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8A7B7" w14:textId="36D4A64C" w:rsidR="00A743D0" w:rsidRDefault="00D61593" w:rsidP="00A743D0">
      <w:pPr>
        <w:jc w:val="center"/>
        <w:rPr>
          <w:sz w:val="36"/>
          <w:szCs w:val="36"/>
        </w:rPr>
      </w:pPr>
      <w:bookmarkStart w:id="0" w:name="_GoBack"/>
      <w:bookmarkEnd w:id="0"/>
      <w:r>
        <w:rPr>
          <w:sz w:val="48"/>
          <w:szCs w:val="48"/>
        </w:rPr>
        <w:t>Key Points for Infinite Campus Transition</w:t>
      </w:r>
      <w:r w:rsidR="00787C7D">
        <w:rPr>
          <w:sz w:val="36"/>
          <w:szCs w:val="36"/>
        </w:rPr>
        <w:t xml:space="preserve"> </w:t>
      </w:r>
    </w:p>
    <w:p w14:paraId="3C9B23CE" w14:textId="3746EEB3" w:rsidR="00D61593" w:rsidRPr="004349F8" w:rsidRDefault="00D61593" w:rsidP="00D61593">
      <w:pPr>
        <w:tabs>
          <w:tab w:val="left" w:pos="4500"/>
          <w:tab w:val="left" w:pos="4840"/>
          <w:tab w:val="center" w:pos="5328"/>
        </w:tabs>
        <w:jc w:val="center"/>
        <w:rPr>
          <w:b/>
          <w:color w:val="0000FF"/>
          <w:sz w:val="36"/>
          <w:szCs w:val="36"/>
        </w:rPr>
      </w:pPr>
      <w:r w:rsidRPr="004349F8">
        <w:rPr>
          <w:b/>
          <w:color w:val="0000FF"/>
          <w:sz w:val="36"/>
          <w:szCs w:val="36"/>
        </w:rPr>
        <w:t xml:space="preserve">How To </w:t>
      </w:r>
      <w:r w:rsidR="00A743D0">
        <w:rPr>
          <w:b/>
          <w:color w:val="0000FF"/>
          <w:sz w:val="36"/>
          <w:szCs w:val="36"/>
        </w:rPr>
        <w:t xml:space="preserve">Run Ad Hoc Reports to Locate Students - </w:t>
      </w:r>
      <w:r w:rsidR="00A743D0">
        <w:rPr>
          <w:b/>
          <w:i/>
          <w:color w:val="0000FF"/>
          <w:sz w:val="36"/>
          <w:szCs w:val="36"/>
        </w:rPr>
        <w:t>Detention</w:t>
      </w:r>
      <w:r w:rsidR="00204992">
        <w:rPr>
          <w:b/>
          <w:color w:val="0000FF"/>
          <w:sz w:val="36"/>
          <w:szCs w:val="36"/>
        </w:rPr>
        <w:t xml:space="preserve"> </w:t>
      </w:r>
    </w:p>
    <w:p w14:paraId="26B95EE5" w14:textId="3265B162" w:rsidR="00D61593" w:rsidRDefault="00A743D0" w:rsidP="00D61593">
      <w:pPr>
        <w:jc w:val="center"/>
        <w:rPr>
          <w:sz w:val="36"/>
          <w:szCs w:val="36"/>
        </w:rPr>
      </w:pPr>
      <w:r>
        <w:rPr>
          <w:sz w:val="36"/>
          <w:szCs w:val="36"/>
        </w:rPr>
        <w:t>January 2015</w:t>
      </w:r>
    </w:p>
    <w:p w14:paraId="307A2E7D" w14:textId="0313AC26" w:rsidR="00D61593" w:rsidRPr="00750B3B" w:rsidRDefault="00D61593" w:rsidP="00D61593">
      <w:pPr>
        <w:jc w:val="center"/>
        <w:rPr>
          <w:sz w:val="36"/>
          <w:szCs w:val="36"/>
        </w:rPr>
      </w:pPr>
      <w:r>
        <w:rPr>
          <w:noProof/>
        </w:rPr>
        <mc:AlternateContent>
          <mc:Choice Requires="wps">
            <w:drawing>
              <wp:anchor distT="0" distB="0" distL="114300" distR="114300" simplePos="0" relativeHeight="251661312" behindDoc="1" locked="0" layoutInCell="1" allowOverlap="0" wp14:anchorId="4D645D8B" wp14:editId="5B879954">
                <wp:simplePos x="0" y="0"/>
                <wp:positionH relativeFrom="column">
                  <wp:posOffset>152400</wp:posOffset>
                </wp:positionH>
                <wp:positionV relativeFrom="paragraph">
                  <wp:posOffset>90170</wp:posOffset>
                </wp:positionV>
                <wp:extent cx="6629400" cy="0"/>
                <wp:effectExtent l="50800" t="25400" r="76200" b="101600"/>
                <wp:wrapNone/>
                <wp:docPr id="10" name="Straight Connector 10"/>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id="Straight Connector 10"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7.1pt" to="534pt,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" o:allowoverlap="f" strokecolor="black [3213]" strokeweight="2pt">
                <v:shadow on="t" opacity="24903f" mv:blur="40000f" origin=",.5" offset="0,20000emu"/>
              </v:line>
            </w:pict>
          </mc:Fallback>
        </mc:AlternateContent>
      </w:r>
    </w:p>
    <w:p w14:paraId="20CB272F" w14:textId="36322EE2" w:rsidR="00787C7D" w:rsidRPr="000237FC" w:rsidRDefault="00E94E4D" w:rsidP="00F22DC4">
      <w:pPr>
        <w:rPr>
          <w:i/>
        </w:rPr>
      </w:pPr>
      <w:r w:rsidRPr="000237FC">
        <w:rPr>
          <w:i/>
        </w:rPr>
        <w:t>The purpose of this running this report is to locate students in their sixth period class in order to efficiently assign detention for behavior events. This report may be modified to gather data for daily, monthly, or quarterly behavior events.</w:t>
      </w:r>
    </w:p>
    <w:p w14:paraId="54B0FFD5" w14:textId="0252CE94" w:rsidR="000C7A9F" w:rsidRDefault="00786814" w:rsidP="005F5421">
      <w:pPr>
        <w:pStyle w:val="ListParagraph"/>
        <w:spacing w:line="276" w:lineRule="auto"/>
        <w:ind w:left="3240"/>
        <w:rPr>
          <w:sz w:val="28"/>
          <w:szCs w:val="28"/>
        </w:rPr>
      </w:pPr>
      <w:r w:rsidRPr="0012398B">
        <w:rPr>
          <w:noProof/>
        </w:rPr>
        <mc:AlternateContent>
          <mc:Choice Requires="wps">
            <w:drawing>
              <wp:anchor distT="0" distB="0" distL="114300" distR="114300" simplePos="0" relativeHeight="251667456" behindDoc="1" locked="0" layoutInCell="1" allowOverlap="1" wp14:anchorId="2639FA87" wp14:editId="3DCBAC4D">
                <wp:simplePos x="0" y="0"/>
                <wp:positionH relativeFrom="column">
                  <wp:posOffset>-342900</wp:posOffset>
                </wp:positionH>
                <wp:positionV relativeFrom="paragraph">
                  <wp:posOffset>159385</wp:posOffset>
                </wp:positionV>
                <wp:extent cx="685800" cy="822960"/>
                <wp:effectExtent l="50800" t="25400" r="76200" b="91440"/>
                <wp:wrapNone/>
                <wp:docPr id="5" name="Curved Left Arrow 5"/>
                <wp:cNvGraphicFramePr/>
                <a:graphic xmlns:a="http://schemas.openxmlformats.org/drawingml/2006/main">
                  <a:graphicData uri="http://schemas.microsoft.com/office/word/2010/wordprocessingShape">
                    <wps:wsp>
                      <wps:cNvSpPr/>
                      <wps:spPr>
                        <a:xfrm rot="10800000" flipV="1">
                          <a:off x="0" y="0"/>
                          <a:ext cx="685800" cy="822960"/>
                        </a:xfrm>
                        <a:prstGeom prst="curvedLeftArrow">
                          <a:avLst/>
                        </a:prstGeom>
                        <a:solidFill>
                          <a:srgbClr val="CCFFCC"/>
                        </a:solidFill>
                        <a:ln w="19050" cmpd="sng">
                          <a:solidFill>
                            <a:schemeClr val="tx1"/>
                          </a:solidFill>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anchor>
            </w:drawing>
          </mc:Choice>
          <mc:Fallback xmlns:mv="urn:schemas-microsoft-com:mac:vml" xmlns:mo="http://schemas.microsoft.com/office/mac/office/2008/main">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5" o:spid="_x0000_s1026" type="#_x0000_t103" style="position:absolute;margin-left:-26.95pt;margin-top:12.55pt;width:54pt;height:64.8pt;rotation:180;flip:y;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" adj="12600,19350,5400" fillcolor="#cfc" strokecolor="black [3213]" strokeweight="1.5pt">
                <v:shadow on="t" opacity="22937f" mv:blur="40000f" origin=",.5" offset="0,23000emu"/>
              </v:shape>
            </w:pict>
          </mc:Fallback>
        </mc:AlternateContent>
      </w:r>
    </w:p>
    <w:p w14:paraId="461FD352" w14:textId="7F55AB87" w:rsidR="00F611F9" w:rsidRPr="009B3938" w:rsidRDefault="005F003A" w:rsidP="00E94E4D">
      <w:pPr>
        <w:pStyle w:val="ListParagraph"/>
        <w:numPr>
          <w:ilvl w:val="0"/>
          <w:numId w:val="22"/>
        </w:numPr>
        <w:spacing w:line="276" w:lineRule="auto"/>
        <w:rPr>
          <w:sz w:val="26"/>
          <w:szCs w:val="26"/>
        </w:rPr>
      </w:pPr>
      <w:r w:rsidRPr="009B3938">
        <w:rPr>
          <w:sz w:val="26"/>
          <w:szCs w:val="26"/>
        </w:rPr>
        <w:t xml:space="preserve">Select </w:t>
      </w:r>
      <w:r w:rsidR="00594D0F" w:rsidRPr="009B3938">
        <w:rPr>
          <w:sz w:val="26"/>
          <w:szCs w:val="26"/>
        </w:rPr>
        <w:t>&lt;</w:t>
      </w:r>
      <w:r w:rsidR="00E94E4D" w:rsidRPr="009B3938">
        <w:rPr>
          <w:b/>
          <w:sz w:val="26"/>
          <w:szCs w:val="26"/>
        </w:rPr>
        <w:t>Ad Hoc Reporting</w:t>
      </w:r>
      <w:r w:rsidR="00594D0F" w:rsidRPr="009B3938">
        <w:rPr>
          <w:b/>
          <w:sz w:val="26"/>
          <w:szCs w:val="26"/>
        </w:rPr>
        <w:t>&gt;</w:t>
      </w:r>
      <w:r w:rsidRPr="009B3938">
        <w:rPr>
          <w:sz w:val="26"/>
          <w:szCs w:val="26"/>
        </w:rPr>
        <w:t xml:space="preserve"> in the na</w:t>
      </w:r>
      <w:r w:rsidR="00786814" w:rsidRPr="009B3938">
        <w:rPr>
          <w:sz w:val="26"/>
          <w:szCs w:val="26"/>
        </w:rPr>
        <w:t>vigation menu on the left side o</w:t>
      </w:r>
      <w:r w:rsidRPr="009B3938">
        <w:rPr>
          <w:sz w:val="26"/>
          <w:szCs w:val="26"/>
        </w:rPr>
        <w:t>f the screen.</w:t>
      </w:r>
    </w:p>
    <w:p w14:paraId="54EC1104" w14:textId="56477032" w:rsidR="00E94E4D" w:rsidRPr="009B3938" w:rsidRDefault="00E94E4D" w:rsidP="00E94E4D">
      <w:pPr>
        <w:pStyle w:val="ListParagraph"/>
        <w:numPr>
          <w:ilvl w:val="0"/>
          <w:numId w:val="22"/>
        </w:numPr>
        <w:spacing w:line="276" w:lineRule="auto"/>
        <w:rPr>
          <w:sz w:val="26"/>
          <w:szCs w:val="26"/>
        </w:rPr>
      </w:pPr>
      <w:r w:rsidRPr="009B3938">
        <w:rPr>
          <w:sz w:val="26"/>
          <w:szCs w:val="26"/>
        </w:rPr>
        <w:t>Select “Data Export.”</w:t>
      </w:r>
    </w:p>
    <w:p w14:paraId="0DA81B57" w14:textId="5668DC4C" w:rsidR="00E94E4D" w:rsidRPr="009B3938" w:rsidRDefault="00E94E4D" w:rsidP="00E94E4D">
      <w:pPr>
        <w:pStyle w:val="ListParagraph"/>
        <w:numPr>
          <w:ilvl w:val="0"/>
          <w:numId w:val="22"/>
        </w:numPr>
        <w:spacing w:line="276" w:lineRule="auto"/>
        <w:rPr>
          <w:sz w:val="26"/>
          <w:szCs w:val="26"/>
        </w:rPr>
      </w:pPr>
      <w:r w:rsidRPr="009B3938">
        <w:rPr>
          <w:sz w:val="26"/>
          <w:szCs w:val="26"/>
        </w:rPr>
        <w:t xml:space="preserve">Open the </w:t>
      </w:r>
      <w:r w:rsidRPr="009B3938">
        <w:rPr>
          <w:i/>
          <w:sz w:val="26"/>
          <w:szCs w:val="26"/>
        </w:rPr>
        <w:t>Ad Hoc Reporting</w:t>
      </w:r>
      <w:r w:rsidRPr="009B3938">
        <w:rPr>
          <w:sz w:val="26"/>
          <w:szCs w:val="26"/>
        </w:rPr>
        <w:t xml:space="preserve"> folder and select the report titled, “Student Locator/Detention - period 6.” (</w:t>
      </w:r>
      <w:r w:rsidR="000237FC" w:rsidRPr="009B3938">
        <w:rPr>
          <w:i/>
          <w:sz w:val="26"/>
          <w:szCs w:val="26"/>
        </w:rPr>
        <w:t>*Note: T</w:t>
      </w:r>
      <w:r w:rsidRPr="009B3938">
        <w:rPr>
          <w:i/>
          <w:sz w:val="26"/>
          <w:szCs w:val="26"/>
        </w:rPr>
        <w:t>his report can also be found in the “Secretary/Office Professional” folder so office staff can assist in running the report.)</w:t>
      </w:r>
    </w:p>
    <w:p w14:paraId="0ACF09A0" w14:textId="735489E2" w:rsidR="00E94E4D" w:rsidRPr="009B3938" w:rsidRDefault="00E94E4D" w:rsidP="00E94E4D">
      <w:pPr>
        <w:pStyle w:val="ListParagraph"/>
        <w:numPr>
          <w:ilvl w:val="0"/>
          <w:numId w:val="22"/>
        </w:numPr>
        <w:spacing w:line="276" w:lineRule="auto"/>
        <w:rPr>
          <w:sz w:val="26"/>
          <w:szCs w:val="26"/>
        </w:rPr>
      </w:pPr>
      <w:r w:rsidRPr="009B3938">
        <w:rPr>
          <w:sz w:val="26"/>
          <w:szCs w:val="26"/>
        </w:rPr>
        <w:t xml:space="preserve">Select an Export Format, </w:t>
      </w:r>
      <w:proofErr w:type="gramStart"/>
      <w:r w:rsidRPr="009B3938">
        <w:rPr>
          <w:sz w:val="26"/>
          <w:szCs w:val="26"/>
        </w:rPr>
        <w:t>then</w:t>
      </w:r>
      <w:proofErr w:type="gramEnd"/>
      <w:r w:rsidRPr="009B3938">
        <w:rPr>
          <w:sz w:val="26"/>
          <w:szCs w:val="26"/>
        </w:rPr>
        <w:t xml:space="preserve"> click “Export.”</w:t>
      </w:r>
    </w:p>
    <w:p w14:paraId="0D3A9B97" w14:textId="77777777" w:rsidR="00E94E4D" w:rsidRPr="000237FC" w:rsidRDefault="00E94E4D" w:rsidP="00E94E4D">
      <w:pPr>
        <w:spacing w:line="276" w:lineRule="auto"/>
      </w:pPr>
    </w:p>
    <w:p w14:paraId="18DB8341" w14:textId="6459F75F" w:rsidR="00E94E4D" w:rsidRPr="000237FC" w:rsidRDefault="000C5601" w:rsidP="00E94E4D">
      <w:pPr>
        <w:spacing w:line="276" w:lineRule="auto"/>
        <w:rPr>
          <w:b/>
        </w:rPr>
      </w:pPr>
      <w:r w:rsidRPr="000237FC">
        <w:rPr>
          <w:noProof/>
          <w:sz w:val="32"/>
          <w:szCs w:val="32"/>
        </w:rPr>
        <w:drawing>
          <wp:anchor distT="0" distB="0" distL="114300" distR="114300" simplePos="0" relativeHeight="251668480" behindDoc="0" locked="0" layoutInCell="1" allowOverlap="1" wp14:anchorId="0624238A" wp14:editId="31F02220">
            <wp:simplePos x="0" y="0"/>
            <wp:positionH relativeFrom="column">
              <wp:posOffset>3657600</wp:posOffset>
            </wp:positionH>
            <wp:positionV relativeFrom="paragraph">
              <wp:posOffset>1387475</wp:posOffset>
            </wp:positionV>
            <wp:extent cx="3256280" cy="3314700"/>
            <wp:effectExtent l="25400" t="25400" r="20320" b="38100"/>
            <wp:wrapThrough wrapText="bothSides">
              <wp:wrapPolygon edited="0">
                <wp:start x="-168" y="-166"/>
                <wp:lineTo x="-168" y="21683"/>
                <wp:lineTo x="21566" y="21683"/>
                <wp:lineTo x="21566" y="-166"/>
                <wp:lineTo x="-168" y="-166"/>
              </wp:wrapPolygon>
            </wp:wrapThrough>
            <wp:docPr id="1" name="Picture 1" descr="Macintosh HDD:Users:shonna-franzella:Desktop:Detention 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D:Users:shonna-franzella:Desktop:Detention 1.tif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6280" cy="3314700"/>
                    </a:xfrm>
                    <a:prstGeom prst="rect">
                      <a:avLst/>
                    </a:prstGeom>
                    <a:noFill/>
                    <a:ln w="28575" cmpd="sng">
                      <a:solidFill>
                        <a:schemeClr val="tx1"/>
                      </a:solidFill>
                    </a:ln>
                  </pic:spPr>
                </pic:pic>
              </a:graphicData>
            </a:graphic>
            <wp14:sizeRelH relativeFrom="page">
              <wp14:pctWidth>0</wp14:pctWidth>
            </wp14:sizeRelH>
            <wp14:sizeRelV relativeFrom="page">
              <wp14:pctHeight>0</wp14:pctHeight>
            </wp14:sizeRelV>
          </wp:anchor>
        </w:drawing>
      </w:r>
      <w:r>
        <w:rPr>
          <w:noProof/>
          <w:sz w:val="32"/>
          <w:szCs w:val="32"/>
        </w:rPr>
        <w:drawing>
          <wp:anchor distT="0" distB="0" distL="114300" distR="114300" simplePos="0" relativeHeight="251669504" behindDoc="0" locked="0" layoutInCell="1" allowOverlap="1" wp14:anchorId="1A5D2F81" wp14:editId="3E01780E">
            <wp:simplePos x="0" y="0"/>
            <wp:positionH relativeFrom="column">
              <wp:posOffset>-114300</wp:posOffset>
            </wp:positionH>
            <wp:positionV relativeFrom="paragraph">
              <wp:posOffset>1387475</wp:posOffset>
            </wp:positionV>
            <wp:extent cx="3533140" cy="3291840"/>
            <wp:effectExtent l="25400" t="25400" r="22860" b="35560"/>
            <wp:wrapThrough wrapText="bothSides">
              <wp:wrapPolygon edited="0">
                <wp:start x="-155" y="-167"/>
                <wp:lineTo x="-155" y="21667"/>
                <wp:lineTo x="21584" y="21667"/>
                <wp:lineTo x="21584" y="-167"/>
                <wp:lineTo x="-155" y="-167"/>
              </wp:wrapPolygon>
            </wp:wrapThrough>
            <wp:docPr id="2" name="Picture 2" descr="Macintosh HDD:Users:shonna-franzella:Desktop:Detention 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D:Users:shonna-franzella:Desktop:Detention 2.tif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3140" cy="3291840"/>
                    </a:xfrm>
                    <a:prstGeom prst="rect">
                      <a:avLst/>
                    </a:prstGeom>
                    <a:noFill/>
                    <a:ln w="31750">
                      <a:solidFill>
                        <a:schemeClr val="tx1"/>
                      </a:solidFill>
                    </a:ln>
                  </pic:spPr>
                </pic:pic>
              </a:graphicData>
            </a:graphic>
            <wp14:sizeRelH relativeFrom="page">
              <wp14:pctWidth>0</wp14:pctWidth>
            </wp14:sizeRelH>
            <wp14:sizeRelV relativeFrom="page">
              <wp14:pctHeight>0</wp14:pctHeight>
            </wp14:sizeRelV>
          </wp:anchor>
        </w:drawing>
      </w:r>
      <w:r w:rsidR="00E94E4D" w:rsidRPr="000237FC">
        <w:t xml:space="preserve">*The report is </w:t>
      </w:r>
      <w:r>
        <w:t>presently</w:t>
      </w:r>
      <w:r w:rsidR="00E94E4D" w:rsidRPr="000237FC">
        <w:t xml:space="preserve"> built to run reports </w:t>
      </w:r>
      <w:r w:rsidR="000237FC" w:rsidRPr="000237FC">
        <w:t>based on today’s date</w:t>
      </w:r>
      <w:r w:rsidR="00E94E4D" w:rsidRPr="000237FC">
        <w:t>. If you would like to change the date and/or frequency of the report, see below</w:t>
      </w:r>
      <w:r w:rsidR="000237FC" w:rsidRPr="000237FC">
        <w:t xml:space="preserve"> for instructions</w:t>
      </w:r>
      <w:r w:rsidR="00E94E4D" w:rsidRPr="000237FC">
        <w:t>.</w:t>
      </w:r>
      <w:r w:rsidR="000237FC" w:rsidRPr="000237FC">
        <w:t xml:space="preserve"> </w:t>
      </w:r>
      <w:r>
        <w:t xml:space="preserve">You can change the </w:t>
      </w:r>
      <w:r w:rsidRPr="000C5601">
        <w:rPr>
          <w:sz w:val="20"/>
          <w:szCs w:val="20"/>
        </w:rPr>
        <w:t>“</w:t>
      </w:r>
      <w:proofErr w:type="spellStart"/>
      <w:r w:rsidRPr="000C5601">
        <w:rPr>
          <w:sz w:val="20"/>
          <w:szCs w:val="20"/>
        </w:rPr>
        <w:t>sectionSchedule.periodStart</w:t>
      </w:r>
      <w:proofErr w:type="spellEnd"/>
      <w:r w:rsidRPr="000C5601">
        <w:rPr>
          <w:sz w:val="20"/>
          <w:szCs w:val="20"/>
        </w:rPr>
        <w:t>”</w:t>
      </w:r>
      <w:r>
        <w:t xml:space="preserve"> so the report will list students’ 4</w:t>
      </w:r>
      <w:r w:rsidRPr="000C5601">
        <w:rPr>
          <w:vertAlign w:val="superscript"/>
        </w:rPr>
        <w:t>th</w:t>
      </w:r>
      <w:r>
        <w:t xml:space="preserve"> period class, for instance, if you pick up students for lunch detention. </w:t>
      </w:r>
      <w:r w:rsidR="000237FC" w:rsidRPr="000237FC">
        <w:rPr>
          <w:b/>
          <w:u w:val="single"/>
        </w:rPr>
        <w:t>REMEMBER</w:t>
      </w:r>
      <w:r w:rsidR="009B3938">
        <w:rPr>
          <w:b/>
        </w:rPr>
        <w:t>: Before</w:t>
      </w:r>
      <w:r>
        <w:rPr>
          <w:b/>
        </w:rPr>
        <w:t xml:space="preserve"> </w:t>
      </w:r>
      <w:r w:rsidR="000237FC" w:rsidRPr="000237FC">
        <w:rPr>
          <w:b/>
        </w:rPr>
        <w:t xml:space="preserve">you make any modifications to a report, </w:t>
      </w:r>
      <w:r w:rsidR="000237FC" w:rsidRPr="000237FC">
        <w:rPr>
          <w:b/>
          <w:i/>
        </w:rPr>
        <w:t xml:space="preserve">COPY THE REPORT </w:t>
      </w:r>
      <w:r w:rsidR="000237FC" w:rsidRPr="000237FC">
        <w:rPr>
          <w:b/>
        </w:rPr>
        <w:t>to your own user account and make changes there. Otherwise, you are changing the report for everyone else who uses it!</w:t>
      </w:r>
    </w:p>
    <w:p w14:paraId="5B1C6D61" w14:textId="512077BE" w:rsidR="00F611F9" w:rsidRPr="00E94E4D" w:rsidRDefault="00F611F9" w:rsidP="00F611F9">
      <w:pPr>
        <w:spacing w:line="276" w:lineRule="auto"/>
        <w:rPr>
          <w:sz w:val="32"/>
          <w:szCs w:val="32"/>
        </w:rPr>
      </w:pPr>
    </w:p>
    <w:sectPr w:rsidR="00F611F9" w:rsidRPr="00E94E4D" w:rsidSect="000C7A9F">
      <w:headerReference w:type="even" r:id="rId10"/>
      <w:headerReference w:type="default" r:id="rId11"/>
      <w:footerReference w:type="even" r:id="rId12"/>
      <w:footerReference w:type="default" r:id="rId13"/>
      <w:headerReference w:type="first" r:id="rId14"/>
      <w:footerReference w:type="first" r:id="rId15"/>
      <w:pgSz w:w="12240" w:h="15840"/>
      <w:pgMar w:top="792" w:right="792" w:bottom="576" w:left="79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AD56E" w14:textId="77777777" w:rsidR="00E74CFD" w:rsidRDefault="00E74CFD" w:rsidP="00911F1D">
      <w:r>
        <w:separator/>
      </w:r>
    </w:p>
  </w:endnote>
  <w:endnote w:type="continuationSeparator" w:id="0">
    <w:p w14:paraId="66460D5D" w14:textId="77777777" w:rsidR="00E74CFD" w:rsidRDefault="00E74CFD" w:rsidP="0091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CB34E" w14:textId="77777777" w:rsidR="00E74CFD" w:rsidRDefault="00E74C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44647" w14:textId="77777777" w:rsidR="00E74CFD" w:rsidRDefault="00E74C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30883" w14:textId="77777777" w:rsidR="00E74CFD" w:rsidRDefault="00E74C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7AD445" w14:textId="77777777" w:rsidR="00E74CFD" w:rsidRDefault="00E74CFD" w:rsidP="00911F1D">
      <w:r>
        <w:separator/>
      </w:r>
    </w:p>
  </w:footnote>
  <w:footnote w:type="continuationSeparator" w:id="0">
    <w:p w14:paraId="71962055" w14:textId="77777777" w:rsidR="00E74CFD" w:rsidRDefault="00E74CFD" w:rsidP="00911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D6E6A" w14:textId="06A8EA24" w:rsidR="00E74CFD" w:rsidRDefault="00E74C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CF23F" w14:textId="7079AB2E" w:rsidR="00E74CFD" w:rsidRDefault="00E74C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D48CC" w14:textId="192B263F" w:rsidR="00E74CFD" w:rsidRDefault="00E74C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20C8D"/>
    <w:multiLevelType w:val="hybridMultilevel"/>
    <w:tmpl w:val="4D7CE85E"/>
    <w:lvl w:ilvl="0" w:tplc="AE22CC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A2339D"/>
    <w:multiLevelType w:val="hybridMultilevel"/>
    <w:tmpl w:val="B838AF48"/>
    <w:lvl w:ilvl="0" w:tplc="167AAD16">
      <w:start w:val="1"/>
      <w:numFmt w:val="decimal"/>
      <w:lvlText w:val="%1."/>
      <w:lvlJc w:val="left"/>
      <w:pPr>
        <w:ind w:left="1240" w:hanging="52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8B67BF"/>
    <w:multiLevelType w:val="hybridMultilevel"/>
    <w:tmpl w:val="B61A7D7E"/>
    <w:lvl w:ilvl="0" w:tplc="04090019">
      <w:start w:val="1"/>
      <w:numFmt w:val="low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77613C"/>
    <w:multiLevelType w:val="hybridMultilevel"/>
    <w:tmpl w:val="0B8A2448"/>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D7B12EA"/>
    <w:multiLevelType w:val="hybridMultilevel"/>
    <w:tmpl w:val="81540FF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7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782CAC"/>
    <w:multiLevelType w:val="hybridMultilevel"/>
    <w:tmpl w:val="18F24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604860"/>
    <w:multiLevelType w:val="hybridMultilevel"/>
    <w:tmpl w:val="A530C2C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A0F2321"/>
    <w:multiLevelType w:val="hybridMultilevel"/>
    <w:tmpl w:val="B7F8140A"/>
    <w:lvl w:ilvl="0" w:tplc="5268DC1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ED441E"/>
    <w:multiLevelType w:val="hybridMultilevel"/>
    <w:tmpl w:val="09B0E2C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FC40222"/>
    <w:multiLevelType w:val="hybridMultilevel"/>
    <w:tmpl w:val="630E98E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E030368"/>
    <w:multiLevelType w:val="hybridMultilevel"/>
    <w:tmpl w:val="A0F08F1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4F4B3EC9"/>
    <w:multiLevelType w:val="hybridMultilevel"/>
    <w:tmpl w:val="09B0E2C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05C1722"/>
    <w:multiLevelType w:val="hybridMultilevel"/>
    <w:tmpl w:val="1B781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C01605"/>
    <w:multiLevelType w:val="hybridMultilevel"/>
    <w:tmpl w:val="09B0E2C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1E2172D"/>
    <w:multiLevelType w:val="hybridMultilevel"/>
    <w:tmpl w:val="77E4C4BE"/>
    <w:lvl w:ilvl="0" w:tplc="04090005">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6897F60"/>
    <w:multiLevelType w:val="hybridMultilevel"/>
    <w:tmpl w:val="B67429A8"/>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8F451BA"/>
    <w:multiLevelType w:val="hybridMultilevel"/>
    <w:tmpl w:val="28E088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C045CEE"/>
    <w:multiLevelType w:val="hybridMultilevel"/>
    <w:tmpl w:val="3708AAC0"/>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9">
      <w:start w:val="1"/>
      <w:numFmt w:val="lowerLetter"/>
      <w:lvlText w:val="%3."/>
      <w:lvlJc w:val="left"/>
      <w:pPr>
        <w:ind w:left="27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82F0FC7"/>
    <w:multiLevelType w:val="hybridMultilevel"/>
    <w:tmpl w:val="D37E01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89410BE"/>
    <w:multiLevelType w:val="hybridMultilevel"/>
    <w:tmpl w:val="F53C80A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7D950854"/>
    <w:multiLevelType w:val="hybridMultilevel"/>
    <w:tmpl w:val="8DE86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CB7E55"/>
    <w:multiLevelType w:val="hybridMultilevel"/>
    <w:tmpl w:val="A29CA6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7"/>
  </w:num>
  <w:num w:numId="4">
    <w:abstractNumId w:val="11"/>
  </w:num>
  <w:num w:numId="5">
    <w:abstractNumId w:val="8"/>
  </w:num>
  <w:num w:numId="6">
    <w:abstractNumId w:val="12"/>
  </w:num>
  <w:num w:numId="7">
    <w:abstractNumId w:val="20"/>
  </w:num>
  <w:num w:numId="8">
    <w:abstractNumId w:val="16"/>
  </w:num>
  <w:num w:numId="9">
    <w:abstractNumId w:val="15"/>
  </w:num>
  <w:num w:numId="10">
    <w:abstractNumId w:val="14"/>
  </w:num>
  <w:num w:numId="11">
    <w:abstractNumId w:val="3"/>
  </w:num>
  <w:num w:numId="12">
    <w:abstractNumId w:val="10"/>
  </w:num>
  <w:num w:numId="13">
    <w:abstractNumId w:val="9"/>
  </w:num>
  <w:num w:numId="14">
    <w:abstractNumId w:val="4"/>
  </w:num>
  <w:num w:numId="15">
    <w:abstractNumId w:val="17"/>
  </w:num>
  <w:num w:numId="16">
    <w:abstractNumId w:val="19"/>
  </w:num>
  <w:num w:numId="17">
    <w:abstractNumId w:val="6"/>
  </w:num>
  <w:num w:numId="18">
    <w:abstractNumId w:val="2"/>
  </w:num>
  <w:num w:numId="19">
    <w:abstractNumId w:val="21"/>
  </w:num>
  <w:num w:numId="20">
    <w:abstractNumId w:val="18"/>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593"/>
    <w:rsid w:val="000237FC"/>
    <w:rsid w:val="00023D11"/>
    <w:rsid w:val="000510E5"/>
    <w:rsid w:val="00057210"/>
    <w:rsid w:val="000B7AF6"/>
    <w:rsid w:val="000C5601"/>
    <w:rsid w:val="000C7A9F"/>
    <w:rsid w:val="000D3D6A"/>
    <w:rsid w:val="000D5608"/>
    <w:rsid w:val="0012398B"/>
    <w:rsid w:val="00125295"/>
    <w:rsid w:val="001309E0"/>
    <w:rsid w:val="001378F3"/>
    <w:rsid w:val="001961C4"/>
    <w:rsid w:val="001A4224"/>
    <w:rsid w:val="00204992"/>
    <w:rsid w:val="00233085"/>
    <w:rsid w:val="002837F8"/>
    <w:rsid w:val="002A1DD7"/>
    <w:rsid w:val="002A5B20"/>
    <w:rsid w:val="002B3B69"/>
    <w:rsid w:val="002B5E55"/>
    <w:rsid w:val="002E3176"/>
    <w:rsid w:val="002F577B"/>
    <w:rsid w:val="003409B8"/>
    <w:rsid w:val="00346E19"/>
    <w:rsid w:val="004349F8"/>
    <w:rsid w:val="00493094"/>
    <w:rsid w:val="004A7A6E"/>
    <w:rsid w:val="004B1F5D"/>
    <w:rsid w:val="004E187B"/>
    <w:rsid w:val="00515428"/>
    <w:rsid w:val="00591772"/>
    <w:rsid w:val="00594D0F"/>
    <w:rsid w:val="005C3A76"/>
    <w:rsid w:val="005D48F8"/>
    <w:rsid w:val="005E2FD4"/>
    <w:rsid w:val="005F003A"/>
    <w:rsid w:val="005F5421"/>
    <w:rsid w:val="006060B9"/>
    <w:rsid w:val="00615E63"/>
    <w:rsid w:val="006510F5"/>
    <w:rsid w:val="006B3778"/>
    <w:rsid w:val="00713675"/>
    <w:rsid w:val="00773003"/>
    <w:rsid w:val="00780A89"/>
    <w:rsid w:val="00786814"/>
    <w:rsid w:val="00787C7D"/>
    <w:rsid w:val="0079013F"/>
    <w:rsid w:val="007E16D8"/>
    <w:rsid w:val="007F4008"/>
    <w:rsid w:val="008270B4"/>
    <w:rsid w:val="00874F9E"/>
    <w:rsid w:val="0091103D"/>
    <w:rsid w:val="00911F1D"/>
    <w:rsid w:val="00936295"/>
    <w:rsid w:val="00990EA9"/>
    <w:rsid w:val="00993AE1"/>
    <w:rsid w:val="009A48A4"/>
    <w:rsid w:val="009B3938"/>
    <w:rsid w:val="009C3D2D"/>
    <w:rsid w:val="009D2E3E"/>
    <w:rsid w:val="00A162EE"/>
    <w:rsid w:val="00A743D0"/>
    <w:rsid w:val="00AF5B33"/>
    <w:rsid w:val="00AF77AA"/>
    <w:rsid w:val="00B651AC"/>
    <w:rsid w:val="00B66A0A"/>
    <w:rsid w:val="00BB74C8"/>
    <w:rsid w:val="00BD2FD9"/>
    <w:rsid w:val="00C15DF7"/>
    <w:rsid w:val="00C34FB3"/>
    <w:rsid w:val="00C90C53"/>
    <w:rsid w:val="00CB6F67"/>
    <w:rsid w:val="00CB7303"/>
    <w:rsid w:val="00CE13A7"/>
    <w:rsid w:val="00D227E0"/>
    <w:rsid w:val="00D374DC"/>
    <w:rsid w:val="00D61593"/>
    <w:rsid w:val="00DB137E"/>
    <w:rsid w:val="00DE1915"/>
    <w:rsid w:val="00DF2C5B"/>
    <w:rsid w:val="00E13612"/>
    <w:rsid w:val="00E3209B"/>
    <w:rsid w:val="00E74CFD"/>
    <w:rsid w:val="00E94E4D"/>
    <w:rsid w:val="00E96BE4"/>
    <w:rsid w:val="00EE2F34"/>
    <w:rsid w:val="00EF1507"/>
    <w:rsid w:val="00F077A6"/>
    <w:rsid w:val="00F201EE"/>
    <w:rsid w:val="00F210FE"/>
    <w:rsid w:val="00F22DC4"/>
    <w:rsid w:val="00F358B9"/>
    <w:rsid w:val="00F611F9"/>
    <w:rsid w:val="00F81110"/>
    <w:rsid w:val="00F951BF"/>
    <w:rsid w:val="00FD749E"/>
    <w:rsid w:val="00FF3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5E23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5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593"/>
    <w:pPr>
      <w:ind w:left="720"/>
      <w:contextualSpacing/>
    </w:pPr>
  </w:style>
  <w:style w:type="paragraph" w:styleId="Header">
    <w:name w:val="header"/>
    <w:basedOn w:val="Normal"/>
    <w:link w:val="HeaderChar"/>
    <w:uiPriority w:val="99"/>
    <w:unhideWhenUsed/>
    <w:rsid w:val="00D61593"/>
    <w:pPr>
      <w:tabs>
        <w:tab w:val="center" w:pos="4320"/>
        <w:tab w:val="right" w:pos="8640"/>
      </w:tabs>
    </w:pPr>
  </w:style>
  <w:style w:type="character" w:customStyle="1" w:styleId="HeaderChar">
    <w:name w:val="Header Char"/>
    <w:basedOn w:val="DefaultParagraphFont"/>
    <w:link w:val="Header"/>
    <w:uiPriority w:val="99"/>
    <w:rsid w:val="00D61593"/>
  </w:style>
  <w:style w:type="paragraph" w:styleId="Footer">
    <w:name w:val="footer"/>
    <w:basedOn w:val="Normal"/>
    <w:link w:val="FooterChar"/>
    <w:uiPriority w:val="99"/>
    <w:unhideWhenUsed/>
    <w:rsid w:val="00D61593"/>
    <w:pPr>
      <w:tabs>
        <w:tab w:val="center" w:pos="4320"/>
        <w:tab w:val="right" w:pos="8640"/>
      </w:tabs>
    </w:pPr>
  </w:style>
  <w:style w:type="character" w:customStyle="1" w:styleId="FooterChar">
    <w:name w:val="Footer Char"/>
    <w:basedOn w:val="DefaultParagraphFont"/>
    <w:link w:val="Footer"/>
    <w:uiPriority w:val="99"/>
    <w:rsid w:val="00D61593"/>
  </w:style>
  <w:style w:type="table" w:styleId="TableGrid">
    <w:name w:val="Table Grid"/>
    <w:basedOn w:val="TableNormal"/>
    <w:uiPriority w:val="59"/>
    <w:rsid w:val="00D37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F54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5421"/>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5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593"/>
    <w:pPr>
      <w:ind w:left="720"/>
      <w:contextualSpacing/>
    </w:pPr>
  </w:style>
  <w:style w:type="paragraph" w:styleId="Header">
    <w:name w:val="header"/>
    <w:basedOn w:val="Normal"/>
    <w:link w:val="HeaderChar"/>
    <w:uiPriority w:val="99"/>
    <w:unhideWhenUsed/>
    <w:rsid w:val="00D61593"/>
    <w:pPr>
      <w:tabs>
        <w:tab w:val="center" w:pos="4320"/>
        <w:tab w:val="right" w:pos="8640"/>
      </w:tabs>
    </w:pPr>
  </w:style>
  <w:style w:type="character" w:customStyle="1" w:styleId="HeaderChar">
    <w:name w:val="Header Char"/>
    <w:basedOn w:val="DefaultParagraphFont"/>
    <w:link w:val="Header"/>
    <w:uiPriority w:val="99"/>
    <w:rsid w:val="00D61593"/>
  </w:style>
  <w:style w:type="paragraph" w:styleId="Footer">
    <w:name w:val="footer"/>
    <w:basedOn w:val="Normal"/>
    <w:link w:val="FooterChar"/>
    <w:uiPriority w:val="99"/>
    <w:unhideWhenUsed/>
    <w:rsid w:val="00D61593"/>
    <w:pPr>
      <w:tabs>
        <w:tab w:val="center" w:pos="4320"/>
        <w:tab w:val="right" w:pos="8640"/>
      </w:tabs>
    </w:pPr>
  </w:style>
  <w:style w:type="character" w:customStyle="1" w:styleId="FooterChar">
    <w:name w:val="Footer Char"/>
    <w:basedOn w:val="DefaultParagraphFont"/>
    <w:link w:val="Footer"/>
    <w:uiPriority w:val="99"/>
    <w:rsid w:val="00D61593"/>
  </w:style>
  <w:style w:type="table" w:styleId="TableGrid">
    <w:name w:val="Table Grid"/>
    <w:basedOn w:val="TableNormal"/>
    <w:uiPriority w:val="59"/>
    <w:rsid w:val="00D37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F54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542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1083</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scusd</dc:creator>
  <cp:lastModifiedBy>Admin</cp:lastModifiedBy>
  <cp:revision>2</cp:revision>
  <cp:lastPrinted>2014-05-15T19:42:00Z</cp:lastPrinted>
  <dcterms:created xsi:type="dcterms:W3CDTF">2015-01-20T19:06:00Z</dcterms:created>
  <dcterms:modified xsi:type="dcterms:W3CDTF">2015-01-20T19:06:00Z</dcterms:modified>
</cp:coreProperties>
</file>