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F400" w14:textId="77777777" w:rsidR="00DA255B" w:rsidRDefault="00FB1057" w:rsidP="007C20BB">
      <w:pPr>
        <w:pStyle w:val="Heading1"/>
        <w:rPr>
          <w:rFonts w:eastAsia="Times New Roman"/>
        </w:rPr>
      </w:pPr>
      <w:r>
        <w:rPr>
          <w:rFonts w:eastAsia="Times New Roman"/>
        </w:rPr>
        <w:t xml:space="preserve">Title I, Part A </w:t>
      </w:r>
      <w:bookmarkStart w:id="0" w:name="_GoBack"/>
      <w:r w:rsidR="00DA255B" w:rsidRPr="00DB4838">
        <w:rPr>
          <w:rFonts w:eastAsia="Times New Roman"/>
        </w:rPr>
        <w:t>School-Parent Compact</w:t>
      </w:r>
      <w:bookmarkEnd w:id="0"/>
    </w:p>
    <w:p w14:paraId="243A730D" w14:textId="77777777" w:rsidR="00FB1057" w:rsidRDefault="00FB1057" w:rsidP="00C7330F">
      <w:r>
        <w:t xml:space="preserve">The </w:t>
      </w:r>
      <w:r w:rsidRPr="00FB1057">
        <w:rPr>
          <w:highlight w:val="lightGray"/>
        </w:rPr>
        <w:t>(Insert School Name)</w:t>
      </w:r>
      <w:r>
        <w:t>, and the parents of the students participating in activities, services and programs funded by Title I, Part A, agree that the School-Parent Compact outlines how the parents, the entire school staff, and the students will share in the responsibility for improved student academic achievement and the means by which the school and parents will build and develop a partnership that will help children achieve the State high academic standards (ESSA Section 1116[d]).</w:t>
      </w:r>
    </w:p>
    <w:p w14:paraId="715C8566" w14:textId="77777777" w:rsidR="00DA255B" w:rsidRPr="002C2583" w:rsidRDefault="00FB1057" w:rsidP="00C7330F">
      <w:r w:rsidRPr="00D4005B">
        <w:t>Describe how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and participating, as appropriate, in decisions relating to the education of their children and positive use of extra-curricular time (ESSA Section 1116</w:t>
      </w:r>
      <w:r>
        <w:t>[</w:t>
      </w:r>
      <w:r w:rsidRPr="00D4005B">
        <w:t>d</w:t>
      </w:r>
      <w:r>
        <w:t>][</w:t>
      </w:r>
      <w:r w:rsidRPr="00D4005B">
        <w:t>1</w:t>
      </w:r>
      <w:r>
        <w:t>]</w:t>
      </w:r>
      <w:r w:rsidRPr="00D4005B">
        <w:t>):</w:t>
      </w:r>
    </w:p>
    <w:p w14:paraId="0576856E" w14:textId="77777777" w:rsidR="00A5395C" w:rsidRPr="00F15BA6" w:rsidRDefault="00A5395C" w:rsidP="00F17E39">
      <w:pPr>
        <w:spacing w:after="0"/>
        <w:sectPr w:rsidR="00A5395C" w:rsidRPr="00F15BA6" w:rsidSect="00DB1406">
          <w:footerReference w:type="even" r:id="rId8"/>
          <w:footerReference w:type="default" r:id="rId9"/>
          <w:footerReference w:type="first" r:id="rId10"/>
          <w:pgSz w:w="12240" w:h="15840"/>
          <w:pgMar w:top="1440" w:right="1440" w:bottom="1260" w:left="1440" w:header="720" w:footer="576" w:gutter="0"/>
          <w:cols w:space="720"/>
          <w:titlePg/>
          <w:docGrid w:linePitch="360"/>
        </w:sectPr>
      </w:pPr>
    </w:p>
    <w:p w14:paraId="2EE98BAD" w14:textId="77777777" w:rsidR="00F15BA6" w:rsidRDefault="00FB1057" w:rsidP="00F17E39">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0"/>
        <w:rPr>
          <w:rFonts w:eastAsia="Times New Roman" w:cs="Arial"/>
          <w:szCs w:val="24"/>
        </w:rPr>
      </w:pPr>
      <w:bookmarkStart w:id="1" w:name="_Hlk39145986"/>
      <w:r>
        <w:lastRenderedPageBreak/>
        <w:t>Describe School and Parent response here</w:t>
      </w:r>
      <w:r w:rsidR="00F15BA6">
        <w:t>.</w:t>
      </w:r>
    </w:p>
    <w:bookmarkEnd w:id="1"/>
    <w:p w14:paraId="50A046F6" w14:textId="77777777" w:rsidR="00F546CB" w:rsidRDefault="00FB1057" w:rsidP="00FB1057">
      <w:pPr>
        <w:spacing w:before="120" w:after="120"/>
        <w:rPr>
          <w:rFonts w:cs="Arial"/>
          <w:szCs w:val="24"/>
        </w:rPr>
      </w:pPr>
      <w:r w:rsidRPr="00D4005B">
        <w:rPr>
          <w:rFonts w:cs="Arial"/>
          <w:szCs w:val="24"/>
        </w:rPr>
        <w:t xml:space="preserve">Describe how the importance of communication between teachers and parents on an ongoing basis through, at a minimum the following means (ESSA </w:t>
      </w:r>
      <w:r>
        <w:rPr>
          <w:rFonts w:cs="Arial"/>
          <w:szCs w:val="24"/>
        </w:rPr>
        <w:t>s</w:t>
      </w:r>
      <w:r w:rsidRPr="00D4005B">
        <w:rPr>
          <w:rFonts w:cs="Arial"/>
          <w:szCs w:val="24"/>
        </w:rPr>
        <w:t>ection</w:t>
      </w:r>
      <w:r>
        <w:rPr>
          <w:rFonts w:cs="Arial"/>
          <w:szCs w:val="24"/>
        </w:rPr>
        <w:t>s</w:t>
      </w:r>
      <w:r w:rsidRPr="00D4005B">
        <w:rPr>
          <w:rFonts w:cs="Arial"/>
          <w:szCs w:val="24"/>
        </w:rPr>
        <w:t xml:space="preserve"> 1116</w:t>
      </w:r>
      <w:r>
        <w:rPr>
          <w:rFonts w:cs="Arial"/>
          <w:szCs w:val="24"/>
        </w:rPr>
        <w:t>[</w:t>
      </w:r>
      <w:r w:rsidRPr="00D4005B">
        <w:rPr>
          <w:rFonts w:cs="Arial"/>
          <w:szCs w:val="24"/>
        </w:rPr>
        <w:t>d</w:t>
      </w:r>
      <w:r>
        <w:rPr>
          <w:rFonts w:cs="Arial"/>
          <w:szCs w:val="24"/>
        </w:rPr>
        <w:t>][</w:t>
      </w:r>
      <w:proofErr w:type="gramStart"/>
      <w:r w:rsidRPr="00D4005B">
        <w:rPr>
          <w:rFonts w:cs="Arial"/>
          <w:szCs w:val="24"/>
        </w:rPr>
        <w:t>2</w:t>
      </w:r>
      <w:r>
        <w:rPr>
          <w:rFonts w:cs="Arial"/>
          <w:szCs w:val="24"/>
        </w:rPr>
        <w:t>][</w:t>
      </w:r>
      <w:proofErr w:type="gramEnd"/>
      <w:r w:rsidRPr="00D4005B">
        <w:rPr>
          <w:rFonts w:cs="Arial"/>
          <w:szCs w:val="24"/>
        </w:rPr>
        <w:t>A-D</w:t>
      </w:r>
      <w:r>
        <w:rPr>
          <w:rFonts w:cs="Arial"/>
          <w:szCs w:val="24"/>
        </w:rPr>
        <w:t>]</w:t>
      </w:r>
      <w:r w:rsidRPr="00D4005B">
        <w:rPr>
          <w:rFonts w:cs="Arial"/>
          <w:szCs w:val="24"/>
        </w:rPr>
        <w:t>):</w:t>
      </w:r>
    </w:p>
    <w:p w14:paraId="2FCF206A" w14:textId="77777777" w:rsidR="00FB1057" w:rsidRPr="00FB1057" w:rsidRDefault="00FB1057" w:rsidP="00FB1057">
      <w:pPr>
        <w:pStyle w:val="ListParagraph"/>
        <w:numPr>
          <w:ilvl w:val="0"/>
          <w:numId w:val="16"/>
        </w:numPr>
        <w:spacing w:after="120"/>
        <w:rPr>
          <w:rFonts w:cs="Arial"/>
          <w:b w:val="0"/>
          <w:szCs w:val="24"/>
        </w:rPr>
      </w:pPr>
      <w:r w:rsidRPr="00FB1057">
        <w:rPr>
          <w:rFonts w:cs="Arial"/>
          <w:b w:val="0"/>
          <w:szCs w:val="24"/>
        </w:rPr>
        <w:t>parent-teacher conferences in elementary schools, at least annually, during which the compact shall be discussed at the compact relates to the individual child’s achievement;</w:t>
      </w:r>
    </w:p>
    <w:p w14:paraId="381B3C34" w14:textId="77777777" w:rsidR="00FB1057" w:rsidRPr="00FB1057" w:rsidRDefault="00FB1057" w:rsidP="00FB1057">
      <w:pPr>
        <w:pStyle w:val="ListParagraph"/>
        <w:numPr>
          <w:ilvl w:val="0"/>
          <w:numId w:val="16"/>
        </w:numPr>
        <w:spacing w:after="120"/>
        <w:rPr>
          <w:rFonts w:cs="Arial"/>
          <w:b w:val="0"/>
          <w:szCs w:val="24"/>
        </w:rPr>
      </w:pPr>
      <w:r w:rsidRPr="00FB1057">
        <w:rPr>
          <w:rFonts w:cs="Arial"/>
          <w:b w:val="0"/>
          <w:szCs w:val="24"/>
        </w:rPr>
        <w:t>frequent reports to parents on their children’s progress;</w:t>
      </w:r>
    </w:p>
    <w:p w14:paraId="07E16B7D" w14:textId="77777777" w:rsidR="00FB1057" w:rsidRPr="00FB1057" w:rsidRDefault="00FB1057" w:rsidP="00FB1057">
      <w:pPr>
        <w:pStyle w:val="ListParagraph"/>
        <w:numPr>
          <w:ilvl w:val="0"/>
          <w:numId w:val="16"/>
        </w:numPr>
        <w:spacing w:after="120"/>
        <w:rPr>
          <w:rFonts w:cs="Arial"/>
          <w:b w:val="0"/>
          <w:szCs w:val="24"/>
        </w:rPr>
      </w:pPr>
      <w:r w:rsidRPr="00FB1057">
        <w:rPr>
          <w:rFonts w:cs="Arial"/>
          <w:b w:val="0"/>
          <w:szCs w:val="24"/>
        </w:rPr>
        <w:t>reasonable access to staff, opportunities to volunteer and participate in their child’s class, and observation of classroom activities; and</w:t>
      </w:r>
    </w:p>
    <w:p w14:paraId="6DE550A8" w14:textId="77777777" w:rsidR="00DA255B" w:rsidRPr="00FB1057" w:rsidRDefault="00FB1057" w:rsidP="00FB1057">
      <w:pPr>
        <w:pStyle w:val="ListParagraph"/>
        <w:numPr>
          <w:ilvl w:val="0"/>
          <w:numId w:val="16"/>
        </w:numPr>
        <w:spacing w:before="240" w:after="120"/>
        <w:rPr>
          <w:rFonts w:cs="Arial"/>
          <w:b w:val="0"/>
          <w:szCs w:val="24"/>
        </w:rPr>
      </w:pPr>
      <w:r w:rsidRPr="00FB1057">
        <w:rPr>
          <w:rFonts w:cs="Arial"/>
          <w:b w:val="0"/>
          <w:szCs w:val="24"/>
        </w:rPr>
        <w:t>ensuring regular two-way, meaningful communication between family members and school staff, and to the extent practicable, in a language that the family members can understand.</w:t>
      </w:r>
    </w:p>
    <w:p w14:paraId="11542A5B" w14:textId="77777777" w:rsidR="003C4362" w:rsidRDefault="004825F8" w:rsidP="003C4362">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School and Parent response</w:t>
      </w:r>
      <w:r w:rsidR="003C4362">
        <w:t xml:space="preserve"> here.</w:t>
      </w:r>
    </w:p>
    <w:p w14:paraId="64E99922" w14:textId="77777777" w:rsidR="00DA255B" w:rsidRDefault="004825F8" w:rsidP="004825F8">
      <w:pPr>
        <w:spacing w:before="240" w:after="2040"/>
        <w:rPr>
          <w:noProof/>
        </w:rPr>
      </w:pPr>
      <w:r>
        <w:t xml:space="preserve">This Compact was established </w:t>
      </w:r>
      <w:r w:rsidRPr="006A40AC">
        <w:t xml:space="preserve">by </w:t>
      </w:r>
      <w:r w:rsidRPr="004825F8">
        <w:rPr>
          <w:highlight w:val="lightGray"/>
          <w:shd w:val="clear" w:color="auto" w:fill="D0CECE" w:themeFill="background2" w:themeFillShade="E6"/>
        </w:rPr>
        <w:t>(type name of the school)</w:t>
      </w:r>
      <w:r>
        <w:t xml:space="preserve"> on </w:t>
      </w:r>
      <w:r w:rsidRPr="004825F8">
        <w:rPr>
          <w:shd w:val="clear" w:color="auto" w:fill="D0CECE" w:themeFill="background2" w:themeFillShade="E6"/>
        </w:rPr>
        <w:t>(insert date)</w:t>
      </w:r>
      <w:r w:rsidRPr="004825F8">
        <w:t>,</w:t>
      </w:r>
      <w:r>
        <w:t xml:space="preserve"> and will be in effect for the period of </w:t>
      </w:r>
      <w:r w:rsidRPr="004825F8">
        <w:rPr>
          <w:highlight w:val="lightGray"/>
          <w:shd w:val="clear" w:color="auto" w:fill="D0CECE" w:themeFill="background2" w:themeFillShade="E6"/>
        </w:rPr>
        <w:t>(enter time period the Compact is in effect here)</w:t>
      </w:r>
      <w:r w:rsidRPr="004825F8">
        <w:rPr>
          <w:noProof/>
        </w:rPr>
        <w:t xml:space="preserve">. </w:t>
      </w:r>
      <w:r>
        <w:t xml:space="preserve">The school will distribute the Compact annually to all parents and family members of students participating in the Title I, Part A program on, or </w:t>
      </w:r>
      <w:r w:rsidRPr="00506FF2">
        <w:t>before</w:t>
      </w:r>
      <w:r w:rsidRPr="00895476">
        <w:t>:</w:t>
      </w:r>
      <w:r w:rsidRPr="00895476">
        <w:rPr>
          <w:noProof/>
        </w:rPr>
        <w:t xml:space="preserve"> </w:t>
      </w:r>
      <w:r w:rsidRPr="004825F8">
        <w:rPr>
          <w:noProof/>
          <w:highlight w:val="lightGray"/>
          <w:shd w:val="clear" w:color="auto" w:fill="D0CECE" w:themeFill="background2" w:themeFillShade="E6"/>
        </w:rPr>
        <w:t>(add date here)</w:t>
      </w:r>
      <w:r w:rsidRPr="004825F8">
        <w:rPr>
          <w:noProof/>
        </w:rPr>
        <w:t>.</w:t>
      </w:r>
    </w:p>
    <w:p w14:paraId="70A49067" w14:textId="77777777" w:rsidR="004825F8" w:rsidRPr="004825F8" w:rsidRDefault="004825F8" w:rsidP="004825F8">
      <w:pPr>
        <w:pStyle w:val="Heading2"/>
        <w:rPr>
          <w:rFonts w:eastAsia="Times New Roman"/>
          <w:noProof/>
          <w:shd w:val="clear" w:color="auto" w:fill="D0CECE"/>
        </w:rPr>
      </w:pPr>
      <w:r w:rsidRPr="004825F8">
        <w:rPr>
          <w:rFonts w:eastAsia="Times New Roman"/>
          <w:noProof/>
          <w:shd w:val="clear" w:color="auto" w:fill="D0CECE"/>
        </w:rPr>
        <w:lastRenderedPageBreak/>
        <w:t>Signature Page</w:t>
      </w:r>
    </w:p>
    <w:p w14:paraId="7444C490" w14:textId="77777777" w:rsidR="004825F8" w:rsidRPr="004825F8" w:rsidRDefault="004825F8" w:rsidP="004825F8">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4825F8">
        <w:rPr>
          <w:rFonts w:eastAsia="Calibri" w:cs="Times New Roman"/>
        </w:rPr>
        <w:t>Enter Name and Title of Authorized Official</w:t>
      </w:r>
    </w:p>
    <w:p w14:paraId="0D35BFFA" w14:textId="77777777" w:rsidR="004825F8" w:rsidRPr="004825F8" w:rsidRDefault="004825F8" w:rsidP="004825F8">
      <w:pPr>
        <w:pStyle w:val="Heading3"/>
        <w:rPr>
          <w:rFonts w:eastAsia="Times New Roman"/>
        </w:rPr>
      </w:pPr>
      <w:r w:rsidRPr="004825F8">
        <w:rPr>
          <w:rFonts w:eastAsia="Times New Roman"/>
        </w:rPr>
        <w:t>Name and Title of Authorized Official</w:t>
      </w:r>
    </w:p>
    <w:p w14:paraId="62129071" w14:textId="77777777" w:rsidR="004825F8" w:rsidRPr="004825F8" w:rsidRDefault="004825F8" w:rsidP="004825F8">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4825F8">
        <w:rPr>
          <w:rFonts w:eastAsia="Calibri" w:cs="Times New Roman"/>
        </w:rPr>
        <w:t>Enter Signature of Authorized Official</w:t>
      </w:r>
    </w:p>
    <w:p w14:paraId="7D3C28D9" w14:textId="77777777" w:rsidR="004825F8" w:rsidRPr="004825F8" w:rsidRDefault="004825F8" w:rsidP="004825F8">
      <w:pPr>
        <w:pStyle w:val="Heading3"/>
        <w:rPr>
          <w:rFonts w:eastAsia="Times New Roman"/>
        </w:rPr>
      </w:pPr>
      <w:r w:rsidRPr="004825F8">
        <w:rPr>
          <w:rFonts w:eastAsia="Times New Roman"/>
        </w:rPr>
        <w:t>Signature of Authorized Official</w:t>
      </w:r>
    </w:p>
    <w:p w14:paraId="07F7F8F5" w14:textId="77777777" w:rsidR="004825F8" w:rsidRPr="004825F8" w:rsidRDefault="004825F8" w:rsidP="004825F8">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4825F8">
        <w:rPr>
          <w:rFonts w:eastAsia="Calibri" w:cs="Times New Roman"/>
        </w:rPr>
        <w:t>Enter Date</w:t>
      </w:r>
    </w:p>
    <w:p w14:paraId="4F1686AD" w14:textId="77777777" w:rsidR="004825F8" w:rsidRDefault="004825F8" w:rsidP="004825F8">
      <w:pPr>
        <w:pStyle w:val="Heading3"/>
        <w:spacing w:after="480"/>
        <w:rPr>
          <w:rFonts w:eastAsia="Times New Roman"/>
        </w:rPr>
      </w:pPr>
      <w:r w:rsidRPr="004825F8">
        <w:rPr>
          <w:rFonts w:eastAsia="Times New Roman"/>
        </w:rPr>
        <w:t>Date</w:t>
      </w:r>
    </w:p>
    <w:p w14:paraId="2E39731D" w14:textId="77777777" w:rsidR="004825F8" w:rsidRPr="004825F8" w:rsidRDefault="004825F8" w:rsidP="004825F8">
      <w:pPr>
        <w:spacing w:before="480" w:after="0" w:line="240" w:lineRule="auto"/>
        <w:ind w:right="-6034"/>
        <w:rPr>
          <w:rFonts w:cs="Arial"/>
          <w:szCs w:val="24"/>
        </w:rPr>
      </w:pPr>
      <w:r w:rsidRPr="004825F8">
        <w:rPr>
          <w:rFonts w:cs="Arial"/>
          <w:szCs w:val="24"/>
        </w:rPr>
        <w:t>California Department of Education</w:t>
      </w:r>
    </w:p>
    <w:p w14:paraId="6D01F853" w14:textId="77777777" w:rsidR="004825F8" w:rsidRPr="004825F8" w:rsidRDefault="004825F8" w:rsidP="004825F8">
      <w:pPr>
        <w:spacing w:after="0" w:line="240" w:lineRule="auto"/>
      </w:pPr>
      <w:r w:rsidRPr="004825F8">
        <w:rPr>
          <w:rFonts w:cs="Arial"/>
          <w:szCs w:val="24"/>
        </w:rPr>
        <w:t>April 2020</w:t>
      </w:r>
    </w:p>
    <w:sectPr w:rsidR="004825F8" w:rsidRPr="004825F8" w:rsidSect="00E15A52">
      <w:type w:val="continuous"/>
      <w:pgSz w:w="12240" w:h="15840"/>
      <w:pgMar w:top="1440" w:right="1440" w:bottom="1260" w:left="1440"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A93F" w14:textId="77777777" w:rsidR="00FA722C" w:rsidRDefault="00FA722C">
      <w:pPr>
        <w:spacing w:after="0" w:line="240" w:lineRule="auto"/>
      </w:pPr>
      <w:r>
        <w:separator/>
      </w:r>
    </w:p>
  </w:endnote>
  <w:endnote w:type="continuationSeparator" w:id="0">
    <w:p w14:paraId="64F803DE" w14:textId="77777777" w:rsidR="00FA722C" w:rsidRDefault="00FA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AA0D" w14:textId="77777777" w:rsidR="00E15A52" w:rsidRDefault="00E15A52" w:rsidP="00E15A52">
    <w:pPr>
      <w:pStyle w:val="Footer"/>
      <w:jc w:val="center"/>
    </w:pPr>
    <w:r>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1D173" w14:textId="77777777" w:rsidR="005A7D65" w:rsidRDefault="00E15A52" w:rsidP="00BB4BF1">
    <w:pPr>
      <w:pStyle w:val="Footer"/>
      <w:jc w:val="center"/>
    </w:pPr>
    <w: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975273"/>
      <w:docPartObj>
        <w:docPartGallery w:val="Page Numbers (Bottom of Page)"/>
        <w:docPartUnique/>
      </w:docPartObj>
    </w:sdtPr>
    <w:sdtEndPr>
      <w:rPr>
        <w:noProof/>
      </w:rPr>
    </w:sdtEndPr>
    <w:sdtContent>
      <w:p w14:paraId="59D182D4" w14:textId="77777777" w:rsidR="00AD5E9F" w:rsidRDefault="00AD5E9F">
        <w:pPr>
          <w:pStyle w:val="Footer"/>
          <w:jc w:val="center"/>
        </w:pPr>
        <w:r>
          <w:fldChar w:fldCharType="begin"/>
        </w:r>
        <w:r>
          <w:instrText xml:space="preserve"> PAGE   \* MERGEFORMAT </w:instrText>
        </w:r>
        <w:r>
          <w:fldChar w:fldCharType="separate"/>
        </w:r>
        <w:r w:rsidR="00C335DD">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B239D" w14:textId="77777777" w:rsidR="00FA722C" w:rsidRDefault="00FA722C">
      <w:pPr>
        <w:spacing w:after="0" w:line="240" w:lineRule="auto"/>
      </w:pPr>
      <w:r>
        <w:separator/>
      </w:r>
    </w:p>
  </w:footnote>
  <w:footnote w:type="continuationSeparator" w:id="0">
    <w:p w14:paraId="62E0C441" w14:textId="77777777" w:rsidR="00FA722C" w:rsidRDefault="00FA722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828EB0"/>
    <w:lvl w:ilvl="0">
      <w:start w:val="1"/>
      <w:numFmt w:val="decimal"/>
      <w:lvlText w:val="%1."/>
      <w:lvlJc w:val="left"/>
      <w:pPr>
        <w:tabs>
          <w:tab w:val="num" w:pos="1800"/>
        </w:tabs>
        <w:ind w:left="1800" w:hanging="360"/>
      </w:pPr>
    </w:lvl>
  </w:abstractNum>
  <w:abstractNum w:abstractNumId="1">
    <w:nsid w:val="FFFFFF7D"/>
    <w:multiLevelType w:val="singleLevel"/>
    <w:tmpl w:val="A5203BE2"/>
    <w:lvl w:ilvl="0">
      <w:start w:val="1"/>
      <w:numFmt w:val="decimal"/>
      <w:lvlText w:val="%1."/>
      <w:lvlJc w:val="left"/>
      <w:pPr>
        <w:tabs>
          <w:tab w:val="num" w:pos="1440"/>
        </w:tabs>
        <w:ind w:left="1440" w:hanging="360"/>
      </w:pPr>
    </w:lvl>
  </w:abstractNum>
  <w:abstractNum w:abstractNumId="2">
    <w:nsid w:val="FFFFFF7E"/>
    <w:multiLevelType w:val="singleLevel"/>
    <w:tmpl w:val="BF0013F8"/>
    <w:lvl w:ilvl="0">
      <w:start w:val="1"/>
      <w:numFmt w:val="decimal"/>
      <w:lvlText w:val="%1."/>
      <w:lvlJc w:val="left"/>
      <w:pPr>
        <w:tabs>
          <w:tab w:val="num" w:pos="1080"/>
        </w:tabs>
        <w:ind w:left="1080" w:hanging="360"/>
      </w:pPr>
    </w:lvl>
  </w:abstractNum>
  <w:abstractNum w:abstractNumId="3">
    <w:nsid w:val="FFFFFF7F"/>
    <w:multiLevelType w:val="singleLevel"/>
    <w:tmpl w:val="5A283006"/>
    <w:lvl w:ilvl="0">
      <w:start w:val="1"/>
      <w:numFmt w:val="decimal"/>
      <w:lvlText w:val="%1."/>
      <w:lvlJc w:val="left"/>
      <w:pPr>
        <w:tabs>
          <w:tab w:val="num" w:pos="720"/>
        </w:tabs>
        <w:ind w:left="720" w:hanging="360"/>
      </w:pPr>
    </w:lvl>
  </w:abstractNum>
  <w:abstractNum w:abstractNumId="4">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FE46"/>
    <w:lvl w:ilvl="0">
      <w:start w:val="1"/>
      <w:numFmt w:val="decimal"/>
      <w:lvlText w:val="%1."/>
      <w:lvlJc w:val="left"/>
      <w:pPr>
        <w:tabs>
          <w:tab w:val="num" w:pos="360"/>
        </w:tabs>
        <w:ind w:left="360" w:hanging="360"/>
      </w:pPr>
    </w:lvl>
  </w:abstractNum>
  <w:abstractNum w:abstractNumId="9">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nsid w:val="0CD46436"/>
    <w:multiLevelType w:val="hybridMultilevel"/>
    <w:tmpl w:val="D10C4236"/>
    <w:lvl w:ilvl="0" w:tplc="CA9C5284">
      <w:start w:val="1"/>
      <w:numFmt w:val="decimal"/>
      <w:lvlText w:val="%1)"/>
      <w:lvlJc w:val="left"/>
      <w:pPr>
        <w:ind w:left="720" w:hanging="360"/>
      </w:pPr>
      <w:rPr>
        <w:b w:val="0"/>
      </w:rPr>
    </w:lvl>
    <w:lvl w:ilvl="1" w:tplc="1794E7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941BD"/>
    <w:multiLevelType w:val="hybridMultilevel"/>
    <w:tmpl w:val="89A0232C"/>
    <w:lvl w:ilvl="0" w:tplc="66F2E1DE">
      <w:numFmt w:val="bullet"/>
      <w:lvlText w:val="•"/>
      <w:lvlJc w:val="left"/>
      <w:pPr>
        <w:ind w:left="3690" w:hanging="360"/>
      </w:pPr>
      <w:rPr>
        <w:rFonts w:ascii="Arial" w:eastAsiaTheme="minorHAnsi" w:hAnsi="Arial"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2">
    <w:nsid w:val="58A80062"/>
    <w:multiLevelType w:val="hybridMultilevel"/>
    <w:tmpl w:val="D412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502CC"/>
    <w:multiLevelType w:val="hybridMultilevel"/>
    <w:tmpl w:val="03D098D6"/>
    <w:lvl w:ilvl="0" w:tplc="1794E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D5089"/>
    <w:multiLevelType w:val="hybridMultilevel"/>
    <w:tmpl w:val="B5E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00DC2"/>
    <w:multiLevelType w:val="hybridMultilevel"/>
    <w:tmpl w:val="DBF0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5B"/>
    <w:rsid w:val="00001B57"/>
    <w:rsid w:val="00006271"/>
    <w:rsid w:val="000A00E0"/>
    <w:rsid w:val="000A6E64"/>
    <w:rsid w:val="000B5D73"/>
    <w:rsid w:val="000C1200"/>
    <w:rsid w:val="000F7AF5"/>
    <w:rsid w:val="0011302A"/>
    <w:rsid w:val="00161238"/>
    <w:rsid w:val="001A0CA5"/>
    <w:rsid w:val="001B3F1A"/>
    <w:rsid w:val="00211787"/>
    <w:rsid w:val="00217E13"/>
    <w:rsid w:val="00223F78"/>
    <w:rsid w:val="00254AD1"/>
    <w:rsid w:val="002B525E"/>
    <w:rsid w:val="002C0222"/>
    <w:rsid w:val="002C2583"/>
    <w:rsid w:val="002C7737"/>
    <w:rsid w:val="002E4CB5"/>
    <w:rsid w:val="003058B6"/>
    <w:rsid w:val="00382854"/>
    <w:rsid w:val="00392D7C"/>
    <w:rsid w:val="003C4362"/>
    <w:rsid w:val="004230AA"/>
    <w:rsid w:val="00430734"/>
    <w:rsid w:val="00463476"/>
    <w:rsid w:val="004825F8"/>
    <w:rsid w:val="004C6858"/>
    <w:rsid w:val="004D3DCC"/>
    <w:rsid w:val="004D58E8"/>
    <w:rsid w:val="004E7AC1"/>
    <w:rsid w:val="005108BB"/>
    <w:rsid w:val="00520ABA"/>
    <w:rsid w:val="00551B09"/>
    <w:rsid w:val="005A7D65"/>
    <w:rsid w:val="005C5B70"/>
    <w:rsid w:val="00604E57"/>
    <w:rsid w:val="006D0EB5"/>
    <w:rsid w:val="007271A0"/>
    <w:rsid w:val="00741BAC"/>
    <w:rsid w:val="007428B8"/>
    <w:rsid w:val="007B1CF4"/>
    <w:rsid w:val="007C20BB"/>
    <w:rsid w:val="007E5BF1"/>
    <w:rsid w:val="007E64ED"/>
    <w:rsid w:val="007F5F3F"/>
    <w:rsid w:val="0081256C"/>
    <w:rsid w:val="00855248"/>
    <w:rsid w:val="008577EE"/>
    <w:rsid w:val="008A16F1"/>
    <w:rsid w:val="008A1758"/>
    <w:rsid w:val="008C07C6"/>
    <w:rsid w:val="008E4D20"/>
    <w:rsid w:val="009268EA"/>
    <w:rsid w:val="00985C28"/>
    <w:rsid w:val="00985CCB"/>
    <w:rsid w:val="009B1213"/>
    <w:rsid w:val="009B3E8C"/>
    <w:rsid w:val="009C70F5"/>
    <w:rsid w:val="009D29D1"/>
    <w:rsid w:val="00A024CC"/>
    <w:rsid w:val="00A5395C"/>
    <w:rsid w:val="00A941B6"/>
    <w:rsid w:val="00AD5E9F"/>
    <w:rsid w:val="00AE0C8E"/>
    <w:rsid w:val="00AE3E71"/>
    <w:rsid w:val="00AF0211"/>
    <w:rsid w:val="00B12EE0"/>
    <w:rsid w:val="00B41FA6"/>
    <w:rsid w:val="00B77B07"/>
    <w:rsid w:val="00BB1847"/>
    <w:rsid w:val="00BB4BF1"/>
    <w:rsid w:val="00BC76C9"/>
    <w:rsid w:val="00BD15DE"/>
    <w:rsid w:val="00BD7491"/>
    <w:rsid w:val="00C11606"/>
    <w:rsid w:val="00C121D8"/>
    <w:rsid w:val="00C16C6A"/>
    <w:rsid w:val="00C21731"/>
    <w:rsid w:val="00C335DD"/>
    <w:rsid w:val="00C51863"/>
    <w:rsid w:val="00C52CD9"/>
    <w:rsid w:val="00C7330F"/>
    <w:rsid w:val="00C82975"/>
    <w:rsid w:val="00CA6E47"/>
    <w:rsid w:val="00CB6664"/>
    <w:rsid w:val="00D15074"/>
    <w:rsid w:val="00D41632"/>
    <w:rsid w:val="00D47DAB"/>
    <w:rsid w:val="00DA255B"/>
    <w:rsid w:val="00DA4119"/>
    <w:rsid w:val="00DA52B3"/>
    <w:rsid w:val="00DB1406"/>
    <w:rsid w:val="00DB5133"/>
    <w:rsid w:val="00DC52B0"/>
    <w:rsid w:val="00DC6AE6"/>
    <w:rsid w:val="00DC774C"/>
    <w:rsid w:val="00E15A52"/>
    <w:rsid w:val="00E634EC"/>
    <w:rsid w:val="00E84216"/>
    <w:rsid w:val="00E90B6F"/>
    <w:rsid w:val="00EA58D4"/>
    <w:rsid w:val="00F0792E"/>
    <w:rsid w:val="00F15BA6"/>
    <w:rsid w:val="00F17E39"/>
    <w:rsid w:val="00F25A7E"/>
    <w:rsid w:val="00F546CB"/>
    <w:rsid w:val="00F70D42"/>
    <w:rsid w:val="00FA722C"/>
    <w:rsid w:val="00FB1057"/>
    <w:rsid w:val="00FE300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055B"/>
  <w15:chartTrackingRefBased/>
  <w15:docId w15:val="{7E5ADFCA-A8F2-4998-BD4E-550696AE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255B"/>
    <w:rPr>
      <w:rFonts w:ascii="Arial" w:hAnsi="Arial"/>
      <w:sz w:val="24"/>
    </w:rPr>
  </w:style>
  <w:style w:type="paragraph" w:styleId="Heading1">
    <w:name w:val="heading 1"/>
    <w:basedOn w:val="Normal"/>
    <w:next w:val="Normal"/>
    <w:link w:val="Heading1Char"/>
    <w:autoRedefine/>
    <w:uiPriority w:val="9"/>
    <w:qFormat/>
    <w:rsid w:val="007C20BB"/>
    <w:pPr>
      <w:keepNext/>
      <w:keepLines/>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825F8"/>
    <w:pPr>
      <w:keepNext/>
      <w:keepLines/>
      <w:spacing w:before="240" w:after="120"/>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4825F8"/>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855248"/>
    <w:pPr>
      <w:keepNext/>
      <w:keepLines/>
      <w:spacing w:before="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855248"/>
    <w:pPr>
      <w:keepNext/>
      <w:keepLines/>
      <w:spacing w:before="24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855248"/>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0B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825F8"/>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4825F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55248"/>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855248"/>
    <w:rPr>
      <w:rFonts w:ascii="Arial" w:eastAsiaTheme="majorEastAsia" w:hAnsi="Arial" w:cstheme="majorBidi"/>
      <w:b/>
      <w:sz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855248"/>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DA255B"/>
    <w:pPr>
      <w:spacing w:after="0" w:line="240" w:lineRule="auto"/>
      <w:ind w:left="720"/>
      <w:contextualSpacing/>
    </w:pPr>
    <w:rPr>
      <w:rFonts w:eastAsia="Calibri" w:cs="Times New Roman"/>
      <w:b/>
      <w:szCs w:val="28"/>
    </w:rPr>
  </w:style>
  <w:style w:type="table" w:styleId="TableGrid">
    <w:name w:val="Table Grid"/>
    <w:basedOn w:val="TableNormal"/>
    <w:uiPriority w:val="39"/>
    <w:rsid w:val="00DA2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A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5B"/>
    <w:rPr>
      <w:rFonts w:ascii="Arial" w:hAnsi="Arial"/>
      <w:sz w:val="24"/>
    </w:rPr>
  </w:style>
  <w:style w:type="paragraph" w:styleId="Header">
    <w:name w:val="header"/>
    <w:basedOn w:val="Normal"/>
    <w:link w:val="HeaderChar"/>
    <w:uiPriority w:val="99"/>
    <w:unhideWhenUsed/>
    <w:rsid w:val="00B1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E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57265">
      <w:bodyDiv w:val="1"/>
      <w:marLeft w:val="0"/>
      <w:marRight w:val="0"/>
      <w:marTop w:val="0"/>
      <w:marBottom w:val="0"/>
      <w:divBdr>
        <w:top w:val="none" w:sz="0" w:space="0" w:color="auto"/>
        <w:left w:val="none" w:sz="0" w:space="0" w:color="auto"/>
        <w:bottom w:val="none" w:sz="0" w:space="0" w:color="auto"/>
        <w:right w:val="none" w:sz="0" w:space="0" w:color="auto"/>
      </w:divBdr>
    </w:div>
    <w:div w:id="8516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BFEE-135D-0F43-BBD9-2CC2F732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School and Parent Compact</vt:lpstr>
    </vt:vector>
  </TitlesOfParts>
  <Company>CA Department of Education</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and Parent Compact</dc:title>
  <dc:subject>School and Parent Compact Template</dc:subject>
  <dc:creator>Janine Clements</dc:creator>
  <cp:keywords/>
  <dc:description/>
  <cp:lastModifiedBy>Microsoft Office User</cp:lastModifiedBy>
  <cp:revision>2</cp:revision>
  <cp:lastPrinted>2018-03-14T21:40:00Z</cp:lastPrinted>
  <dcterms:created xsi:type="dcterms:W3CDTF">2020-08-06T15:39:00Z</dcterms:created>
  <dcterms:modified xsi:type="dcterms:W3CDTF">2020-08-06T15:39:00Z</dcterms:modified>
</cp:coreProperties>
</file>