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D5" w:rsidRPr="00233014" w:rsidRDefault="008C752F" w:rsidP="00233014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-384810</wp:posOffset>
                </wp:positionV>
                <wp:extent cx="1324610" cy="920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46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AA0" w:rsidRDefault="008C752F">
                            <w:r w:rsidRPr="00D31AA0"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1141095" cy="830580"/>
                                  <wp:effectExtent l="0" t="0" r="0" b="0"/>
                                  <wp:docPr id="1" name="Picture 1" descr="Description: H:\My Documents\Office\Two tone green apple with black type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:\My Documents\Office\Two tone green apple with black typ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95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-30.3pt;width:104.3pt;height:72.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" stroked="f">
                <v:path arrowok="t"/>
                <v:textbox style="mso-fit-shape-to-text:t">
                  <w:txbxContent>
                    <w:p w:rsidR="00D31AA0" w:rsidRDefault="008C752F">
                      <w:r w:rsidRPr="00D31AA0"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>
                            <wp:extent cx="1141095" cy="830580"/>
                            <wp:effectExtent l="0" t="0" r="0" b="0"/>
                            <wp:docPr id="1" name="Picture 1" descr="Description: H:\My Documents\Office\Two tone green apple with black type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:\My Documents\Office\Two tone green apple with black type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095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014">
        <w:rPr>
          <w:i/>
        </w:rPr>
        <w:t xml:space="preserve">                                    </w:t>
      </w:r>
      <w:r w:rsidR="00D31AA0">
        <w:rPr>
          <w:i/>
        </w:rPr>
        <w:t xml:space="preserve">    </w:t>
      </w:r>
      <w:r w:rsidR="00233014">
        <w:rPr>
          <w:i/>
        </w:rPr>
        <w:t>School Name</w:t>
      </w:r>
      <w:r w:rsidR="00D31AA0">
        <w:rPr>
          <w:i/>
        </w:rPr>
        <w:t>:</w:t>
      </w:r>
      <w:r w:rsidR="004B38D3">
        <w:rPr>
          <w:i/>
        </w:rPr>
        <w:t xml:space="preserve"> SCUSD Elementary School</w:t>
      </w:r>
      <w:r w:rsidR="00D31AA0">
        <w:rPr>
          <w:i/>
        </w:rPr>
        <w:t>_____</w:t>
      </w:r>
    </w:p>
    <w:p w:rsidR="00233014" w:rsidRDefault="00D31AA0" w:rsidP="00233014">
      <w:pPr>
        <w:rPr>
          <w:b/>
        </w:rPr>
      </w:pPr>
      <w:r>
        <w:rPr>
          <w:b/>
        </w:rPr>
        <w:t xml:space="preserve">                </w:t>
      </w:r>
      <w:r w:rsidR="005E1EB9">
        <w:rPr>
          <w:b/>
        </w:rPr>
        <w:t xml:space="preserve">       </w:t>
      </w:r>
    </w:p>
    <w:p w:rsidR="00D31AA0" w:rsidRPr="002F3AF2" w:rsidRDefault="002F3AF2" w:rsidP="00D31AA0">
      <w:pPr>
        <w:jc w:val="center"/>
        <w:rPr>
          <w:b/>
          <w:sz w:val="28"/>
          <w:szCs w:val="28"/>
        </w:rPr>
      </w:pPr>
      <w:r w:rsidRPr="002F3AF2">
        <w:rPr>
          <w:b/>
          <w:sz w:val="28"/>
          <w:szCs w:val="28"/>
          <w:highlight w:val="yellow"/>
        </w:rPr>
        <w:t>EXAMPLE</w:t>
      </w:r>
    </w:p>
    <w:p w:rsidR="00F176D5" w:rsidRDefault="00233014" w:rsidP="00D31AA0">
      <w:pPr>
        <w:jc w:val="center"/>
        <w:rPr>
          <w:b/>
          <w:sz w:val="28"/>
          <w:szCs w:val="28"/>
        </w:rPr>
      </w:pPr>
      <w:r w:rsidRPr="00825AA7">
        <w:rPr>
          <w:b/>
          <w:sz w:val="28"/>
          <w:szCs w:val="28"/>
        </w:rPr>
        <w:t xml:space="preserve">School Site Council (SSC) Agenda/Minutes </w:t>
      </w:r>
    </w:p>
    <w:p w:rsidR="002F3AF2" w:rsidRPr="00825AA7" w:rsidRDefault="00640820" w:rsidP="00D3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year:_</w:t>
      </w:r>
      <w:r w:rsidR="008D3C8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</w:p>
    <w:p w:rsidR="00233014" w:rsidRPr="00233014" w:rsidRDefault="00233014" w:rsidP="00233014">
      <w:pPr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030"/>
      </w:tblGrid>
      <w:tr w:rsidR="00F176D5" w:rsidRPr="00002D04" w:rsidTr="00533E0F">
        <w:tc>
          <w:tcPr>
            <w:tcW w:w="4428" w:type="dxa"/>
            <w:shd w:val="clear" w:color="auto" w:fill="auto"/>
          </w:tcPr>
          <w:p w:rsidR="00002D04" w:rsidRDefault="00F176D5" w:rsidP="00F176D5">
            <w:r w:rsidRPr="004634D2">
              <w:rPr>
                <w:b/>
              </w:rPr>
              <w:t>Meeting Date</w:t>
            </w:r>
            <w:r w:rsidRPr="00002D04">
              <w:t>:</w:t>
            </w:r>
          </w:p>
          <w:p w:rsidR="00C8470E" w:rsidRPr="00002D04" w:rsidRDefault="002F3AF2" w:rsidP="00F176D5">
            <w:r>
              <w:t xml:space="preserve">April </w:t>
            </w:r>
            <w:r w:rsidR="008D3C8E">
              <w:t>1</w:t>
            </w:r>
            <w:r w:rsidR="008D3C8E" w:rsidRPr="008D3C8E">
              <w:rPr>
                <w:vertAlign w:val="superscript"/>
              </w:rPr>
              <w:t>st</w:t>
            </w:r>
            <w:r w:rsidR="008D3C8E"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:rsidR="00F176D5" w:rsidRPr="00002D04" w:rsidRDefault="00F176D5" w:rsidP="00F176D5">
            <w:r w:rsidRPr="004634D2">
              <w:rPr>
                <w:b/>
              </w:rPr>
              <w:t>Meeting Location</w:t>
            </w:r>
            <w:r w:rsidRPr="00002D04">
              <w:t>:</w:t>
            </w:r>
            <w:r w:rsidR="002F3AF2">
              <w:t xml:space="preserve"> Room 15</w:t>
            </w:r>
          </w:p>
        </w:tc>
      </w:tr>
      <w:tr w:rsidR="00F176D5" w:rsidRPr="00002D04" w:rsidTr="00533E0F">
        <w:tc>
          <w:tcPr>
            <w:tcW w:w="4428" w:type="dxa"/>
            <w:shd w:val="clear" w:color="auto" w:fill="auto"/>
          </w:tcPr>
          <w:p w:rsidR="00002D04" w:rsidRDefault="00F176D5" w:rsidP="00F176D5">
            <w:r w:rsidRPr="004634D2">
              <w:rPr>
                <w:b/>
              </w:rPr>
              <w:t>Starting Time</w:t>
            </w:r>
            <w:r w:rsidRPr="00002D04">
              <w:t>:</w:t>
            </w:r>
            <w:r w:rsidR="002F3AF2">
              <w:t xml:space="preserve"> 3:15pm</w:t>
            </w:r>
          </w:p>
          <w:p w:rsidR="00C8470E" w:rsidRPr="00002D04" w:rsidRDefault="00C8470E" w:rsidP="00F176D5"/>
        </w:tc>
        <w:tc>
          <w:tcPr>
            <w:tcW w:w="6030" w:type="dxa"/>
            <w:shd w:val="clear" w:color="auto" w:fill="auto"/>
          </w:tcPr>
          <w:p w:rsidR="00F176D5" w:rsidRPr="00002D04" w:rsidRDefault="00F176D5" w:rsidP="00F176D5">
            <w:r w:rsidRPr="004634D2">
              <w:rPr>
                <w:b/>
              </w:rPr>
              <w:t>Ending Time</w:t>
            </w:r>
            <w:r w:rsidRPr="00002D04">
              <w:t>:</w:t>
            </w:r>
            <w:r w:rsidR="0078147B">
              <w:t xml:space="preserve"> 4:23</w:t>
            </w:r>
            <w:r w:rsidR="00D1112F">
              <w:t xml:space="preserve"> </w:t>
            </w:r>
            <w:r w:rsidR="002F3AF2">
              <w:t>pm</w:t>
            </w:r>
          </w:p>
        </w:tc>
      </w:tr>
    </w:tbl>
    <w:p w:rsidR="009751C9" w:rsidRDefault="009751C9" w:rsidP="00303AAC">
      <w:pPr>
        <w:rPr>
          <w:b/>
          <w:sz w:val="22"/>
          <w:szCs w:val="22"/>
        </w:rPr>
      </w:pPr>
    </w:p>
    <w:p w:rsidR="00DC4533" w:rsidRDefault="00A000CF" w:rsidP="00303AA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Participants</w:t>
      </w:r>
      <w:r w:rsidR="00303AAC" w:rsidRPr="00A000CF">
        <w:rPr>
          <w:b/>
          <w:sz w:val="22"/>
          <w:szCs w:val="22"/>
        </w:rPr>
        <w:t>:</w:t>
      </w:r>
      <w:r w:rsidR="00422F27">
        <w:rPr>
          <w:b/>
          <w:sz w:val="22"/>
          <w:szCs w:val="22"/>
        </w:rPr>
        <w:t xml:space="preserve"> </w:t>
      </w:r>
      <w:r w:rsidR="00002D04">
        <w:rPr>
          <w:b/>
          <w:sz w:val="22"/>
          <w:szCs w:val="22"/>
        </w:rPr>
        <w:t xml:space="preserve">Elected </w:t>
      </w:r>
      <w:r w:rsidR="00422F27">
        <w:rPr>
          <w:b/>
          <w:sz w:val="22"/>
          <w:szCs w:val="22"/>
        </w:rPr>
        <w:t>SSC Council Members.  All staff, parents and members of the public invited.</w:t>
      </w:r>
    </w:p>
    <w:p w:rsidR="00002D04" w:rsidRPr="00A000CF" w:rsidRDefault="00002D04" w:rsidP="00303AAC">
      <w:pPr>
        <w:rPr>
          <w:b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340"/>
        <w:gridCol w:w="1710"/>
        <w:gridCol w:w="4230"/>
      </w:tblGrid>
      <w:tr w:rsidR="00303AAC" w:rsidRPr="004634D2" w:rsidTr="0066106B">
        <w:tc>
          <w:tcPr>
            <w:tcW w:w="2178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Item/Time Limit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Actions Requested</w:t>
            </w:r>
          </w:p>
        </w:tc>
        <w:tc>
          <w:tcPr>
            <w:tcW w:w="171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Person Responsible</w:t>
            </w:r>
          </w:p>
        </w:tc>
        <w:tc>
          <w:tcPr>
            <w:tcW w:w="4230" w:type="dxa"/>
            <w:shd w:val="clear" w:color="auto" w:fill="auto"/>
          </w:tcPr>
          <w:p w:rsidR="00303AAC" w:rsidRPr="004634D2" w:rsidRDefault="00A27F9B" w:rsidP="004634D2">
            <w:pPr>
              <w:jc w:val="center"/>
              <w:rPr>
                <w:b/>
              </w:rPr>
            </w:pPr>
            <w:r w:rsidRPr="004634D2">
              <w:rPr>
                <w:b/>
              </w:rPr>
              <w:t>Comments/Parent Advice</w:t>
            </w: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303AAC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1. Call to Order</w:t>
            </w:r>
            <w:r w:rsidR="00A000CF" w:rsidRPr="004634D2">
              <w:rPr>
                <w:b/>
                <w:sz w:val="22"/>
                <w:szCs w:val="22"/>
              </w:rPr>
              <w:t xml:space="preserve"> </w:t>
            </w:r>
          </w:p>
          <w:p w:rsidR="00420724" w:rsidRDefault="00A000CF" w:rsidP="00C8470E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(1 minute)</w:t>
            </w:r>
          </w:p>
          <w:p w:rsidR="002F3AF2" w:rsidRPr="004634D2" w:rsidRDefault="002F3AF2" w:rsidP="00C847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3:15pm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None</w:t>
            </w:r>
          </w:p>
        </w:tc>
        <w:tc>
          <w:tcPr>
            <w:tcW w:w="171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423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303AAC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2.  Roll Call</w:t>
            </w:r>
          </w:p>
          <w:p w:rsidR="00420724" w:rsidRPr="004634D2" w:rsidRDefault="00303AAC" w:rsidP="00C8470E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(1 minute)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8128F0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None</w:t>
            </w:r>
          </w:p>
        </w:tc>
        <w:tc>
          <w:tcPr>
            <w:tcW w:w="171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Secretary</w:t>
            </w:r>
          </w:p>
        </w:tc>
        <w:tc>
          <w:tcPr>
            <w:tcW w:w="4230" w:type="dxa"/>
            <w:shd w:val="clear" w:color="auto" w:fill="auto"/>
          </w:tcPr>
          <w:p w:rsidR="002F3AF2" w:rsidRDefault="002F3AF2" w:rsidP="002F3AF2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128F0">
              <w:rPr>
                <w:bCs/>
                <w:color w:val="000000"/>
                <w:sz w:val="22"/>
                <w:szCs w:val="22"/>
              </w:rPr>
              <w:t>-Ms. Adams (principal)</w:t>
            </w:r>
          </w:p>
          <w:p w:rsidR="001820C7" w:rsidRPr="008128F0" w:rsidRDefault="001820C7" w:rsidP="002F3AF2">
            <w:pPr>
              <w:pStyle w:val="NormalWeb"/>
              <w:spacing w:before="0" w:beforeAutospacing="0" w:after="0" w:afterAutospacing="0"/>
            </w:pPr>
            <w:r w:rsidRPr="008128F0">
              <w:rPr>
                <w:bCs/>
                <w:color w:val="000000"/>
                <w:sz w:val="22"/>
                <w:szCs w:val="22"/>
              </w:rPr>
              <w:t xml:space="preserve">-Margret </w:t>
            </w:r>
            <w:proofErr w:type="spellStart"/>
            <w:r w:rsidRPr="008128F0">
              <w:rPr>
                <w:bCs/>
                <w:color w:val="000000"/>
                <w:sz w:val="22"/>
                <w:szCs w:val="22"/>
              </w:rPr>
              <w:t>Terin</w:t>
            </w:r>
            <w:proofErr w:type="spellEnd"/>
            <w:r w:rsidRPr="008128F0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color w:val="000000"/>
                <w:sz w:val="22"/>
                <w:szCs w:val="22"/>
              </w:rPr>
              <w:t>office manager</w:t>
            </w:r>
            <w:r w:rsidRPr="008128F0">
              <w:rPr>
                <w:bCs/>
                <w:color w:val="000000"/>
                <w:sz w:val="22"/>
                <w:szCs w:val="22"/>
              </w:rPr>
              <w:t xml:space="preserve">) </w:t>
            </w:r>
          </w:p>
          <w:p w:rsidR="002F3AF2" w:rsidRDefault="002F3AF2" w:rsidP="002F3AF2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128F0">
              <w:rPr>
                <w:bCs/>
                <w:color w:val="000000"/>
                <w:sz w:val="22"/>
                <w:szCs w:val="22"/>
              </w:rPr>
              <w:t>-Jessica Lee (</w:t>
            </w:r>
            <w:r w:rsidR="008128F0" w:rsidRPr="008128F0">
              <w:rPr>
                <w:bCs/>
                <w:color w:val="000000"/>
                <w:sz w:val="22"/>
                <w:szCs w:val="22"/>
              </w:rPr>
              <w:t>teacher</w:t>
            </w:r>
            <w:r w:rsidRPr="008128F0">
              <w:rPr>
                <w:bCs/>
                <w:color w:val="000000"/>
                <w:sz w:val="22"/>
                <w:szCs w:val="22"/>
              </w:rPr>
              <w:t>)</w:t>
            </w:r>
          </w:p>
          <w:p w:rsidR="00B52D5B" w:rsidRDefault="00B52D5B" w:rsidP="002F3AF2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-Mary Que (teacher)</w:t>
            </w:r>
          </w:p>
          <w:p w:rsidR="001820C7" w:rsidRPr="008128F0" w:rsidRDefault="001820C7" w:rsidP="002F3AF2">
            <w:pPr>
              <w:pStyle w:val="NormalWeb"/>
              <w:spacing w:before="0" w:beforeAutospacing="0" w:after="0" w:afterAutospacing="0"/>
            </w:pPr>
            <w:r>
              <w:rPr>
                <w:bCs/>
                <w:color w:val="000000"/>
                <w:sz w:val="22"/>
                <w:szCs w:val="22"/>
              </w:rPr>
              <w:t>-Lee Jones (teacher)</w:t>
            </w:r>
          </w:p>
          <w:p w:rsidR="00B52D5B" w:rsidRDefault="002F3AF2" w:rsidP="002F3AF2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128F0">
              <w:rPr>
                <w:bCs/>
                <w:color w:val="000000"/>
                <w:sz w:val="22"/>
                <w:szCs w:val="22"/>
              </w:rPr>
              <w:t>-</w:t>
            </w:r>
            <w:r w:rsidR="001820C7">
              <w:rPr>
                <w:bCs/>
                <w:color w:val="000000"/>
                <w:sz w:val="22"/>
                <w:szCs w:val="22"/>
              </w:rPr>
              <w:t>Ms.</w:t>
            </w:r>
            <w:r w:rsidRPr="008128F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128F0" w:rsidRPr="008128F0">
              <w:rPr>
                <w:bCs/>
                <w:color w:val="000000"/>
                <w:sz w:val="22"/>
                <w:szCs w:val="22"/>
              </w:rPr>
              <w:t>March</w:t>
            </w:r>
            <w:r w:rsidRPr="008128F0">
              <w:rPr>
                <w:bCs/>
                <w:color w:val="000000"/>
                <w:sz w:val="22"/>
                <w:szCs w:val="22"/>
              </w:rPr>
              <w:t xml:space="preserve"> (parent)</w:t>
            </w:r>
          </w:p>
          <w:p w:rsidR="002F3AF2" w:rsidRDefault="00B52D5B" w:rsidP="002F3AF2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-Mr. Bach (parent)</w:t>
            </w:r>
            <w:r w:rsidR="002F3AF2" w:rsidRPr="008128F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820C7" w:rsidRDefault="001820C7" w:rsidP="001820C7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128F0">
              <w:rPr>
                <w:bCs/>
                <w:color w:val="000000"/>
                <w:sz w:val="22"/>
                <w:szCs w:val="22"/>
              </w:rPr>
              <w:t>-Mr. Mull (</w:t>
            </w:r>
            <w:r>
              <w:rPr>
                <w:bCs/>
                <w:color w:val="000000"/>
                <w:sz w:val="22"/>
                <w:szCs w:val="22"/>
              </w:rPr>
              <w:t>p</w:t>
            </w:r>
            <w:r w:rsidRPr="008128F0">
              <w:rPr>
                <w:bCs/>
                <w:color w:val="000000"/>
                <w:sz w:val="22"/>
                <w:szCs w:val="22"/>
              </w:rPr>
              <w:t>arent)</w:t>
            </w:r>
          </w:p>
          <w:p w:rsidR="001820C7" w:rsidRDefault="001820C7" w:rsidP="001820C7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-Mrs. Torres (parent)</w:t>
            </w:r>
          </w:p>
          <w:p w:rsidR="001820C7" w:rsidRDefault="001820C7" w:rsidP="001820C7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-Ms. Jackson (parent)</w:t>
            </w:r>
          </w:p>
          <w:p w:rsidR="001820C7" w:rsidRPr="008128F0" w:rsidRDefault="001820C7" w:rsidP="001820C7">
            <w:pPr>
              <w:pStyle w:val="NormalWeb"/>
              <w:spacing w:before="0" w:beforeAutospacing="0" w:after="0" w:afterAutospacing="0"/>
            </w:pPr>
          </w:p>
          <w:p w:rsidR="001820C7" w:rsidRPr="008128F0" w:rsidRDefault="001820C7" w:rsidP="002F3AF2">
            <w:pPr>
              <w:pStyle w:val="NormalWeb"/>
              <w:spacing w:before="0" w:beforeAutospacing="0" w:after="0" w:afterAutospacing="0"/>
            </w:pPr>
          </w:p>
          <w:p w:rsidR="00303AAC" w:rsidRPr="008128F0" w:rsidRDefault="00303AAC" w:rsidP="001820C7">
            <w:pPr>
              <w:pStyle w:val="NormalWeb"/>
              <w:spacing w:before="0" w:beforeAutospacing="0" w:after="0" w:afterAutospacing="0"/>
            </w:pP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5E2A78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3.</w:t>
            </w:r>
            <w:r w:rsidR="00FA0C8B" w:rsidRPr="004634D2">
              <w:rPr>
                <w:b/>
                <w:sz w:val="22"/>
                <w:szCs w:val="22"/>
              </w:rPr>
              <w:t xml:space="preserve"> </w:t>
            </w:r>
            <w:r w:rsidRPr="004634D2">
              <w:rPr>
                <w:b/>
                <w:sz w:val="22"/>
                <w:szCs w:val="22"/>
              </w:rPr>
              <w:t xml:space="preserve">Additions/Changes to Agenda </w:t>
            </w:r>
          </w:p>
          <w:p w:rsidR="005E2A78" w:rsidRPr="004634D2" w:rsidRDefault="008128F0" w:rsidP="00303A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</w:t>
            </w:r>
            <w:r w:rsidR="00303AAC" w:rsidRPr="004634D2">
              <w:rPr>
                <w:b/>
                <w:sz w:val="22"/>
                <w:szCs w:val="22"/>
              </w:rPr>
              <w:t xml:space="preserve"> min.)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8128F0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None</w:t>
            </w:r>
          </w:p>
        </w:tc>
        <w:tc>
          <w:tcPr>
            <w:tcW w:w="171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4230" w:type="dxa"/>
            <w:shd w:val="clear" w:color="auto" w:fill="auto"/>
          </w:tcPr>
          <w:p w:rsidR="00303AAC" w:rsidRPr="008128F0" w:rsidRDefault="008128F0" w:rsidP="004634D2">
            <w:pPr>
              <w:jc w:val="center"/>
            </w:pPr>
            <w:r w:rsidRPr="008128F0">
              <w:t xml:space="preserve">No suggestions for additions to the agenda </w:t>
            </w: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420724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4</w:t>
            </w:r>
            <w:r w:rsidR="00FA0C8B" w:rsidRPr="004634D2">
              <w:rPr>
                <w:b/>
                <w:sz w:val="22"/>
                <w:szCs w:val="22"/>
              </w:rPr>
              <w:t xml:space="preserve">. Reading and </w:t>
            </w:r>
            <w:r w:rsidRPr="004634D2">
              <w:rPr>
                <w:b/>
                <w:sz w:val="22"/>
                <w:szCs w:val="22"/>
              </w:rPr>
              <w:t>Approval of Minutes</w:t>
            </w:r>
            <w:r w:rsidR="008128F0">
              <w:rPr>
                <w:b/>
                <w:sz w:val="22"/>
                <w:szCs w:val="22"/>
              </w:rPr>
              <w:t xml:space="preserve"> (3 </w:t>
            </w:r>
            <w:r w:rsidR="00FA0C8B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8128F0" w:rsidP="004634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Approval </w:t>
            </w:r>
          </w:p>
        </w:tc>
        <w:tc>
          <w:tcPr>
            <w:tcW w:w="171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  <w:p w:rsidR="00002D04" w:rsidRPr="004634D2" w:rsidRDefault="00002D04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Secretary</w:t>
            </w:r>
          </w:p>
        </w:tc>
        <w:tc>
          <w:tcPr>
            <w:tcW w:w="4230" w:type="dxa"/>
            <w:shd w:val="clear" w:color="auto" w:fill="auto"/>
          </w:tcPr>
          <w:p w:rsidR="00303AAC" w:rsidRPr="008128F0" w:rsidRDefault="008128F0" w:rsidP="004634D2">
            <w:pPr>
              <w:jc w:val="center"/>
            </w:pPr>
            <w:r>
              <w:t xml:space="preserve">Minutes were </w:t>
            </w:r>
            <w:r w:rsidR="008F0B4D">
              <w:t>unanimously approved</w:t>
            </w: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420724" w:rsidRPr="004634D2" w:rsidRDefault="00FA0C8B" w:rsidP="00FA0C8B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5.  R</w:t>
            </w:r>
            <w:r w:rsidR="008F0B4D">
              <w:rPr>
                <w:b/>
                <w:sz w:val="22"/>
                <w:szCs w:val="22"/>
              </w:rPr>
              <w:t>eports of Officers/Committees (1</w:t>
            </w:r>
            <w:r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34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303AAC" w:rsidRPr="004634D2" w:rsidRDefault="00A000CF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4230" w:type="dxa"/>
            <w:shd w:val="clear" w:color="auto" w:fill="auto"/>
          </w:tcPr>
          <w:p w:rsidR="00303AAC" w:rsidRPr="008128F0" w:rsidRDefault="00303AAC" w:rsidP="004634D2">
            <w:pPr>
              <w:jc w:val="center"/>
            </w:pPr>
          </w:p>
        </w:tc>
      </w:tr>
      <w:tr w:rsidR="00303AAC" w:rsidRPr="004634D2" w:rsidTr="0066106B">
        <w:tc>
          <w:tcPr>
            <w:tcW w:w="2178" w:type="dxa"/>
            <w:shd w:val="clear" w:color="auto" w:fill="auto"/>
          </w:tcPr>
          <w:p w:rsidR="00420724" w:rsidRPr="004634D2" w:rsidRDefault="008F0B4D" w:rsidP="000608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Public Comment (</w:t>
            </w:r>
            <w:r w:rsidR="00965375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A0C8B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340" w:type="dxa"/>
            <w:shd w:val="clear" w:color="auto" w:fill="auto"/>
          </w:tcPr>
          <w:p w:rsidR="008B6731" w:rsidRPr="004634D2" w:rsidRDefault="00116324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 xml:space="preserve">*Not </w:t>
            </w:r>
          </w:p>
          <w:p w:rsidR="00303AAC" w:rsidRPr="004634D2" w:rsidRDefault="00116324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Applicable</w:t>
            </w:r>
          </w:p>
          <w:p w:rsidR="00FA0C8B" w:rsidRPr="004634D2" w:rsidRDefault="00FA0C8B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303AAC" w:rsidRPr="004634D2" w:rsidRDefault="00A000CF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4230" w:type="dxa"/>
            <w:shd w:val="clear" w:color="auto" w:fill="auto"/>
          </w:tcPr>
          <w:p w:rsidR="00303AAC" w:rsidRPr="008128F0" w:rsidRDefault="008F0B4D" w:rsidP="004634D2">
            <w:pPr>
              <w:jc w:val="center"/>
            </w:pPr>
            <w:r>
              <w:t>There we no public comments for today’s meeting</w:t>
            </w:r>
          </w:p>
        </w:tc>
      </w:tr>
    </w:tbl>
    <w:p w:rsidR="00420724" w:rsidRDefault="00420724" w:rsidP="00A000CF">
      <w:pPr>
        <w:jc w:val="both"/>
        <w:rPr>
          <w:b/>
        </w:rPr>
      </w:pPr>
    </w:p>
    <w:p w:rsidR="00303AAC" w:rsidRPr="00740F2D" w:rsidRDefault="00116324" w:rsidP="00A000CF">
      <w:pPr>
        <w:jc w:val="both"/>
        <w:rPr>
          <w:b/>
        </w:rPr>
      </w:pPr>
      <w:r w:rsidRPr="00740F2D">
        <w:rPr>
          <w:b/>
        </w:rPr>
        <w:t xml:space="preserve">*Under the Open Meeting Law, no action related to public comment may be acted upon at the meeting.  Issues raised at the meeting may be scheduled for another SSC </w:t>
      </w:r>
      <w:r w:rsidR="00A000CF" w:rsidRPr="00740F2D">
        <w:rPr>
          <w:b/>
        </w:rPr>
        <w:t>meeting, as approved by the council</w:t>
      </w:r>
      <w:r w:rsidRPr="00740F2D">
        <w:rPr>
          <w:b/>
        </w:rPr>
        <w:t>.  Public comment is generally limited to two minutes per person.</w:t>
      </w:r>
    </w:p>
    <w:p w:rsidR="00420724" w:rsidRPr="00420724" w:rsidRDefault="00420724" w:rsidP="00A000CF">
      <w:pPr>
        <w:jc w:val="both"/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510"/>
        <w:gridCol w:w="1705"/>
        <w:gridCol w:w="4224"/>
      </w:tblGrid>
      <w:tr w:rsidR="008B6731" w:rsidRPr="004634D2" w:rsidTr="00DF7119">
        <w:tc>
          <w:tcPr>
            <w:tcW w:w="2019" w:type="dxa"/>
            <w:shd w:val="clear" w:color="auto" w:fill="auto"/>
          </w:tcPr>
          <w:p w:rsidR="00420724" w:rsidRPr="004634D2" w:rsidRDefault="008B6731" w:rsidP="008F0B4D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7.  Unfinished Business (</w:t>
            </w:r>
            <w:r w:rsidR="00965375">
              <w:rPr>
                <w:b/>
                <w:sz w:val="22"/>
                <w:szCs w:val="22"/>
              </w:rPr>
              <w:t>10</w:t>
            </w:r>
            <w:r w:rsidR="008F0B4D">
              <w:rPr>
                <w:b/>
                <w:sz w:val="22"/>
                <w:szCs w:val="22"/>
              </w:rPr>
              <w:t xml:space="preserve"> </w:t>
            </w:r>
            <w:r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510" w:type="dxa"/>
            <w:shd w:val="clear" w:color="auto" w:fill="auto"/>
          </w:tcPr>
          <w:p w:rsidR="00BC27AC" w:rsidRDefault="00BC27AC" w:rsidP="004634D2">
            <w:pPr>
              <w:jc w:val="center"/>
              <w:rPr>
                <w:b/>
              </w:rPr>
            </w:pPr>
            <w:r>
              <w:rPr>
                <w:b/>
              </w:rPr>
              <w:t>Budget Review</w:t>
            </w:r>
          </w:p>
          <w:p w:rsidR="008B6731" w:rsidRPr="004634D2" w:rsidRDefault="00BC27AC" w:rsidP="00BC27AC">
            <w:pPr>
              <w:jc w:val="center"/>
              <w:rPr>
                <w:b/>
              </w:rPr>
            </w:pPr>
            <w:r>
              <w:rPr>
                <w:b/>
              </w:rPr>
              <w:t>-Approval</w:t>
            </w:r>
          </w:p>
        </w:tc>
        <w:tc>
          <w:tcPr>
            <w:tcW w:w="1705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Principal</w:t>
            </w:r>
          </w:p>
        </w:tc>
        <w:tc>
          <w:tcPr>
            <w:tcW w:w="4224" w:type="dxa"/>
            <w:shd w:val="clear" w:color="auto" w:fill="auto"/>
          </w:tcPr>
          <w:p w:rsidR="00B52D5B" w:rsidRDefault="00060806" w:rsidP="00060806">
            <w:pPr>
              <w:rPr>
                <w:b/>
                <w:bCs/>
              </w:rPr>
            </w:pPr>
            <w:r>
              <w:rPr>
                <w:b/>
                <w:bCs/>
              </w:rPr>
              <w:t>-SPSA Goal 1</w:t>
            </w:r>
            <w:r w:rsidRPr="00060806">
              <w:rPr>
                <w:b/>
                <w:bCs/>
              </w:rPr>
              <w:t xml:space="preserve">: </w:t>
            </w:r>
          </w:p>
          <w:p w:rsidR="00060806" w:rsidRPr="00B52D5B" w:rsidRDefault="00517420" w:rsidP="00060806">
            <w:pPr>
              <w:rPr>
                <w:bCs/>
              </w:rPr>
            </w:pPr>
            <w:r>
              <w:rPr>
                <w:bCs/>
              </w:rPr>
              <w:lastRenderedPageBreak/>
              <w:t>SSC reviewed in-</w:t>
            </w:r>
            <w:r w:rsidR="00B52D5B" w:rsidRPr="00B52D5B">
              <w:rPr>
                <w:bCs/>
              </w:rPr>
              <w:t>class math assessment data for students participating in the after school intervention program. M</w:t>
            </w:r>
            <w:r w:rsidR="00060806" w:rsidRPr="00B52D5B">
              <w:rPr>
                <w:bCs/>
              </w:rPr>
              <w:t>ath assessment data shows after school interventions are improving identified students’ performance</w:t>
            </w:r>
            <w:r w:rsidR="00060806">
              <w:rPr>
                <w:b/>
                <w:bCs/>
              </w:rPr>
              <w:t xml:space="preserve"> </w:t>
            </w:r>
            <w:r w:rsidR="00060806" w:rsidRPr="00B52D5B">
              <w:rPr>
                <w:bCs/>
              </w:rPr>
              <w:t xml:space="preserve">on </w:t>
            </w:r>
            <w:r>
              <w:rPr>
                <w:bCs/>
              </w:rPr>
              <w:t>in-</w:t>
            </w:r>
            <w:r w:rsidRPr="00B52D5B">
              <w:rPr>
                <w:bCs/>
              </w:rPr>
              <w:t xml:space="preserve">class math </w:t>
            </w:r>
            <w:r w:rsidR="00060806" w:rsidRPr="00B52D5B">
              <w:rPr>
                <w:bCs/>
              </w:rPr>
              <w:t xml:space="preserve">assessments. We </w:t>
            </w:r>
          </w:p>
          <w:p w:rsidR="00060806" w:rsidRPr="00B52D5B" w:rsidRDefault="00060806" w:rsidP="00060806">
            <w:r w:rsidRPr="00B52D5B">
              <w:rPr>
                <w:bCs/>
              </w:rPr>
              <w:t xml:space="preserve">need to reallocate money to ensure the after school invention </w:t>
            </w:r>
            <w:r w:rsidR="006B22EE">
              <w:rPr>
                <w:bCs/>
              </w:rPr>
              <w:t xml:space="preserve">program </w:t>
            </w:r>
            <w:r w:rsidRPr="00B52D5B">
              <w:rPr>
                <w:bCs/>
              </w:rPr>
              <w:t xml:space="preserve">continues through May. </w:t>
            </w:r>
            <w:r w:rsidR="006B22EE">
              <w:rPr>
                <w:bCs/>
              </w:rPr>
              <w:t>As a result we:</w:t>
            </w:r>
          </w:p>
          <w:p w:rsidR="00060806" w:rsidRPr="00B52D5B" w:rsidRDefault="00060806" w:rsidP="00060806">
            <w:r w:rsidRPr="00B52D5B">
              <w:rPr>
                <w:bCs/>
              </w:rPr>
              <w:t xml:space="preserve">-need a total of </w:t>
            </w:r>
            <w:r w:rsidR="00182C4E">
              <w:rPr>
                <w:bCs/>
              </w:rPr>
              <w:t>$</w:t>
            </w:r>
            <w:r w:rsidRPr="00B52D5B">
              <w:rPr>
                <w:bCs/>
              </w:rPr>
              <w:t xml:space="preserve">7,000 for the program to continue </w:t>
            </w:r>
          </w:p>
          <w:p w:rsidR="00060806" w:rsidRPr="00B52D5B" w:rsidRDefault="00182C4E" w:rsidP="00060806">
            <w:r>
              <w:rPr>
                <w:bCs/>
              </w:rPr>
              <w:t>-c</w:t>
            </w:r>
            <w:r w:rsidR="00060806" w:rsidRPr="00B52D5B">
              <w:rPr>
                <w:bCs/>
              </w:rPr>
              <w:t>an take $2,000 from action: “student behavior data will be monitored throughout the school year looking for trends and or students needing interventions</w:t>
            </w:r>
          </w:p>
          <w:p w:rsidR="00060806" w:rsidRPr="00B52D5B" w:rsidRDefault="00060806" w:rsidP="00060806">
            <w:r w:rsidRPr="00B52D5B">
              <w:rPr>
                <w:bCs/>
              </w:rPr>
              <w:t xml:space="preserve">-can </w:t>
            </w:r>
            <w:r w:rsidR="00182C4E">
              <w:rPr>
                <w:bCs/>
              </w:rPr>
              <w:t>reallocate</w:t>
            </w:r>
            <w:r w:rsidRPr="00B52D5B">
              <w:rPr>
                <w:bCs/>
              </w:rPr>
              <w:t xml:space="preserve"> $4000 from “school sound /visual equipment for safety and community meetings” and move to after school interventions program </w:t>
            </w:r>
          </w:p>
          <w:p w:rsidR="00060806" w:rsidRPr="00B52D5B" w:rsidRDefault="00060806" w:rsidP="00060806">
            <w:r w:rsidRPr="00B52D5B">
              <w:rPr>
                <w:bCs/>
              </w:rPr>
              <w:t xml:space="preserve">-can </w:t>
            </w:r>
            <w:r w:rsidR="00182C4E">
              <w:rPr>
                <w:bCs/>
              </w:rPr>
              <w:t>reallocate</w:t>
            </w:r>
            <w:r w:rsidR="00182C4E" w:rsidRPr="00B52D5B">
              <w:rPr>
                <w:bCs/>
              </w:rPr>
              <w:t xml:space="preserve"> </w:t>
            </w:r>
            <w:r w:rsidRPr="00B52D5B">
              <w:rPr>
                <w:bCs/>
              </w:rPr>
              <w:t xml:space="preserve">$1000 of supplemental materials for parent resource center/ duplicating forms and flyers to </w:t>
            </w:r>
            <w:r w:rsidR="00E305A3">
              <w:rPr>
                <w:bCs/>
              </w:rPr>
              <w:t>math invention program.</w:t>
            </w:r>
            <w:r w:rsidRPr="00B52D5B">
              <w:rPr>
                <w:bCs/>
              </w:rPr>
              <w:t xml:space="preserve"> </w:t>
            </w:r>
          </w:p>
          <w:p w:rsidR="00060806" w:rsidRPr="00B52D5B" w:rsidRDefault="00060806" w:rsidP="00060806">
            <w:pPr>
              <w:jc w:val="center"/>
            </w:pPr>
          </w:p>
          <w:p w:rsidR="00060806" w:rsidRPr="00B52D5B" w:rsidRDefault="00060806" w:rsidP="00060806">
            <w:r w:rsidRPr="00B52D5B">
              <w:rPr>
                <w:b/>
                <w:bCs/>
              </w:rPr>
              <w:t>Motion</w:t>
            </w:r>
            <w:r w:rsidRPr="00B52D5B">
              <w:rPr>
                <w:bCs/>
              </w:rPr>
              <w:t xml:space="preserve"> </w:t>
            </w:r>
            <w:r w:rsidR="00C3314D">
              <w:rPr>
                <w:bCs/>
              </w:rPr>
              <w:t>to approve</w:t>
            </w:r>
            <w:r w:rsidRPr="00B52D5B">
              <w:rPr>
                <w:bCs/>
              </w:rPr>
              <w:t xml:space="preserve"> by Mr. Mull,</w:t>
            </w:r>
            <w:r w:rsidR="00182C4E">
              <w:rPr>
                <w:bCs/>
              </w:rPr>
              <w:t xml:space="preserve"> Ms. Jackson seconded the motion,</w:t>
            </w:r>
            <w:r w:rsidRPr="00B52D5B">
              <w:rPr>
                <w:bCs/>
              </w:rPr>
              <w:t xml:space="preserve"> all members</w:t>
            </w:r>
            <w:r w:rsidR="004C17E5">
              <w:rPr>
                <w:bCs/>
              </w:rPr>
              <w:t xml:space="preserve"> were</w:t>
            </w:r>
            <w:r w:rsidRPr="00B52D5B">
              <w:rPr>
                <w:bCs/>
              </w:rPr>
              <w:t xml:space="preserve"> in favor in </w:t>
            </w:r>
            <w:r w:rsidR="00182C4E">
              <w:rPr>
                <w:bCs/>
              </w:rPr>
              <w:t>reallocating</w:t>
            </w:r>
            <w:r w:rsidR="00182C4E" w:rsidRPr="00B52D5B">
              <w:rPr>
                <w:bCs/>
              </w:rPr>
              <w:t xml:space="preserve"> </w:t>
            </w:r>
            <w:r w:rsidRPr="00B52D5B">
              <w:rPr>
                <w:bCs/>
              </w:rPr>
              <w:t>funding in SPSA Goal 1 to extend</w:t>
            </w:r>
            <w:r w:rsidR="004C17E5">
              <w:rPr>
                <w:bCs/>
              </w:rPr>
              <w:t xml:space="preserve"> the </w:t>
            </w:r>
            <w:r w:rsidR="004C17E5" w:rsidRPr="00B52D5B">
              <w:rPr>
                <w:bCs/>
              </w:rPr>
              <w:t>after</w:t>
            </w:r>
            <w:r w:rsidRPr="00B52D5B">
              <w:rPr>
                <w:bCs/>
              </w:rPr>
              <w:t xml:space="preserve"> school intervention program. </w:t>
            </w:r>
          </w:p>
          <w:p w:rsidR="008B6731" w:rsidRPr="004634D2" w:rsidRDefault="008B6731" w:rsidP="004634D2">
            <w:pPr>
              <w:jc w:val="center"/>
              <w:rPr>
                <w:b/>
              </w:rPr>
            </w:pPr>
          </w:p>
        </w:tc>
      </w:tr>
      <w:tr w:rsidR="008B6731" w:rsidRPr="004634D2" w:rsidTr="00DF7119">
        <w:tc>
          <w:tcPr>
            <w:tcW w:w="2019" w:type="dxa"/>
            <w:shd w:val="clear" w:color="auto" w:fill="auto"/>
          </w:tcPr>
          <w:p w:rsidR="008B6731" w:rsidRPr="004634D2" w:rsidRDefault="008B6731" w:rsidP="00FA0C8B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lastRenderedPageBreak/>
              <w:t xml:space="preserve">8. New Business </w:t>
            </w:r>
          </w:p>
          <w:p w:rsidR="00420724" w:rsidRPr="004634D2" w:rsidRDefault="00BC1980" w:rsidP="00FA0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</w:t>
            </w:r>
            <w:r w:rsidR="00B52D5B">
              <w:rPr>
                <w:b/>
                <w:sz w:val="22"/>
                <w:szCs w:val="22"/>
              </w:rPr>
              <w:t xml:space="preserve">0 </w:t>
            </w:r>
            <w:r w:rsidR="008B6731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510" w:type="dxa"/>
            <w:shd w:val="clear" w:color="auto" w:fill="auto"/>
          </w:tcPr>
          <w:p w:rsidR="00BC27AC" w:rsidRDefault="00BC27AC" w:rsidP="004634D2">
            <w:pPr>
              <w:jc w:val="center"/>
              <w:rPr>
                <w:b/>
              </w:rPr>
            </w:pPr>
            <w:r>
              <w:rPr>
                <w:b/>
              </w:rPr>
              <w:t>Data Review</w:t>
            </w:r>
          </w:p>
          <w:p w:rsidR="008B6731" w:rsidRPr="004634D2" w:rsidRDefault="00BC27AC" w:rsidP="004634D2">
            <w:pPr>
              <w:jc w:val="center"/>
              <w:rPr>
                <w:b/>
              </w:rPr>
            </w:pPr>
            <w:r>
              <w:rPr>
                <w:b/>
              </w:rPr>
              <w:t>-Information</w:t>
            </w:r>
            <w:r w:rsidR="00B52D5B"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Chair/Principal</w:t>
            </w:r>
          </w:p>
        </w:tc>
        <w:tc>
          <w:tcPr>
            <w:tcW w:w="4224" w:type="dxa"/>
            <w:shd w:val="clear" w:color="auto" w:fill="auto"/>
          </w:tcPr>
          <w:p w:rsidR="004C17E5" w:rsidRPr="004C17E5" w:rsidRDefault="00DA5A0D" w:rsidP="004C17E5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  <w:r w:rsidRPr="008128F0">
              <w:rPr>
                <w:bCs/>
                <w:color w:val="000000"/>
                <w:sz w:val="22"/>
                <w:szCs w:val="22"/>
              </w:rPr>
              <w:t xml:space="preserve">Ms. Adams </w:t>
            </w:r>
            <w:r>
              <w:rPr>
                <w:bCs/>
                <w:color w:val="000000"/>
                <w:sz w:val="22"/>
                <w:szCs w:val="22"/>
              </w:rPr>
              <w:t>p</w:t>
            </w:r>
            <w:r w:rsidR="004C17E5" w:rsidRPr="004C17E5">
              <w:rPr>
                <w:bCs/>
                <w:color w:val="000000"/>
                <w:sz w:val="22"/>
                <w:szCs w:val="22"/>
              </w:rPr>
              <w:t>rovide</w:t>
            </w:r>
            <w:r>
              <w:rPr>
                <w:bCs/>
                <w:color w:val="000000"/>
                <w:sz w:val="22"/>
                <w:szCs w:val="22"/>
              </w:rPr>
              <w:t xml:space="preserve">d data on SPSA goals and </w:t>
            </w:r>
            <w:r w:rsidR="004C17E5" w:rsidRPr="004C17E5">
              <w:rPr>
                <w:bCs/>
                <w:color w:val="000000"/>
                <w:sz w:val="22"/>
                <w:szCs w:val="22"/>
              </w:rPr>
              <w:t xml:space="preserve">school performance </w:t>
            </w:r>
          </w:p>
          <w:p w:rsidR="004C17E5" w:rsidRPr="004C17E5" w:rsidRDefault="004C17E5" w:rsidP="004C17E5">
            <w:pPr>
              <w:pStyle w:val="NormalWeb"/>
              <w:spacing w:before="0" w:beforeAutospacing="0" w:after="0" w:afterAutospacing="0"/>
            </w:pPr>
            <w:r w:rsidRPr="004C17E5">
              <w:rPr>
                <w:bCs/>
                <w:color w:val="000000"/>
                <w:sz w:val="22"/>
                <w:szCs w:val="22"/>
              </w:rPr>
              <w:t xml:space="preserve">-Enrollment has decreased </w:t>
            </w:r>
            <w:r w:rsidR="00E305A3">
              <w:rPr>
                <w:bCs/>
                <w:color w:val="000000"/>
                <w:sz w:val="22"/>
                <w:szCs w:val="22"/>
              </w:rPr>
              <w:t>over the last four years</w:t>
            </w:r>
          </w:p>
          <w:p w:rsidR="004C17E5" w:rsidRPr="004C17E5" w:rsidRDefault="004C17E5" w:rsidP="004C17E5">
            <w:pPr>
              <w:pStyle w:val="NormalWeb"/>
              <w:spacing w:before="0" w:beforeAutospacing="0" w:after="0" w:afterAutospacing="0"/>
            </w:pPr>
            <w:r w:rsidRPr="004C17E5">
              <w:rPr>
                <w:bCs/>
                <w:color w:val="000000"/>
                <w:sz w:val="22"/>
                <w:szCs w:val="22"/>
              </w:rPr>
              <w:t>-Demographics: 40% are African American, 17% Asian American, 43% are Latino</w:t>
            </w:r>
          </w:p>
          <w:p w:rsidR="004C17E5" w:rsidRPr="004C17E5" w:rsidRDefault="004C17E5" w:rsidP="004C17E5">
            <w:pPr>
              <w:pStyle w:val="NormalWeb"/>
              <w:spacing w:before="0" w:beforeAutospacing="0" w:after="0" w:afterAutospacing="0"/>
            </w:pPr>
            <w:r w:rsidRPr="004C17E5">
              <w:rPr>
                <w:bCs/>
                <w:color w:val="000000"/>
                <w:sz w:val="22"/>
                <w:szCs w:val="22"/>
              </w:rPr>
              <w:t>-</w:t>
            </w:r>
            <w:r w:rsidRPr="004C17E5">
              <w:rPr>
                <w:b/>
                <w:bCs/>
                <w:color w:val="000000"/>
                <w:sz w:val="22"/>
                <w:szCs w:val="22"/>
              </w:rPr>
              <w:t>EL Data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: SSC members reviewed data. </w:t>
            </w:r>
            <w:r w:rsidRPr="004C17E5">
              <w:rPr>
                <w:b/>
                <w:bCs/>
                <w:color w:val="000000"/>
                <w:sz w:val="22"/>
                <w:szCs w:val="22"/>
              </w:rPr>
              <w:t>Findings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: students are making growth </w:t>
            </w:r>
            <w:r>
              <w:rPr>
                <w:bCs/>
                <w:color w:val="000000"/>
                <w:sz w:val="22"/>
                <w:szCs w:val="22"/>
              </w:rPr>
              <w:t>in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 primary</w:t>
            </w:r>
            <w:r>
              <w:rPr>
                <w:bCs/>
                <w:color w:val="000000"/>
                <w:sz w:val="22"/>
                <w:szCs w:val="22"/>
              </w:rPr>
              <w:t xml:space="preserve"> grades</w:t>
            </w:r>
            <w:r w:rsidRPr="004C17E5">
              <w:rPr>
                <w:bCs/>
                <w:color w:val="000000"/>
                <w:sz w:val="22"/>
                <w:szCs w:val="22"/>
              </w:rPr>
              <w:t>, but struggle in intermediate grades</w:t>
            </w:r>
            <w:r w:rsidR="00C3314D">
              <w:rPr>
                <w:bCs/>
                <w:color w:val="000000"/>
                <w:sz w:val="22"/>
                <w:szCs w:val="22"/>
              </w:rPr>
              <w:t>.</w:t>
            </w:r>
          </w:p>
          <w:p w:rsidR="00DF7119" w:rsidRDefault="004C17E5" w:rsidP="004C17E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C17E5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E305A3">
              <w:rPr>
                <w:b/>
                <w:bCs/>
                <w:color w:val="000000"/>
                <w:sz w:val="22"/>
                <w:szCs w:val="22"/>
              </w:rPr>
              <w:t>iReady</w:t>
            </w:r>
            <w:proofErr w:type="spellEnd"/>
            <w:r w:rsidRPr="004C17E5">
              <w:rPr>
                <w:bCs/>
                <w:color w:val="000000"/>
                <w:sz w:val="22"/>
                <w:szCs w:val="22"/>
              </w:rPr>
              <w:t>: Students made progress throughout the school year</w:t>
            </w:r>
            <w:r w:rsidR="00E305A3">
              <w:rPr>
                <w:bCs/>
                <w:color w:val="000000"/>
                <w:sz w:val="22"/>
                <w:szCs w:val="22"/>
              </w:rPr>
              <w:t>,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especially in math.</w:t>
            </w:r>
          </w:p>
          <w:p w:rsidR="00DF7119" w:rsidRPr="004C17E5" w:rsidRDefault="00DF7119" w:rsidP="004C17E5">
            <w:pPr>
              <w:pStyle w:val="NormalWeb"/>
              <w:spacing w:before="0" w:beforeAutospacing="0" w:after="0" w:afterAutospacing="0"/>
            </w:pPr>
          </w:p>
          <w:p w:rsidR="004C17E5" w:rsidRDefault="004C17E5" w:rsidP="004C17E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-Suspension: </w:t>
            </w:r>
            <w:r w:rsidR="00E305A3">
              <w:rPr>
                <w:bCs/>
                <w:color w:val="000000"/>
                <w:sz w:val="22"/>
                <w:szCs w:val="22"/>
              </w:rPr>
              <w:t>____</w:t>
            </w:r>
            <w:r w:rsidR="00C3314D">
              <w:rPr>
                <w:bCs/>
                <w:color w:val="000000"/>
                <w:sz w:val="22"/>
                <w:szCs w:val="22"/>
              </w:rPr>
              <w:t xml:space="preserve"> s</w:t>
            </w:r>
            <w:r w:rsidRPr="004C17E5">
              <w:rPr>
                <w:bCs/>
                <w:color w:val="000000"/>
                <w:sz w:val="22"/>
                <w:szCs w:val="22"/>
              </w:rPr>
              <w:t>chool year: (</w:t>
            </w:r>
            <w:r w:rsidR="00C3314D">
              <w:rPr>
                <w:bCs/>
                <w:color w:val="000000"/>
                <w:sz w:val="22"/>
                <w:szCs w:val="22"/>
              </w:rPr>
              <w:t>9</w:t>
            </w:r>
            <w:r w:rsidR="00F7212C">
              <w:rPr>
                <w:bCs/>
                <w:color w:val="000000"/>
                <w:sz w:val="22"/>
                <w:szCs w:val="22"/>
              </w:rPr>
              <w:t>0</w:t>
            </w:r>
            <w:r w:rsidR="00C3314D">
              <w:rPr>
                <w:bCs/>
                <w:color w:val="000000"/>
                <w:sz w:val="22"/>
                <w:szCs w:val="22"/>
              </w:rPr>
              <w:t xml:space="preserve"> suspensions-61</w:t>
            </w:r>
            <w:r>
              <w:rPr>
                <w:bCs/>
                <w:color w:val="000000"/>
                <w:sz w:val="22"/>
                <w:szCs w:val="22"/>
              </w:rPr>
              <w:t xml:space="preserve"> students)</w:t>
            </w:r>
          </w:p>
          <w:p w:rsidR="004C17E5" w:rsidRPr="009A3272" w:rsidRDefault="004C17E5" w:rsidP="00DC53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C17E5">
              <w:rPr>
                <w:bCs/>
                <w:color w:val="000000"/>
                <w:sz w:val="22"/>
                <w:szCs w:val="22"/>
              </w:rPr>
              <w:t>SPED students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AA084A">
              <w:rPr>
                <w:bCs/>
                <w:color w:val="000000"/>
                <w:sz w:val="22"/>
                <w:szCs w:val="22"/>
              </w:rPr>
              <w:t>20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 suspensions- </w:t>
            </w:r>
            <w:r w:rsidRPr="009A3272">
              <w:rPr>
                <w:bCs/>
                <w:color w:val="000000"/>
                <w:sz w:val="22"/>
                <w:szCs w:val="22"/>
              </w:rPr>
              <w:t xml:space="preserve">16 students, </w:t>
            </w:r>
          </w:p>
          <w:p w:rsidR="004C17E5" w:rsidRPr="009A3272" w:rsidRDefault="004C17E5" w:rsidP="00DC53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</w:t>
            </w:r>
            <w:r w:rsidRPr="004C17E5">
              <w:rPr>
                <w:bCs/>
                <w:color w:val="000000"/>
                <w:sz w:val="22"/>
                <w:szCs w:val="22"/>
              </w:rPr>
              <w:t xml:space="preserve">ransient students: </w:t>
            </w:r>
            <w:r w:rsidR="009A3272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17E5">
              <w:rPr>
                <w:bCs/>
                <w:color w:val="000000"/>
                <w:sz w:val="22"/>
                <w:szCs w:val="22"/>
              </w:rPr>
              <w:t>suspensions</w:t>
            </w:r>
            <w:r w:rsidRPr="009A3272">
              <w:rPr>
                <w:bCs/>
                <w:color w:val="000000"/>
                <w:sz w:val="22"/>
                <w:szCs w:val="22"/>
              </w:rPr>
              <w:t xml:space="preserve">-15 students, </w:t>
            </w:r>
          </w:p>
          <w:p w:rsidR="00E305A3" w:rsidRDefault="004C17E5" w:rsidP="00DC53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C17E5">
              <w:rPr>
                <w:bCs/>
                <w:color w:val="000000"/>
                <w:sz w:val="22"/>
                <w:szCs w:val="22"/>
              </w:rPr>
              <w:lastRenderedPageBreak/>
              <w:t>AA</w:t>
            </w:r>
            <w:r w:rsidR="00E305A3" w:rsidRPr="004C17E5">
              <w:rPr>
                <w:bCs/>
                <w:color w:val="000000"/>
                <w:sz w:val="22"/>
                <w:szCs w:val="22"/>
              </w:rPr>
              <w:t>:</w:t>
            </w:r>
            <w:r w:rsidR="00E305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305A3">
              <w:rPr>
                <w:bCs/>
                <w:color w:val="000000"/>
                <w:sz w:val="22"/>
                <w:szCs w:val="22"/>
              </w:rPr>
              <w:t>20</w:t>
            </w:r>
            <w:r w:rsidR="00E305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305A3" w:rsidRPr="004C17E5">
              <w:rPr>
                <w:bCs/>
                <w:color w:val="000000"/>
                <w:sz w:val="22"/>
                <w:szCs w:val="22"/>
              </w:rPr>
              <w:t>suspensions</w:t>
            </w:r>
            <w:r w:rsidR="00E305A3" w:rsidRPr="009A3272">
              <w:rPr>
                <w:bCs/>
                <w:color w:val="000000"/>
                <w:sz w:val="22"/>
                <w:szCs w:val="22"/>
              </w:rPr>
              <w:t>-</w:t>
            </w:r>
            <w:r w:rsidR="00E305A3">
              <w:rPr>
                <w:bCs/>
                <w:color w:val="000000"/>
                <w:sz w:val="22"/>
                <w:szCs w:val="22"/>
              </w:rPr>
              <w:t>15</w:t>
            </w:r>
            <w:r w:rsidR="00E305A3" w:rsidRPr="009A3272">
              <w:rPr>
                <w:bCs/>
                <w:color w:val="000000"/>
                <w:sz w:val="22"/>
                <w:szCs w:val="22"/>
              </w:rPr>
              <w:t xml:space="preserve"> students</w:t>
            </w:r>
          </w:p>
          <w:p w:rsidR="004C17E5" w:rsidRPr="009A3272" w:rsidRDefault="004C17E5" w:rsidP="00DC53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C17E5">
              <w:rPr>
                <w:bCs/>
                <w:color w:val="000000"/>
                <w:sz w:val="22"/>
                <w:szCs w:val="22"/>
              </w:rPr>
              <w:t>Latino:</w:t>
            </w:r>
            <w:r w:rsidR="00AA084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305A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17E5">
              <w:rPr>
                <w:bCs/>
                <w:color w:val="000000"/>
                <w:sz w:val="22"/>
                <w:szCs w:val="22"/>
              </w:rPr>
              <w:t>suspensions</w:t>
            </w:r>
            <w:r w:rsidRPr="009A3272">
              <w:rPr>
                <w:bCs/>
                <w:color w:val="000000"/>
                <w:sz w:val="22"/>
                <w:szCs w:val="22"/>
              </w:rPr>
              <w:t>-</w:t>
            </w:r>
            <w:r w:rsidR="00E305A3">
              <w:rPr>
                <w:bCs/>
                <w:color w:val="000000"/>
                <w:sz w:val="22"/>
                <w:szCs w:val="22"/>
              </w:rPr>
              <w:t>15</w:t>
            </w:r>
            <w:r w:rsidRPr="009A3272">
              <w:rPr>
                <w:bCs/>
                <w:color w:val="000000"/>
                <w:sz w:val="22"/>
                <w:szCs w:val="22"/>
              </w:rPr>
              <w:t xml:space="preserve"> students.</w:t>
            </w:r>
          </w:p>
          <w:p w:rsidR="00DF7119" w:rsidRPr="009A3272" w:rsidRDefault="00DF7119" w:rsidP="004C17E5">
            <w:pPr>
              <w:pStyle w:val="NormalWeb"/>
              <w:spacing w:before="0" w:beforeAutospacing="0" w:after="0" w:afterAutospacing="0"/>
            </w:pPr>
          </w:p>
          <w:p w:rsidR="00DF7119" w:rsidRDefault="00DF7119" w:rsidP="004C17E5">
            <w:pPr>
              <w:pStyle w:val="NormalWeb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-Ms. Que suggested we allocate f</w:t>
            </w:r>
            <w:r w:rsidR="004C17E5" w:rsidRPr="004C17E5">
              <w:rPr>
                <w:bCs/>
                <w:color w:val="000000"/>
                <w:sz w:val="22"/>
                <w:szCs w:val="22"/>
              </w:rPr>
              <w:t xml:space="preserve">unding for assemblies/performances </w:t>
            </w:r>
            <w:r>
              <w:rPr>
                <w:bCs/>
                <w:color w:val="000000"/>
                <w:sz w:val="22"/>
                <w:szCs w:val="22"/>
              </w:rPr>
              <w:t>focused on positive behavior.</w:t>
            </w:r>
            <w:r w:rsidR="003266F5">
              <w:rPr>
                <w:bCs/>
                <w:color w:val="000000"/>
                <w:sz w:val="22"/>
                <w:szCs w:val="22"/>
              </w:rPr>
              <w:t xml:space="preserve"> Mrs. Torres stated that she heard about PBIS and would like to discuss using next year’s funds for this.  </w:t>
            </w:r>
          </w:p>
          <w:p w:rsidR="004C17E5" w:rsidRPr="00487384" w:rsidRDefault="00DF7119" w:rsidP="00487384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Principal </w:t>
            </w:r>
            <w:r w:rsidR="00FB1576">
              <w:rPr>
                <w:bCs/>
                <w:color w:val="000000"/>
                <w:sz w:val="22"/>
                <w:szCs w:val="22"/>
              </w:rPr>
              <w:t xml:space="preserve">Adams </w:t>
            </w:r>
            <w:r>
              <w:rPr>
                <w:bCs/>
                <w:color w:val="000000"/>
                <w:sz w:val="22"/>
                <w:szCs w:val="22"/>
              </w:rPr>
              <w:t xml:space="preserve">stated that </w:t>
            </w:r>
            <w:r w:rsidRPr="004C17E5">
              <w:rPr>
                <w:bCs/>
                <w:color w:val="000000"/>
                <w:sz w:val="22"/>
                <w:szCs w:val="22"/>
              </w:rPr>
              <w:t>assemblies/performances</w:t>
            </w:r>
            <w:r>
              <w:rPr>
                <w:bCs/>
                <w:color w:val="000000"/>
                <w:sz w:val="22"/>
                <w:szCs w:val="22"/>
              </w:rPr>
              <w:t xml:space="preserve"> focused </w:t>
            </w:r>
            <w:r w:rsidR="00F42091">
              <w:rPr>
                <w:bCs/>
                <w:color w:val="000000"/>
                <w:sz w:val="22"/>
                <w:szCs w:val="22"/>
              </w:rPr>
              <w:t>on</w:t>
            </w:r>
            <w:r>
              <w:rPr>
                <w:bCs/>
                <w:color w:val="000000"/>
                <w:sz w:val="22"/>
                <w:szCs w:val="22"/>
              </w:rPr>
              <w:t xml:space="preserve"> behavior </w:t>
            </w:r>
            <w:r w:rsidR="003266F5">
              <w:rPr>
                <w:bCs/>
                <w:color w:val="000000"/>
                <w:sz w:val="22"/>
                <w:szCs w:val="22"/>
              </w:rPr>
              <w:t>and PBIS w</w:t>
            </w:r>
            <w:r>
              <w:rPr>
                <w:bCs/>
                <w:color w:val="000000"/>
                <w:sz w:val="22"/>
                <w:szCs w:val="22"/>
              </w:rPr>
              <w:t xml:space="preserve">ould align to their positive culture and climate </w:t>
            </w:r>
            <w:r w:rsidR="004C17E5" w:rsidRPr="004C17E5">
              <w:rPr>
                <w:bCs/>
                <w:color w:val="000000"/>
                <w:sz w:val="22"/>
                <w:szCs w:val="22"/>
              </w:rPr>
              <w:t>SPSA goals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="00487384">
              <w:rPr>
                <w:bCs/>
                <w:color w:val="000000"/>
                <w:sz w:val="22"/>
                <w:szCs w:val="22"/>
              </w:rPr>
              <w:t xml:space="preserve"> Ms. Lee motioned to move this item to the next SSC meeting to allow them time to look into viable options. All members</w:t>
            </w:r>
            <w:r w:rsidR="00BC1980">
              <w:rPr>
                <w:bCs/>
                <w:color w:val="000000"/>
                <w:sz w:val="22"/>
                <w:szCs w:val="22"/>
              </w:rPr>
              <w:t xml:space="preserve"> were in favor of tabling the</w:t>
            </w:r>
            <w:r w:rsidR="00FB1576">
              <w:rPr>
                <w:bCs/>
                <w:color w:val="000000"/>
                <w:sz w:val="22"/>
                <w:szCs w:val="22"/>
              </w:rPr>
              <w:t xml:space="preserve"> conversation</w:t>
            </w:r>
            <w:r w:rsidR="00487384">
              <w:rPr>
                <w:bCs/>
                <w:color w:val="000000"/>
                <w:sz w:val="22"/>
                <w:szCs w:val="22"/>
              </w:rPr>
              <w:t xml:space="preserve"> and addressing it during the next meeting. </w:t>
            </w:r>
            <w:r w:rsidR="004C17E5" w:rsidRPr="004873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C1980" w:rsidRPr="00487384">
              <w:rPr>
                <w:bCs/>
                <w:color w:val="000000"/>
                <w:sz w:val="22"/>
                <w:szCs w:val="22"/>
              </w:rPr>
              <w:t>(</w:t>
            </w:r>
            <w:r w:rsidR="00EB7AF3">
              <w:rPr>
                <w:bCs/>
                <w:color w:val="000000"/>
                <w:sz w:val="22"/>
                <w:szCs w:val="22"/>
              </w:rPr>
              <w:t xml:space="preserve">item </w:t>
            </w:r>
            <w:r w:rsidR="00BC1980" w:rsidRPr="00487384">
              <w:rPr>
                <w:bCs/>
                <w:color w:val="000000"/>
                <w:sz w:val="22"/>
                <w:szCs w:val="22"/>
              </w:rPr>
              <w:t>moved to next meeting)</w:t>
            </w:r>
          </w:p>
          <w:p w:rsidR="00DF7119" w:rsidRDefault="00DF7119" w:rsidP="00DF7119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</w:p>
          <w:p w:rsidR="003543E8" w:rsidRDefault="003543E8" w:rsidP="003543E8">
            <w:pPr>
              <w:pStyle w:val="NormalWeb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565CF">
              <w:rPr>
                <w:bCs/>
                <w:color w:val="000000"/>
                <w:sz w:val="22"/>
                <w:szCs w:val="22"/>
              </w:rPr>
              <w:t>School Site Council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565CF">
              <w:rPr>
                <w:bCs/>
                <w:color w:val="000000"/>
                <w:sz w:val="22"/>
                <w:szCs w:val="22"/>
              </w:rPr>
              <w:t>will</w:t>
            </w:r>
            <w:r>
              <w:rPr>
                <w:bCs/>
                <w:color w:val="000000"/>
                <w:sz w:val="22"/>
                <w:szCs w:val="22"/>
              </w:rPr>
              <w:t xml:space="preserve"> review BPST and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iReady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data to monitor impact of Goal 2, strategy 2 – “</w:t>
            </w:r>
            <w:r w:rsidR="00DE1E7A" w:rsidRPr="00DE1E7A">
              <w:rPr>
                <w:bCs/>
                <w:color w:val="000000"/>
                <w:sz w:val="22"/>
                <w:szCs w:val="22"/>
              </w:rPr>
              <w:t>Provide staff opportunities to observe peers delivering targeted/differentiated instruction and engage in related collaborative lesson analysis/planning.</w:t>
            </w:r>
            <w:r>
              <w:rPr>
                <w:bCs/>
                <w:color w:val="000000"/>
                <w:sz w:val="22"/>
                <w:szCs w:val="22"/>
              </w:rPr>
              <w:t xml:space="preserve">”  </w:t>
            </w:r>
            <w:r w:rsidRPr="00487384"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 xml:space="preserve">item </w:t>
            </w:r>
            <w:r w:rsidRPr="00487384">
              <w:rPr>
                <w:bCs/>
                <w:color w:val="000000"/>
                <w:sz w:val="22"/>
                <w:szCs w:val="22"/>
              </w:rPr>
              <w:t>moved to next meeting)</w:t>
            </w:r>
          </w:p>
          <w:p w:rsidR="003543E8" w:rsidRPr="00487384" w:rsidRDefault="003543E8" w:rsidP="00DF7119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</w:p>
          <w:p w:rsidR="00487384" w:rsidRDefault="00487384" w:rsidP="00487384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  <w:r w:rsidRPr="00487384">
              <w:rPr>
                <w:bCs/>
                <w:color w:val="000000"/>
                <w:sz w:val="22"/>
                <w:szCs w:val="22"/>
              </w:rPr>
              <w:t>-</w:t>
            </w:r>
            <w:r w:rsidR="004C17E5" w:rsidRPr="00487384">
              <w:rPr>
                <w:bCs/>
                <w:color w:val="000000"/>
                <w:sz w:val="22"/>
                <w:szCs w:val="22"/>
              </w:rPr>
              <w:t>Coordinate with ELAC to review programs for English learners (</w:t>
            </w:r>
            <w:r w:rsidR="00EB7AF3">
              <w:rPr>
                <w:bCs/>
                <w:color w:val="000000"/>
                <w:sz w:val="22"/>
                <w:szCs w:val="22"/>
              </w:rPr>
              <w:t xml:space="preserve">item </w:t>
            </w:r>
            <w:r w:rsidR="004C17E5" w:rsidRPr="00487384">
              <w:rPr>
                <w:bCs/>
                <w:color w:val="000000"/>
                <w:sz w:val="22"/>
                <w:szCs w:val="22"/>
              </w:rPr>
              <w:t>moved to next meeting)</w:t>
            </w:r>
          </w:p>
          <w:p w:rsidR="00487384" w:rsidRDefault="00487384" w:rsidP="00487384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</w:p>
          <w:p w:rsidR="004C17E5" w:rsidRDefault="00487384" w:rsidP="00487384">
            <w:pPr>
              <w:pStyle w:val="NormalWeb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487384">
              <w:rPr>
                <w:bCs/>
                <w:color w:val="000000"/>
                <w:sz w:val="22"/>
                <w:szCs w:val="22"/>
              </w:rPr>
              <w:t>-</w:t>
            </w:r>
            <w:r w:rsidR="004C17E5" w:rsidRPr="00487384">
              <w:rPr>
                <w:bCs/>
                <w:color w:val="000000"/>
                <w:sz w:val="22"/>
                <w:szCs w:val="22"/>
              </w:rPr>
              <w:t xml:space="preserve">Input </w:t>
            </w:r>
            <w:r w:rsidR="00EB7AF3">
              <w:rPr>
                <w:bCs/>
                <w:color w:val="000000"/>
                <w:sz w:val="22"/>
                <w:szCs w:val="22"/>
              </w:rPr>
              <w:t>on next year’s</w:t>
            </w:r>
            <w:r w:rsidR="004C17E5" w:rsidRPr="00487384">
              <w:rPr>
                <w:bCs/>
                <w:color w:val="000000"/>
                <w:sz w:val="22"/>
                <w:szCs w:val="22"/>
              </w:rPr>
              <w:t xml:space="preserve"> Safety Plan</w:t>
            </w:r>
            <w:r w:rsidRPr="00487384">
              <w:rPr>
                <w:bCs/>
                <w:color w:val="000000"/>
                <w:sz w:val="22"/>
                <w:szCs w:val="22"/>
              </w:rPr>
              <w:t xml:space="preserve"> (</w:t>
            </w:r>
            <w:r w:rsidR="00EB7AF3">
              <w:rPr>
                <w:bCs/>
                <w:color w:val="000000"/>
                <w:sz w:val="22"/>
                <w:szCs w:val="22"/>
              </w:rPr>
              <w:t xml:space="preserve">item </w:t>
            </w:r>
            <w:r w:rsidRPr="00487384">
              <w:rPr>
                <w:bCs/>
                <w:color w:val="000000"/>
                <w:sz w:val="22"/>
                <w:szCs w:val="22"/>
              </w:rPr>
              <w:t>moved to next meeting)</w:t>
            </w:r>
          </w:p>
          <w:p w:rsidR="003543E8" w:rsidRDefault="003543E8" w:rsidP="00487384">
            <w:pPr>
              <w:pStyle w:val="NormalWeb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  <w:p w:rsidR="003543E8" w:rsidRPr="00487384" w:rsidRDefault="003543E8" w:rsidP="00487384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bCs/>
                <w:color w:val="000000"/>
                <w:sz w:val="22"/>
                <w:szCs w:val="22"/>
              </w:rPr>
            </w:pPr>
          </w:p>
          <w:p w:rsidR="008B6731" w:rsidRPr="004634D2" w:rsidRDefault="004C17E5" w:rsidP="00487384">
            <w:pPr>
              <w:pStyle w:val="NormalWeb"/>
              <w:spacing w:before="0" w:beforeAutospacing="0" w:after="0" w:afterAutospacing="0"/>
              <w:ind w:hanging="720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487384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8B6731" w:rsidRPr="004634D2" w:rsidTr="00DF7119">
        <w:tc>
          <w:tcPr>
            <w:tcW w:w="2019" w:type="dxa"/>
            <w:shd w:val="clear" w:color="auto" w:fill="auto"/>
          </w:tcPr>
          <w:p w:rsidR="008B6731" w:rsidRPr="004634D2" w:rsidRDefault="008B6731" w:rsidP="00FA0C8B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lastRenderedPageBreak/>
              <w:t xml:space="preserve">9.  Adjournment </w:t>
            </w:r>
          </w:p>
          <w:p w:rsidR="00420724" w:rsidRPr="004634D2" w:rsidRDefault="008B6731" w:rsidP="00FA0C8B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(1 min.)</w:t>
            </w:r>
          </w:p>
        </w:tc>
        <w:tc>
          <w:tcPr>
            <w:tcW w:w="2510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</w:rPr>
            </w:pPr>
          </w:p>
        </w:tc>
        <w:tc>
          <w:tcPr>
            <w:tcW w:w="1705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4224" w:type="dxa"/>
            <w:shd w:val="clear" w:color="auto" w:fill="auto"/>
          </w:tcPr>
          <w:p w:rsidR="008B6731" w:rsidRPr="009C37BE" w:rsidRDefault="009C37BE" w:rsidP="00640820">
            <w:r>
              <w:t>“</w:t>
            </w:r>
            <w:r w:rsidRPr="009C37BE">
              <w:t xml:space="preserve">I </w:t>
            </w:r>
            <w:r w:rsidR="00DA5A0D" w:rsidRPr="009C37BE">
              <w:t>(SSC chair)</w:t>
            </w:r>
            <w:r w:rsidR="00DA5A0D">
              <w:t xml:space="preserve"> </w:t>
            </w:r>
            <w:r w:rsidRPr="009C37BE">
              <w:t>m</w:t>
            </w:r>
            <w:r w:rsidR="00D1112F" w:rsidRPr="009C37BE">
              <w:t xml:space="preserve">otion to adjourn at </w:t>
            </w:r>
            <w:r w:rsidRPr="009C37BE">
              <w:t>4:16pm</w:t>
            </w:r>
            <w:r>
              <w:t>.”</w:t>
            </w:r>
            <w:r w:rsidRPr="009C37BE">
              <w:t xml:space="preserve"> </w:t>
            </w:r>
            <w:r>
              <w:t>A</w:t>
            </w:r>
            <w:r w:rsidRPr="009C37BE">
              <w:t>ll in favor</w:t>
            </w:r>
            <w:r w:rsidR="0077038E">
              <w:t>? All voted</w:t>
            </w:r>
            <w:bookmarkStart w:id="0" w:name="_GoBack"/>
            <w:bookmarkEnd w:id="0"/>
            <w:r w:rsidR="0077038E">
              <w:t xml:space="preserve"> to adjourn.</w:t>
            </w:r>
          </w:p>
        </w:tc>
      </w:tr>
    </w:tbl>
    <w:p w:rsidR="00740F2D" w:rsidRDefault="00740F2D" w:rsidP="00FA0C8B">
      <w:pPr>
        <w:rPr>
          <w:b/>
        </w:rPr>
      </w:pPr>
    </w:p>
    <w:p w:rsidR="00740F2D" w:rsidRDefault="00740F2D" w:rsidP="00FA0C8B">
      <w:pPr>
        <w:rPr>
          <w:b/>
        </w:rPr>
      </w:pPr>
      <w:r>
        <w:rPr>
          <w:b/>
        </w:rPr>
        <w:t>Prepared By: _______</w:t>
      </w:r>
      <w:r w:rsidR="007073AD">
        <w:rPr>
          <w:b/>
        </w:rPr>
        <w:t>________________</w:t>
      </w:r>
      <w:r>
        <w:rPr>
          <w:b/>
        </w:rPr>
        <w:t>_</w:t>
      </w:r>
      <w:r w:rsidR="00C82361">
        <w:rPr>
          <w:b/>
        </w:rPr>
        <w:t>_ (</w:t>
      </w:r>
      <w:r>
        <w:rPr>
          <w:b/>
        </w:rPr>
        <w:t xml:space="preserve">signature)______________________      </w:t>
      </w:r>
    </w:p>
    <w:p w:rsidR="00740F2D" w:rsidRDefault="00740F2D" w:rsidP="00FA0C8B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73AD">
        <w:rPr>
          <w:b/>
        </w:rPr>
        <w:t xml:space="preserve"> </w:t>
      </w:r>
      <w:r>
        <w:rPr>
          <w:b/>
        </w:rPr>
        <w:t>(</w:t>
      </w:r>
      <w:r w:rsidR="00C82361">
        <w:rPr>
          <w:b/>
        </w:rPr>
        <w:t>Type</w:t>
      </w:r>
      <w:r>
        <w:rPr>
          <w:b/>
        </w:rPr>
        <w:t xml:space="preserve"> name)</w:t>
      </w:r>
    </w:p>
    <w:p w:rsidR="00740F2D" w:rsidRDefault="00740F2D" w:rsidP="00FA0C8B">
      <w:pPr>
        <w:rPr>
          <w:b/>
        </w:rPr>
      </w:pPr>
      <w:r>
        <w:rPr>
          <w:b/>
        </w:rPr>
        <w:t>Date: _________________</w:t>
      </w:r>
    </w:p>
    <w:p w:rsidR="00740F2D" w:rsidRDefault="00740F2D" w:rsidP="00FA0C8B">
      <w:pPr>
        <w:rPr>
          <w:b/>
        </w:rPr>
      </w:pPr>
    </w:p>
    <w:p w:rsidR="00740F2D" w:rsidRDefault="00740F2D" w:rsidP="00FA0C8B">
      <w:pPr>
        <w:rPr>
          <w:b/>
        </w:rPr>
      </w:pPr>
      <w:r>
        <w:rPr>
          <w:b/>
        </w:rPr>
        <w:t>Attach sign-in sheet</w:t>
      </w:r>
    </w:p>
    <w:p w:rsidR="00740F2D" w:rsidRDefault="00740F2D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sectPr w:rsidR="00326575" w:rsidSect="00233014">
      <w:headerReference w:type="default" r:id="rId9"/>
      <w:footerReference w:type="even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3F" w:rsidRDefault="00E6403F">
      <w:r>
        <w:separator/>
      </w:r>
    </w:p>
  </w:endnote>
  <w:endnote w:type="continuationSeparator" w:id="0">
    <w:p w:rsidR="00E6403F" w:rsidRDefault="00E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276018" w:rsidP="0000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018" w:rsidRDefault="00276018" w:rsidP="00002D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276018" w:rsidP="0000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7AC">
      <w:rPr>
        <w:rStyle w:val="PageNumber"/>
        <w:noProof/>
      </w:rPr>
      <w:t>3</w:t>
    </w:r>
    <w:r>
      <w:rPr>
        <w:rStyle w:val="PageNumber"/>
      </w:rPr>
      <w:fldChar w:fldCharType="end"/>
    </w:r>
  </w:p>
  <w:p w:rsidR="00276018" w:rsidRDefault="00276018" w:rsidP="00002D04">
    <w:pPr>
      <w:pStyle w:val="Footer"/>
      <w:ind w:right="360"/>
    </w:pPr>
    <w:r>
      <w:t>AGENDA MUST BE POSTED 72 HOURS PRIOR TO THE MEETING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3F" w:rsidRDefault="00E6403F">
      <w:r>
        <w:separator/>
      </w:r>
    </w:p>
  </w:footnote>
  <w:footnote w:type="continuationSeparator" w:id="0">
    <w:p w:rsidR="00E6403F" w:rsidRDefault="00E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E6403F" w:rsidP="00DC453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alt="" style="position:absolute;left:0;text-align:left;margin-left:0;margin-top:0;width:461.85pt;height:197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276018">
      <w:t>D</w:t>
    </w:r>
    <w:r w:rsidR="008128F0">
      <w:t xml:space="preserve">ate </w:t>
    </w:r>
    <w:proofErr w:type="spellStart"/>
    <w:r w:rsidR="008128F0">
      <w:t>Posted:March</w:t>
    </w:r>
    <w:proofErr w:type="spellEnd"/>
    <w:r w:rsidR="002F3AF2">
      <w:t xml:space="preserve"> </w:t>
    </w:r>
    <w:r w:rsidR="008128F0">
      <w:t>26</w:t>
    </w:r>
    <w:r w:rsidR="008D3C8E" w:rsidRPr="008D3C8E">
      <w:rPr>
        <w:vertAlign w:val="superscript"/>
      </w:rPr>
      <w:t>th</w:t>
    </w:r>
    <w:r w:rsidR="008D3C8E">
      <w:t xml:space="preserve"> </w:t>
    </w:r>
    <w:r w:rsidR="00276018"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E6B"/>
    <w:multiLevelType w:val="hybridMultilevel"/>
    <w:tmpl w:val="00DA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4FF3"/>
    <w:multiLevelType w:val="multilevel"/>
    <w:tmpl w:val="D89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97E7F"/>
    <w:multiLevelType w:val="multilevel"/>
    <w:tmpl w:val="5B3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12FA0"/>
    <w:multiLevelType w:val="multilevel"/>
    <w:tmpl w:val="96A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D5"/>
    <w:rsid w:val="00002D04"/>
    <w:rsid w:val="00015583"/>
    <w:rsid w:val="000164A0"/>
    <w:rsid w:val="00023ED7"/>
    <w:rsid w:val="00060806"/>
    <w:rsid w:val="000A0E72"/>
    <w:rsid w:val="00116324"/>
    <w:rsid w:val="001447F3"/>
    <w:rsid w:val="001820C7"/>
    <w:rsid w:val="00182C4E"/>
    <w:rsid w:val="00233014"/>
    <w:rsid w:val="00240A6B"/>
    <w:rsid w:val="00246713"/>
    <w:rsid w:val="002565CF"/>
    <w:rsid w:val="002624A2"/>
    <w:rsid w:val="00276018"/>
    <w:rsid w:val="002F3AF2"/>
    <w:rsid w:val="00303AAC"/>
    <w:rsid w:val="00326575"/>
    <w:rsid w:val="003266F5"/>
    <w:rsid w:val="003543E8"/>
    <w:rsid w:val="0039244D"/>
    <w:rsid w:val="003E43E6"/>
    <w:rsid w:val="00420724"/>
    <w:rsid w:val="00422F27"/>
    <w:rsid w:val="00433C85"/>
    <w:rsid w:val="004634D2"/>
    <w:rsid w:val="00487384"/>
    <w:rsid w:val="00487B07"/>
    <w:rsid w:val="004B38D3"/>
    <w:rsid w:val="004C17E5"/>
    <w:rsid w:val="004C5C31"/>
    <w:rsid w:val="00517420"/>
    <w:rsid w:val="00533E0F"/>
    <w:rsid w:val="0055779F"/>
    <w:rsid w:val="00561EE4"/>
    <w:rsid w:val="005A47E8"/>
    <w:rsid w:val="005E1EB9"/>
    <w:rsid w:val="005E2A78"/>
    <w:rsid w:val="005E2D74"/>
    <w:rsid w:val="005F3D29"/>
    <w:rsid w:val="00613464"/>
    <w:rsid w:val="00640820"/>
    <w:rsid w:val="00655877"/>
    <w:rsid w:val="0066106B"/>
    <w:rsid w:val="006A3230"/>
    <w:rsid w:val="006B22EE"/>
    <w:rsid w:val="006B47BB"/>
    <w:rsid w:val="006C28F6"/>
    <w:rsid w:val="006D30DA"/>
    <w:rsid w:val="007073AD"/>
    <w:rsid w:val="00723E46"/>
    <w:rsid w:val="00732151"/>
    <w:rsid w:val="00740F2D"/>
    <w:rsid w:val="00767F59"/>
    <w:rsid w:val="0077038E"/>
    <w:rsid w:val="007733C3"/>
    <w:rsid w:val="0078147B"/>
    <w:rsid w:val="00797FE1"/>
    <w:rsid w:val="008128F0"/>
    <w:rsid w:val="00825AA7"/>
    <w:rsid w:val="00863E9F"/>
    <w:rsid w:val="008A09FE"/>
    <w:rsid w:val="008B6731"/>
    <w:rsid w:val="008C7045"/>
    <w:rsid w:val="008C752F"/>
    <w:rsid w:val="008D3C8E"/>
    <w:rsid w:val="008F0B4D"/>
    <w:rsid w:val="00921E3C"/>
    <w:rsid w:val="00965375"/>
    <w:rsid w:val="009751C9"/>
    <w:rsid w:val="009A3272"/>
    <w:rsid w:val="009C37BE"/>
    <w:rsid w:val="009E2CFB"/>
    <w:rsid w:val="009F2E30"/>
    <w:rsid w:val="00A000CF"/>
    <w:rsid w:val="00A103A0"/>
    <w:rsid w:val="00A17485"/>
    <w:rsid w:val="00A27F9B"/>
    <w:rsid w:val="00A51009"/>
    <w:rsid w:val="00AA084A"/>
    <w:rsid w:val="00B52D5B"/>
    <w:rsid w:val="00BC1980"/>
    <w:rsid w:val="00BC27AC"/>
    <w:rsid w:val="00BF5D05"/>
    <w:rsid w:val="00C20505"/>
    <w:rsid w:val="00C2381C"/>
    <w:rsid w:val="00C3314D"/>
    <w:rsid w:val="00C82361"/>
    <w:rsid w:val="00C836E3"/>
    <w:rsid w:val="00C8470E"/>
    <w:rsid w:val="00CF682E"/>
    <w:rsid w:val="00D1112F"/>
    <w:rsid w:val="00D1711C"/>
    <w:rsid w:val="00D23239"/>
    <w:rsid w:val="00D31AA0"/>
    <w:rsid w:val="00D90968"/>
    <w:rsid w:val="00DA5A0D"/>
    <w:rsid w:val="00DC4533"/>
    <w:rsid w:val="00DC539B"/>
    <w:rsid w:val="00DE0BB2"/>
    <w:rsid w:val="00DE1E7A"/>
    <w:rsid w:val="00DF1B25"/>
    <w:rsid w:val="00DF7119"/>
    <w:rsid w:val="00E01108"/>
    <w:rsid w:val="00E305A3"/>
    <w:rsid w:val="00E53941"/>
    <w:rsid w:val="00E6403F"/>
    <w:rsid w:val="00E7611A"/>
    <w:rsid w:val="00EA271A"/>
    <w:rsid w:val="00EB4187"/>
    <w:rsid w:val="00EB5C3E"/>
    <w:rsid w:val="00EB7AF3"/>
    <w:rsid w:val="00ED3AE2"/>
    <w:rsid w:val="00F176D5"/>
    <w:rsid w:val="00F42091"/>
    <w:rsid w:val="00F6631F"/>
    <w:rsid w:val="00F7212C"/>
    <w:rsid w:val="00FA0C8B"/>
    <w:rsid w:val="00FA5FF4"/>
    <w:rsid w:val="00FB1576"/>
    <w:rsid w:val="00FC4F51"/>
    <w:rsid w:val="00FD364B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C0D9B8"/>
  <w15:chartTrackingRefBased/>
  <w15:docId w15:val="{65C06836-41F3-9641-94C1-C945C88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7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6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D04"/>
  </w:style>
  <w:style w:type="paragraph" w:styleId="BalloonText">
    <w:name w:val="Balloon Text"/>
    <w:basedOn w:val="Normal"/>
    <w:semiHidden/>
    <w:rsid w:val="00002D04"/>
    <w:rPr>
      <w:rFonts w:ascii="Tahoma" w:hAnsi="Tahoma" w:cs="Tahoma"/>
      <w:sz w:val="16"/>
      <w:szCs w:val="16"/>
    </w:rPr>
  </w:style>
  <w:style w:type="character" w:styleId="Hyperlink">
    <w:name w:val="Hyperlink"/>
    <w:rsid w:val="00740F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3AF2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965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2175-D622-9E44-BF11-3F06E593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Microsoft Office User</dc:creator>
  <cp:keywords/>
  <cp:lastModifiedBy>Microsoft Office User</cp:lastModifiedBy>
  <cp:revision>6</cp:revision>
  <cp:lastPrinted>2019-08-30T18:21:00Z</cp:lastPrinted>
  <dcterms:created xsi:type="dcterms:W3CDTF">2021-09-24T23:28:00Z</dcterms:created>
  <dcterms:modified xsi:type="dcterms:W3CDTF">2021-09-24T23:39:00Z</dcterms:modified>
</cp:coreProperties>
</file>