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18E" w:rsidRDefault="00337E7D">
      <w:pPr>
        <w:shd w:val="clear" w:color="auto" w:fill="FFFFFF"/>
        <w:spacing w:before="150" w:after="150" w:line="276" w:lineRule="auto"/>
        <w:rPr>
          <w:b/>
        </w:rPr>
      </w:pPr>
      <w:r>
        <w:rPr>
          <w:b/>
        </w:rPr>
        <w:t>Khái Quát</w:t>
      </w:r>
    </w:p>
    <w:p w:rsidR="008E718E" w:rsidRDefault="00337E7D">
      <w:pPr>
        <w:shd w:val="clear" w:color="auto" w:fill="FFFFFF"/>
        <w:spacing w:before="150" w:after="150" w:line="276" w:lineRule="auto"/>
      </w:pPr>
      <w:r>
        <w:t>Trong năm 2013-14, Tiểu bang Cali đã thực hiện Công Thức Nguồn Quỹ Kiểm Soát Địa Phương (LCFF).  LCFF yêu cầu việc phát triển Kế Hoạch Trách Nhiệm và Kiểm Soát Địa Phương (LCAP), mà mô tả các mục tiêu về thành tích học tập của học sinh và vấn đề chi tiêu của học khu gắn liền với các mục tiêu đó.  Một khía cạnh quan trọng của tiến trình LCAP là sự tham gia đóng góp ý kiến cũng như tin tức phản hồi của các phụ huynh/người giám hộ và học sinh.</w:t>
      </w:r>
    </w:p>
    <w:p w:rsidR="008E718E" w:rsidRDefault="00337E7D">
      <w:pPr>
        <w:shd w:val="clear" w:color="auto" w:fill="FFFFFF"/>
        <w:spacing w:before="150" w:after="150"/>
        <w:rPr>
          <w:b/>
        </w:rPr>
      </w:pPr>
      <w:r>
        <w:rPr>
          <w:b/>
        </w:rPr>
        <w:t>Ủy Ban Cố Vấn Phụ Huynh LCAP là gì?</w:t>
      </w:r>
    </w:p>
    <w:p w:rsidR="008E718E" w:rsidRDefault="00337E7D">
      <w:pPr>
        <w:widowControl w:val="0"/>
        <w:pBdr>
          <w:top w:val="nil"/>
          <w:left w:val="nil"/>
          <w:bottom w:val="nil"/>
          <w:right w:val="nil"/>
          <w:between w:val="nil"/>
        </w:pBdr>
        <w:spacing w:line="276" w:lineRule="auto"/>
        <w:rPr>
          <w:color w:val="000000"/>
        </w:rPr>
      </w:pPr>
      <w:r>
        <w:rPr>
          <w:color w:val="000000"/>
        </w:rPr>
        <w:t>Ủy Ban Cố Vấn Phụ Huynh LCAP (PAC) họp mặt hằng tháng để nhận thông tin nhằm giúp họ hiểu được các nhu cầu của học sinh và cách thức giải quyết các nhu cầu đó bằng các mục tiêu, hành động, dịch vụ và chi tiêu có trong LCAP.  Các thành viên cung cấp chi tiết và đóng góp ý kiến cho Hội Đồng Giáo Dục và Giám Đốc Học Khu để xem xét.  Các học khu phải tham khảo với tất cả các bên liên đới (giáo viên, hiệu trưởng, các nhân sự khác của trường, phụ huynh, học sinh) trong việc phát triển LCAP, nhưng PAC LCAP sẽ cung cấp các nhận xét bằng văn bản mà giám đốc học khu trả lời.</w:t>
      </w:r>
    </w:p>
    <w:p w:rsidR="008E718E" w:rsidRDefault="00337E7D">
      <w:pPr>
        <w:shd w:val="clear" w:color="auto" w:fill="FFFFFF"/>
        <w:spacing w:before="150" w:after="150"/>
        <w:rPr>
          <w:b/>
        </w:rPr>
      </w:pPr>
      <w:r>
        <w:rPr>
          <w:b/>
        </w:rPr>
        <w:t>Tại sao cần phục vụ trong Ủy Ban Cố Vấn Phụ Huynh LCAP?</w:t>
      </w:r>
    </w:p>
    <w:p w:rsidR="008E718E" w:rsidRDefault="00337E7D">
      <w:pPr>
        <w:widowControl w:val="0"/>
        <w:pBdr>
          <w:top w:val="nil"/>
          <w:left w:val="nil"/>
          <w:bottom w:val="nil"/>
          <w:right w:val="nil"/>
          <w:between w:val="nil"/>
        </w:pBdr>
        <w:spacing w:line="276" w:lineRule="auto"/>
        <w:rPr>
          <w:color w:val="000000"/>
        </w:rPr>
      </w:pPr>
      <w:r>
        <w:rPr>
          <w:color w:val="000000"/>
        </w:rPr>
        <w:t>Ủy Ban Cố Vấn Phụ Huynh LCAP (PAC) là vị trí hàng đầu của một nhóm các phụ huynh rất giá trị trong việc đưa ra các quyết định cho học khu.  Các thành viên của PAC LCAP sẽ có cơ hội để hiểu được nguồn ngân sách và tác động của nó vào các dịch vụ được cung cấp cho học sinh toàn học khu, đặc biệt chú ý đến các học sinh được LCFF nhắm đến: các học sinh có thu nhập thấp, các Học Sinh Học Tiếng Anh, thanh thiếu niên nhận nuôi và thanh thiếu niên vô gia cư.</w:t>
      </w:r>
    </w:p>
    <w:p w:rsidR="008E718E" w:rsidRDefault="00337E7D">
      <w:pPr>
        <w:shd w:val="clear" w:color="auto" w:fill="FFFFFF"/>
        <w:spacing w:before="150" w:after="150"/>
        <w:rPr>
          <w:b/>
        </w:rPr>
      </w:pPr>
      <w:r>
        <w:rPr>
          <w:b/>
        </w:rPr>
        <w:t>Nhân Lực của Ủy Ban</w:t>
      </w:r>
    </w:p>
    <w:p w:rsidR="008E718E" w:rsidRDefault="00337E7D">
      <w:pPr>
        <w:widowControl w:val="0"/>
        <w:pBdr>
          <w:top w:val="nil"/>
          <w:left w:val="nil"/>
          <w:bottom w:val="nil"/>
          <w:right w:val="nil"/>
          <w:between w:val="nil"/>
        </w:pBdr>
        <w:spacing w:line="276" w:lineRule="auto"/>
        <w:rPr>
          <w:color w:val="000000"/>
        </w:rPr>
      </w:pPr>
      <w:r>
        <w:rPr>
          <w:color w:val="000000"/>
        </w:rPr>
        <w:t xml:space="preserve">Các thành viên PAC được Hội Đồng Giáo Dục và Giám Đốc Học Khu chỉ định.  Mỗi thành viên của hội đồng quản trị và giám đốc học khu chỉ định hai (2) cá nhân trong tổng số mười sáu (16) thành viên của ủy ban.  Các thành viên cũng như nhân viên của SCUSD được hoan nghênh để nộp đơn, vì các thành viên PAC sẽ phản ánh thành nhân lực của học khu. </w:t>
      </w:r>
    </w:p>
    <w:p w:rsidR="008E718E" w:rsidRDefault="008E718E">
      <w:pPr>
        <w:widowControl w:val="0"/>
        <w:pBdr>
          <w:top w:val="nil"/>
          <w:left w:val="nil"/>
          <w:bottom w:val="nil"/>
          <w:right w:val="nil"/>
          <w:between w:val="nil"/>
        </w:pBdr>
        <w:spacing w:line="276" w:lineRule="auto"/>
        <w:rPr>
          <w:color w:val="000000"/>
        </w:rPr>
      </w:pPr>
    </w:p>
    <w:p w:rsidR="008E718E" w:rsidRDefault="00337E7D">
      <w:pPr>
        <w:widowControl w:val="0"/>
        <w:pBdr>
          <w:top w:val="nil"/>
          <w:left w:val="nil"/>
          <w:bottom w:val="nil"/>
          <w:right w:val="nil"/>
          <w:between w:val="nil"/>
        </w:pBdr>
        <w:spacing w:line="276" w:lineRule="auto"/>
        <w:rPr>
          <w:color w:val="000000"/>
        </w:rPr>
      </w:pPr>
      <w:r>
        <w:rPr>
          <w:color w:val="000000"/>
        </w:rPr>
        <w:t xml:space="preserve">Hội Đồng Giáo Dục sẽ cố gắng để đảm bảo các đại diện trong tất cả các hạng mục bên dưới: </w:t>
      </w:r>
    </w:p>
    <w:p w:rsidR="008E718E" w:rsidRDefault="00337E7D">
      <w:pPr>
        <w:numPr>
          <w:ilvl w:val="0"/>
          <w:numId w:val="2"/>
        </w:numPr>
        <w:pBdr>
          <w:top w:val="nil"/>
          <w:left w:val="nil"/>
          <w:bottom w:val="nil"/>
          <w:right w:val="nil"/>
          <w:between w:val="nil"/>
        </w:pBdr>
        <w:shd w:val="clear" w:color="auto" w:fill="FFFFFF"/>
        <w:spacing w:line="276" w:lineRule="auto"/>
        <w:ind w:left="720" w:right="1440" w:hanging="450"/>
        <w:rPr>
          <w:color w:val="000000"/>
        </w:rPr>
      </w:pPr>
      <w:r>
        <w:rPr>
          <w:color w:val="000000"/>
        </w:rPr>
        <w:t>Phụ huynh/người chăm sóc (chiếm đa số)</w:t>
      </w:r>
    </w:p>
    <w:p w:rsidR="008E718E" w:rsidRDefault="00337E7D">
      <w:pPr>
        <w:numPr>
          <w:ilvl w:val="0"/>
          <w:numId w:val="2"/>
        </w:numPr>
        <w:pBdr>
          <w:top w:val="nil"/>
          <w:left w:val="nil"/>
          <w:bottom w:val="nil"/>
          <w:right w:val="nil"/>
          <w:between w:val="nil"/>
        </w:pBdr>
        <w:shd w:val="clear" w:color="auto" w:fill="FFFFFF"/>
        <w:spacing w:line="276" w:lineRule="auto"/>
        <w:ind w:left="720" w:right="1440" w:hanging="450"/>
        <w:rPr>
          <w:b/>
          <w:color w:val="000000"/>
        </w:rPr>
      </w:pPr>
      <w:r>
        <w:rPr>
          <w:color w:val="000000"/>
        </w:rPr>
        <w:t xml:space="preserve">Những người đại diện cho học sinh trong các nhóm nhân lực được chỉ định của LCFF (các học sinh thu nhập thấp, các học sinh học tiếng Anh, thanh thiếu niên nhận nuôi và thanh thiếu niên vô gia cư) cũng như các nhóm học sinh khác. </w:t>
      </w:r>
    </w:p>
    <w:p w:rsidR="008E718E" w:rsidRDefault="008E718E">
      <w:pPr>
        <w:jc w:val="center"/>
        <w:rPr>
          <w:b/>
        </w:rPr>
      </w:pPr>
    </w:p>
    <w:p w:rsidR="008E718E" w:rsidRDefault="008E718E" w:rsidP="00AB42C7">
      <w:pPr>
        <w:spacing w:before="240" w:after="240"/>
        <w:jc w:val="center"/>
        <w:rPr>
          <w:b/>
        </w:rPr>
      </w:pPr>
    </w:p>
    <w:p w:rsidR="008E718E" w:rsidRDefault="008E718E">
      <w:pPr>
        <w:rPr>
          <w:b/>
        </w:rPr>
      </w:pPr>
    </w:p>
    <w:p w:rsidR="008E718E" w:rsidRDefault="00337E7D">
      <w:pPr>
        <w:shd w:val="clear" w:color="auto" w:fill="FFFFFF"/>
        <w:rPr>
          <w:b/>
        </w:rPr>
      </w:pPr>
      <w:r>
        <w:rPr>
          <w:b/>
        </w:rPr>
        <w:lastRenderedPageBreak/>
        <w:t>LCAP Parent Advisory Committee Application</w:t>
      </w:r>
    </w:p>
    <w:p w:rsidR="008E718E" w:rsidRDefault="008E718E">
      <w:pPr>
        <w:shd w:val="clear" w:color="auto" w:fill="FFFFFF"/>
      </w:pPr>
    </w:p>
    <w:p w:rsidR="008E718E" w:rsidRPr="00265172" w:rsidRDefault="00337E7D">
      <w:pPr>
        <w:shd w:val="clear" w:color="auto" w:fill="FFFFFF"/>
        <w:spacing w:before="240" w:after="240"/>
        <w:jc w:val="center"/>
        <w:rPr>
          <w:b/>
          <w:sz w:val="32"/>
          <w:szCs w:val="32"/>
        </w:rPr>
      </w:pPr>
      <w:r w:rsidRPr="00265172">
        <w:rPr>
          <w:b/>
          <w:sz w:val="28"/>
          <w:szCs w:val="28"/>
        </w:rPr>
        <w:t xml:space="preserve">Tất cả các đơn phải được nộp vào ngày </w:t>
      </w:r>
      <w:r w:rsidR="00265172">
        <w:rPr>
          <w:b/>
          <w:sz w:val="28"/>
          <w:szCs w:val="28"/>
        </w:rPr>
        <w:t>1</w:t>
      </w:r>
      <w:r w:rsidR="00C1194F" w:rsidRPr="00C1194F">
        <w:rPr>
          <w:b/>
          <w:sz w:val="28"/>
          <w:szCs w:val="28"/>
        </w:rPr>
        <w:t>1</w:t>
      </w:r>
      <w:r w:rsidRPr="00265172">
        <w:rPr>
          <w:b/>
          <w:sz w:val="28"/>
          <w:szCs w:val="28"/>
        </w:rPr>
        <w:t xml:space="preserve"> tháng </w:t>
      </w:r>
      <w:r w:rsidR="00C1194F" w:rsidRPr="00C1194F">
        <w:rPr>
          <w:b/>
          <w:sz w:val="28"/>
          <w:szCs w:val="28"/>
        </w:rPr>
        <w:t>8</w:t>
      </w:r>
      <w:r w:rsidRPr="00265172">
        <w:rPr>
          <w:b/>
          <w:sz w:val="28"/>
          <w:szCs w:val="28"/>
        </w:rPr>
        <w:t xml:space="preserve"> năm 2023 lúc 5 chiều.</w:t>
      </w:r>
      <w:r w:rsidRPr="00265172">
        <w:rPr>
          <w:b/>
          <w:color w:val="1F497D"/>
          <w:sz w:val="28"/>
          <w:szCs w:val="28"/>
        </w:rPr>
        <w:t xml:space="preserve"> </w:t>
      </w:r>
    </w:p>
    <w:p w:rsidR="008E718E" w:rsidRDefault="008E718E">
      <w:pPr>
        <w:shd w:val="clear" w:color="auto" w:fill="FFFFFF"/>
      </w:pPr>
    </w:p>
    <w:p w:rsidR="008E718E" w:rsidRDefault="008E718E"/>
    <w:p w:rsidR="008E718E" w:rsidRDefault="00337E7D">
      <w:pPr>
        <w:tabs>
          <w:tab w:val="right" w:pos="9360"/>
        </w:tabs>
      </w:pPr>
      <w:r>
        <w:t>Tên: __________________________________________________________</w:t>
      </w:r>
    </w:p>
    <w:p w:rsidR="008E718E" w:rsidRDefault="008E718E">
      <w:pPr>
        <w:tabs>
          <w:tab w:val="right" w:pos="9360"/>
        </w:tabs>
      </w:pPr>
    </w:p>
    <w:p w:rsidR="008E718E" w:rsidRDefault="008E718E">
      <w:pPr>
        <w:tabs>
          <w:tab w:val="right" w:pos="9360"/>
        </w:tabs>
      </w:pPr>
    </w:p>
    <w:p w:rsidR="008E718E" w:rsidRDefault="00337E7D">
      <w:pPr>
        <w:tabs>
          <w:tab w:val="right" w:pos="9360"/>
        </w:tabs>
      </w:pPr>
      <w:r>
        <w:t>Địa chỉ: _______________________________________________________</w:t>
      </w:r>
    </w:p>
    <w:p w:rsidR="008E718E" w:rsidRDefault="008E718E">
      <w:pPr>
        <w:tabs>
          <w:tab w:val="right" w:pos="9360"/>
        </w:tabs>
      </w:pPr>
    </w:p>
    <w:p w:rsidR="008E718E" w:rsidRDefault="008E718E">
      <w:pPr>
        <w:tabs>
          <w:tab w:val="right" w:pos="9360"/>
        </w:tabs>
      </w:pPr>
    </w:p>
    <w:p w:rsidR="008E718E" w:rsidRDefault="00337E7D">
      <w:pPr>
        <w:tabs>
          <w:tab w:val="right" w:pos="9360"/>
        </w:tabs>
      </w:pPr>
      <w:r>
        <w:t>Thành phố: ______________________________Tiểu bang: _____ Mã vùng: ___________</w:t>
      </w:r>
    </w:p>
    <w:p w:rsidR="008E718E" w:rsidRDefault="008E718E">
      <w:pPr>
        <w:tabs>
          <w:tab w:val="right" w:pos="9360"/>
        </w:tabs>
      </w:pPr>
    </w:p>
    <w:p w:rsidR="008E718E" w:rsidRDefault="008E718E">
      <w:pPr>
        <w:tabs>
          <w:tab w:val="right" w:pos="9360"/>
        </w:tabs>
      </w:pPr>
    </w:p>
    <w:p w:rsidR="008E718E" w:rsidRDefault="00337E7D">
      <w:pPr>
        <w:tabs>
          <w:tab w:val="right" w:pos="9360"/>
        </w:tabs>
      </w:pPr>
      <w:r>
        <w:t>Số điện thoại: ______________________Email: _______________________</w:t>
      </w:r>
    </w:p>
    <w:p w:rsidR="008E718E" w:rsidRDefault="008E718E">
      <w:pPr>
        <w:tabs>
          <w:tab w:val="right" w:pos="9360"/>
        </w:tabs>
      </w:pPr>
    </w:p>
    <w:p w:rsidR="008E718E" w:rsidRDefault="008E718E">
      <w:pPr>
        <w:tabs>
          <w:tab w:val="right" w:pos="9360"/>
        </w:tabs>
      </w:pPr>
    </w:p>
    <w:p w:rsidR="008E718E" w:rsidRDefault="00337E7D">
      <w:pPr>
        <w:tabs>
          <w:tab w:val="right" w:pos="8550"/>
          <w:tab w:val="right" w:pos="9360"/>
        </w:tabs>
      </w:pPr>
      <w:r>
        <w:t xml:space="preserve">Khu vực Ủy Nhiệm (hay Thành Viên Hội Đồng Trường Quí Vị): </w:t>
      </w:r>
      <w:r>
        <w:tab/>
      </w:r>
    </w:p>
    <w:p w:rsidR="008E718E" w:rsidRDefault="008E718E">
      <w:pPr>
        <w:rPr>
          <w:highlight w:val="white"/>
        </w:rPr>
      </w:pPr>
    </w:p>
    <w:p w:rsidR="008E718E" w:rsidRDefault="00337E7D">
      <w:pPr>
        <w:spacing w:line="360" w:lineRule="auto"/>
      </w:pPr>
      <w:r>
        <w:t>Tôi là một (chọn tất cả nếu có):</w:t>
      </w:r>
    </w:p>
    <w:p w:rsidR="008E718E" w:rsidRDefault="00337E7D">
      <w:pPr>
        <w:tabs>
          <w:tab w:val="left" w:pos="3780"/>
        </w:tabs>
        <w:spacing w:line="276" w:lineRule="auto"/>
      </w:pPr>
      <w:r>
        <w:t xml:space="preserve">□  Phụ huynh hay người chăm sóc  </w:t>
      </w:r>
      <w:r>
        <w:tab/>
        <w:t>□  Phụ huynh hay người chăm sóc trước đây</w:t>
      </w:r>
    </w:p>
    <w:p w:rsidR="008E718E" w:rsidRDefault="00337E7D">
      <w:pPr>
        <w:tabs>
          <w:tab w:val="left" w:pos="3780"/>
          <w:tab w:val="right" w:pos="9360"/>
        </w:tabs>
        <w:spacing w:line="276" w:lineRule="auto"/>
      </w:pPr>
      <w:r>
        <w:t xml:space="preserve">□  Học sinh </w:t>
      </w:r>
      <w:r>
        <w:tab/>
        <w:t>□  Nhân viên / Vai trò:</w:t>
      </w:r>
      <w:r>
        <w:tab/>
      </w:r>
    </w:p>
    <w:p w:rsidR="008E718E" w:rsidRDefault="00337E7D">
      <w:pPr>
        <w:tabs>
          <w:tab w:val="right" w:pos="9360"/>
        </w:tabs>
        <w:spacing w:before="240" w:line="276" w:lineRule="auto"/>
      </w:pPr>
      <w:r>
        <w:t>□  Thành viên Cộng đồng/Tên Tổ Chức là Đối Tác , nếu có:</w:t>
      </w:r>
      <w:r>
        <w:tab/>
      </w:r>
    </w:p>
    <w:p w:rsidR="008E718E" w:rsidRDefault="008E718E"/>
    <w:p w:rsidR="008E718E" w:rsidRDefault="00337E7D">
      <w:pPr>
        <w:rPr>
          <w:highlight w:val="white"/>
        </w:rPr>
      </w:pPr>
      <w:r>
        <w:rPr>
          <w:highlight w:val="white"/>
        </w:rPr>
        <w:t xml:space="preserve">Trường nào con quí vị đang theo học / quí vị có đại diện không? </w:t>
      </w:r>
      <w:r>
        <w:rPr>
          <w:highlight w:val="white"/>
        </w:rPr>
        <w:tab/>
      </w:r>
    </w:p>
    <w:p w:rsidR="008E718E" w:rsidRDefault="008E718E">
      <w:pPr>
        <w:tabs>
          <w:tab w:val="right" w:pos="9360"/>
        </w:tabs>
      </w:pPr>
    </w:p>
    <w:p w:rsidR="008E718E" w:rsidRDefault="008E718E">
      <w:pPr>
        <w:rPr>
          <w:highlight w:val="white"/>
        </w:rPr>
      </w:pPr>
    </w:p>
    <w:p w:rsidR="008E718E" w:rsidRDefault="008E718E">
      <w:pPr>
        <w:rPr>
          <w:highlight w:val="white"/>
        </w:rPr>
      </w:pPr>
    </w:p>
    <w:p w:rsidR="008E718E" w:rsidRDefault="00337E7D">
      <w:pPr>
        <w:rPr>
          <w:highlight w:val="white"/>
        </w:rPr>
      </w:pPr>
      <w:r>
        <w:rPr>
          <w:highlight w:val="white"/>
        </w:rPr>
        <w:t xml:space="preserve">Để đảm bảo sự đại diện của tất cả các nhóm học sinh trong ủy ban này, chúng tôi yêu cầu quí vị đánh dấu vào hộp mô tả tốt nhất về quí vị và/hay học sinh của mình.  Chọn tất cả nếu có. </w:t>
      </w:r>
    </w:p>
    <w:p w:rsidR="008E718E" w:rsidRDefault="008E718E">
      <w:pPr>
        <w:rPr>
          <w:highlight w:val="white"/>
        </w:rPr>
      </w:pPr>
    </w:p>
    <w:p w:rsidR="008E718E" w:rsidRDefault="00337E7D">
      <w:pPr>
        <w:numPr>
          <w:ilvl w:val="0"/>
          <w:numId w:val="1"/>
        </w:numPr>
        <w:pBdr>
          <w:top w:val="nil"/>
          <w:left w:val="nil"/>
          <w:bottom w:val="nil"/>
          <w:right w:val="nil"/>
          <w:between w:val="nil"/>
        </w:pBdr>
        <w:tabs>
          <w:tab w:val="left" w:pos="720"/>
          <w:tab w:val="left" w:pos="4680"/>
        </w:tabs>
        <w:ind w:left="0" w:firstLine="0"/>
        <w:rPr>
          <w:color w:val="000000"/>
        </w:rPr>
      </w:pPr>
      <w:r>
        <w:rPr>
          <w:color w:val="000000"/>
        </w:rPr>
        <w:t>Thu nhập thấp</w:t>
      </w:r>
      <w:r>
        <w:rPr>
          <w:color w:val="000000"/>
        </w:rPr>
        <w:tab/>
      </w:r>
      <w:r>
        <w:rPr>
          <w:rFonts w:ascii="Wingdings" w:eastAsia="Wingdings" w:hAnsi="Wingdings" w:cs="Wingdings"/>
          <w:color w:val="000000"/>
        </w:rPr>
        <w:t>□</w:t>
      </w:r>
      <w:r>
        <w:rPr>
          <w:color w:val="000000"/>
        </w:rPr>
        <w:tab/>
        <w:t>Gốc Tây ban Nha/La Tanh</w:t>
      </w:r>
    </w:p>
    <w:p w:rsidR="008E718E" w:rsidRDefault="00337E7D">
      <w:pPr>
        <w:numPr>
          <w:ilvl w:val="0"/>
          <w:numId w:val="1"/>
        </w:numPr>
        <w:pBdr>
          <w:top w:val="nil"/>
          <w:left w:val="nil"/>
          <w:bottom w:val="nil"/>
          <w:right w:val="nil"/>
          <w:between w:val="nil"/>
        </w:pBdr>
        <w:tabs>
          <w:tab w:val="left" w:pos="720"/>
          <w:tab w:val="left" w:pos="4680"/>
        </w:tabs>
        <w:ind w:left="0" w:firstLine="0"/>
        <w:rPr>
          <w:color w:val="000000"/>
        </w:rPr>
      </w:pPr>
      <w:r>
        <w:rPr>
          <w:color w:val="000000"/>
        </w:rPr>
        <w:t>Học sinh học tiếng Anh</w:t>
      </w:r>
      <w:r>
        <w:rPr>
          <w:color w:val="000000"/>
        </w:rPr>
        <w:tab/>
      </w:r>
      <w:r>
        <w:rPr>
          <w:rFonts w:ascii="Wingdings" w:eastAsia="Wingdings" w:hAnsi="Wingdings" w:cs="Wingdings"/>
          <w:color w:val="000000"/>
        </w:rPr>
        <w:t>□</w:t>
      </w:r>
      <w:r>
        <w:rPr>
          <w:color w:val="000000"/>
        </w:rPr>
        <w:tab/>
        <w:t xml:space="preserve">Gốc Á </w:t>
      </w:r>
    </w:p>
    <w:p w:rsidR="008E718E" w:rsidRDefault="00337E7D">
      <w:pPr>
        <w:numPr>
          <w:ilvl w:val="0"/>
          <w:numId w:val="1"/>
        </w:numPr>
        <w:pBdr>
          <w:top w:val="nil"/>
          <w:left w:val="nil"/>
          <w:bottom w:val="nil"/>
          <w:right w:val="nil"/>
          <w:between w:val="nil"/>
        </w:pBdr>
        <w:shd w:val="clear" w:color="auto" w:fill="FFFFFF"/>
        <w:tabs>
          <w:tab w:val="left" w:pos="720"/>
          <w:tab w:val="left" w:pos="4680"/>
        </w:tabs>
        <w:ind w:left="0" w:firstLine="0"/>
        <w:rPr>
          <w:color w:val="000000"/>
        </w:rPr>
      </w:pPr>
      <w:r>
        <w:rPr>
          <w:color w:val="000000"/>
        </w:rPr>
        <w:t>Học sinh khuyết tật</w:t>
      </w:r>
      <w:r>
        <w:rPr>
          <w:color w:val="000000"/>
        </w:rPr>
        <w:tab/>
      </w:r>
      <w:r>
        <w:rPr>
          <w:rFonts w:ascii="Wingdings" w:eastAsia="Wingdings" w:hAnsi="Wingdings" w:cs="Wingdings"/>
          <w:color w:val="000000"/>
        </w:rPr>
        <w:t>□</w:t>
      </w:r>
      <w:r>
        <w:rPr>
          <w:color w:val="000000"/>
        </w:rPr>
        <w:tab/>
        <w:t>Mỹ Gốc Phi Châu</w:t>
      </w:r>
    </w:p>
    <w:p w:rsidR="008E718E" w:rsidRDefault="00337E7D">
      <w:pPr>
        <w:numPr>
          <w:ilvl w:val="0"/>
          <w:numId w:val="1"/>
        </w:numPr>
        <w:pBdr>
          <w:top w:val="nil"/>
          <w:left w:val="nil"/>
          <w:bottom w:val="nil"/>
          <w:right w:val="nil"/>
          <w:between w:val="nil"/>
        </w:pBdr>
        <w:shd w:val="clear" w:color="auto" w:fill="FFFFFF"/>
        <w:tabs>
          <w:tab w:val="left" w:pos="720"/>
          <w:tab w:val="left" w:pos="4680"/>
        </w:tabs>
        <w:ind w:left="0" w:firstLine="0"/>
        <w:rPr>
          <w:color w:val="000000"/>
        </w:rPr>
      </w:pPr>
      <w:r>
        <w:rPr>
          <w:color w:val="000000"/>
        </w:rPr>
        <w:t>Vô gia cư</w:t>
      </w:r>
      <w:r>
        <w:rPr>
          <w:color w:val="000000"/>
        </w:rPr>
        <w:tab/>
      </w:r>
      <w:r>
        <w:rPr>
          <w:rFonts w:ascii="Wingdings" w:eastAsia="Wingdings" w:hAnsi="Wingdings" w:cs="Wingdings"/>
          <w:color w:val="000000"/>
        </w:rPr>
        <w:t>□</w:t>
      </w:r>
      <w:r>
        <w:rPr>
          <w:color w:val="000000"/>
        </w:rPr>
        <w:tab/>
        <w:t>Trắng</w:t>
      </w:r>
    </w:p>
    <w:p w:rsidR="008E718E" w:rsidRDefault="00337E7D">
      <w:pPr>
        <w:numPr>
          <w:ilvl w:val="0"/>
          <w:numId w:val="1"/>
        </w:numPr>
        <w:pBdr>
          <w:top w:val="nil"/>
          <w:left w:val="nil"/>
          <w:bottom w:val="nil"/>
          <w:right w:val="nil"/>
          <w:between w:val="nil"/>
        </w:pBdr>
        <w:shd w:val="clear" w:color="auto" w:fill="FFFFFF"/>
        <w:tabs>
          <w:tab w:val="left" w:pos="720"/>
          <w:tab w:val="left" w:pos="4680"/>
        </w:tabs>
        <w:ind w:left="0" w:firstLine="0"/>
        <w:rPr>
          <w:color w:val="000000"/>
        </w:rPr>
      </w:pPr>
      <w:r>
        <w:rPr>
          <w:color w:val="000000"/>
        </w:rPr>
        <w:t>Thanh thiếu niên nhận nuôi</w:t>
      </w:r>
      <w:r>
        <w:rPr>
          <w:color w:val="000000"/>
        </w:rPr>
        <w:tab/>
      </w:r>
      <w:r>
        <w:rPr>
          <w:rFonts w:ascii="Wingdings" w:eastAsia="Wingdings" w:hAnsi="Wingdings" w:cs="Wingdings"/>
          <w:color w:val="000000"/>
        </w:rPr>
        <w:t>□</w:t>
      </w:r>
      <w:r>
        <w:rPr>
          <w:color w:val="000000"/>
        </w:rPr>
        <w:tab/>
        <w:t>Khác _____________________</w:t>
      </w:r>
      <w:r>
        <w:rPr>
          <w:color w:val="000000"/>
        </w:rPr>
        <w:tab/>
      </w:r>
      <w:r>
        <w:rPr>
          <w:color w:val="000000"/>
        </w:rPr>
        <w:tab/>
      </w:r>
    </w:p>
    <w:p w:rsidR="008E718E" w:rsidRDefault="00337E7D">
      <w:pPr>
        <w:tabs>
          <w:tab w:val="left" w:pos="720"/>
          <w:tab w:val="left" w:pos="4680"/>
        </w:tabs>
      </w:pPr>
      <w:r>
        <w:tab/>
      </w:r>
      <w:r>
        <w:tab/>
        <w:t>□</w:t>
      </w:r>
      <w:r>
        <w:tab/>
        <w:t>Từ chối trả lời</w:t>
      </w:r>
    </w:p>
    <w:p w:rsidR="008E718E" w:rsidRDefault="00337E7D">
      <w:r>
        <w:t xml:space="preserve">Xin bao gồm tin tức về quá trình phục vụ của quí vị (Hội đồng trường, Ủy Ban Cố Vấn Học Sinh Học Tiếng Anh, Hiệp Hội Phụ Huynh Giáo Viên (PTA) / Tổ Chức Giáo Viên Phụ Huynh (PTO), Tổ chức đảng phái hay cộng đồng, hiệp hội khu phố, v.v. ). </w:t>
      </w:r>
    </w:p>
    <w:p w:rsidR="008E718E" w:rsidRDefault="008E718E"/>
    <w:p w:rsidR="008E718E" w:rsidRDefault="008E718E"/>
    <w:p w:rsidR="008E718E" w:rsidRDefault="008E718E"/>
    <w:p w:rsidR="008E718E" w:rsidRDefault="008E718E"/>
    <w:p w:rsidR="008E718E" w:rsidRDefault="008E718E"/>
    <w:p w:rsidR="008E718E" w:rsidRDefault="008E718E"/>
    <w:p w:rsidR="008E718E" w:rsidRDefault="008E718E"/>
    <w:p w:rsidR="008E718E" w:rsidRDefault="008E718E"/>
    <w:p w:rsidR="008E718E" w:rsidRDefault="00337E7D">
      <w:r>
        <w:t>Điều gì khiến quí vị quan tâm khi phục vụ trong ủy ban này?  Quí vị đại diện cho tiếng nói của ai?</w:t>
      </w:r>
    </w:p>
    <w:p w:rsidR="008E718E" w:rsidRDefault="008E718E"/>
    <w:p w:rsidR="008E718E" w:rsidRDefault="008E718E"/>
    <w:p w:rsidR="008E718E" w:rsidRDefault="008E718E"/>
    <w:p w:rsidR="008E718E" w:rsidRDefault="008E718E"/>
    <w:p w:rsidR="008E718E" w:rsidRDefault="008E718E"/>
    <w:p w:rsidR="008E718E" w:rsidRDefault="008E718E"/>
    <w:p w:rsidR="008E718E" w:rsidRDefault="008E718E"/>
    <w:p w:rsidR="008E718E" w:rsidRDefault="008E718E"/>
    <w:p w:rsidR="008E718E" w:rsidRDefault="008E718E"/>
    <w:p w:rsidR="008E718E" w:rsidRDefault="00337E7D">
      <w:r>
        <w:t xml:space="preserve">Cho ví dụ về cách quí vị hợp tác làm việc trong môi trường  nhóm, gồm bất kỳ kinh nghiệm nào về những động lực đầy thử thách.   </w:t>
      </w:r>
    </w:p>
    <w:p w:rsidR="008E718E" w:rsidRDefault="008E718E"/>
    <w:p w:rsidR="008E718E" w:rsidRDefault="008E718E"/>
    <w:p w:rsidR="008E718E" w:rsidRDefault="008E718E">
      <w:pPr>
        <w:rPr>
          <w:highlight w:val="white"/>
        </w:rPr>
      </w:pPr>
    </w:p>
    <w:p w:rsidR="008E718E" w:rsidRDefault="008E718E">
      <w:pPr>
        <w:rPr>
          <w:highlight w:val="white"/>
        </w:rPr>
      </w:pPr>
    </w:p>
    <w:p w:rsidR="008E718E" w:rsidRDefault="008E718E">
      <w:pPr>
        <w:rPr>
          <w:highlight w:val="white"/>
        </w:rPr>
      </w:pPr>
    </w:p>
    <w:p w:rsidR="008E718E" w:rsidRDefault="008E718E">
      <w:pPr>
        <w:rPr>
          <w:highlight w:val="white"/>
        </w:rPr>
      </w:pPr>
    </w:p>
    <w:p w:rsidR="008E718E" w:rsidRDefault="008E718E">
      <w:pPr>
        <w:rPr>
          <w:highlight w:val="white"/>
        </w:rPr>
      </w:pPr>
    </w:p>
    <w:p w:rsidR="008E718E" w:rsidRDefault="008E718E">
      <w:pPr>
        <w:rPr>
          <w:highlight w:val="white"/>
        </w:rPr>
      </w:pPr>
    </w:p>
    <w:p w:rsidR="008E718E" w:rsidRDefault="008E718E">
      <w:pPr>
        <w:rPr>
          <w:highlight w:val="white"/>
        </w:rPr>
      </w:pPr>
    </w:p>
    <w:p w:rsidR="008E718E" w:rsidRDefault="008E718E">
      <w:pPr>
        <w:rPr>
          <w:highlight w:val="white"/>
        </w:rPr>
      </w:pPr>
    </w:p>
    <w:p w:rsidR="008E718E" w:rsidRDefault="00337E7D">
      <w:pPr>
        <w:rPr>
          <w:highlight w:val="white"/>
        </w:rPr>
      </w:pPr>
      <w:r>
        <w:rPr>
          <w:highlight w:val="white"/>
        </w:rPr>
        <w:t xml:space="preserve">Xin mô tả mức độ hiểu biết của quí vị, và mức độ thoải mái với , </w:t>
      </w:r>
      <w:r>
        <w:rPr>
          <w:highlight w:val="white"/>
          <w:u w:val="single"/>
        </w:rPr>
        <w:t>vai trò cố vấn</w:t>
      </w:r>
      <w:r>
        <w:rPr>
          <w:highlight w:val="white"/>
        </w:rPr>
        <w:t xml:space="preserve"> của công việc được tiến hành trong ủy ban này.  </w:t>
      </w:r>
    </w:p>
    <w:p w:rsidR="008E718E" w:rsidRDefault="008E718E">
      <w:pPr>
        <w:rPr>
          <w:highlight w:val="white"/>
        </w:rPr>
      </w:pPr>
    </w:p>
    <w:p w:rsidR="008E718E" w:rsidRDefault="008E718E">
      <w:pPr>
        <w:rPr>
          <w:highlight w:val="white"/>
        </w:rPr>
      </w:pPr>
    </w:p>
    <w:p w:rsidR="008E718E" w:rsidRDefault="008E718E">
      <w:pPr>
        <w:rPr>
          <w:highlight w:val="white"/>
        </w:rPr>
      </w:pPr>
    </w:p>
    <w:p w:rsidR="008E718E" w:rsidRDefault="008E718E">
      <w:pPr>
        <w:rPr>
          <w:highlight w:val="white"/>
        </w:rPr>
      </w:pPr>
    </w:p>
    <w:p w:rsidR="008E718E" w:rsidRDefault="008E718E">
      <w:pPr>
        <w:rPr>
          <w:highlight w:val="white"/>
        </w:rPr>
      </w:pPr>
    </w:p>
    <w:p w:rsidR="008E718E" w:rsidRDefault="008E718E">
      <w:pPr>
        <w:rPr>
          <w:highlight w:val="white"/>
        </w:rPr>
      </w:pPr>
    </w:p>
    <w:p w:rsidR="008E718E" w:rsidRDefault="008E718E">
      <w:pPr>
        <w:rPr>
          <w:highlight w:val="white"/>
        </w:rPr>
      </w:pPr>
    </w:p>
    <w:p w:rsidR="008E718E" w:rsidRDefault="008E718E">
      <w:pPr>
        <w:rPr>
          <w:highlight w:val="white"/>
        </w:rPr>
      </w:pPr>
    </w:p>
    <w:p w:rsidR="008E718E" w:rsidRDefault="008E718E">
      <w:pPr>
        <w:rPr>
          <w:highlight w:val="white"/>
        </w:rPr>
      </w:pPr>
    </w:p>
    <w:p w:rsidR="008E718E" w:rsidRDefault="00337E7D">
      <w:pPr>
        <w:rPr>
          <w:b/>
        </w:rPr>
      </w:pPr>
      <w:r>
        <w:br w:type="page"/>
      </w:r>
    </w:p>
    <w:p w:rsidR="008E718E" w:rsidRDefault="00337E7D">
      <w:pPr>
        <w:rPr>
          <w:b/>
        </w:rPr>
      </w:pPr>
      <w:r>
        <w:rPr>
          <w:b/>
        </w:rPr>
        <w:lastRenderedPageBreak/>
        <w:t>Trách Nhiệm của Ủy Ban</w:t>
      </w:r>
    </w:p>
    <w:p w:rsidR="008E718E" w:rsidRDefault="008E718E">
      <w:pPr>
        <w:rPr>
          <w:highlight w:val="white"/>
        </w:rPr>
      </w:pPr>
    </w:p>
    <w:p w:rsidR="008E718E" w:rsidRDefault="00337E7D">
      <w:pPr>
        <w:rPr>
          <w:highlight w:val="white"/>
        </w:rPr>
      </w:pPr>
      <w:r>
        <w:rPr>
          <w:highlight w:val="white"/>
        </w:rPr>
        <w:t xml:space="preserve">Việc phục vụ trong Ủy Ban Cố Vấn Phụ Huynh LCAP đòi hỏi một cam kết đáng kể về thời gian bao gồm nhưng không giới hạn, việc tham dự các buổi họp và đào tạo cũng như tham gia vào việc tiếp cận cộng đồng.  Việc vắng mặt không có lý do quá mức sẽ dẫn đến việc thành viên sẽ bị thay thế. </w:t>
      </w:r>
    </w:p>
    <w:p w:rsidR="008E718E" w:rsidRDefault="008E718E">
      <w:pPr>
        <w:rPr>
          <w:highlight w:val="white"/>
        </w:rPr>
      </w:pPr>
    </w:p>
    <w:p w:rsidR="008E718E" w:rsidRDefault="00337E7D">
      <w:pPr>
        <w:rPr>
          <w:b/>
        </w:rPr>
      </w:pPr>
      <w:r>
        <w:rPr>
          <w:highlight w:val="white"/>
        </w:rPr>
        <w:t xml:space="preserve">Xin cho thấy việc hiểu biết và đồng ý của quí vị với các trách nhiệm của ủy ban LCAP theo sau: </w:t>
      </w:r>
    </w:p>
    <w:p w:rsidR="008E718E" w:rsidRDefault="00337E7D">
      <w:pPr>
        <w:rPr>
          <w:b/>
        </w:rPr>
      </w:pPr>
      <w:r>
        <w:rPr>
          <w:b/>
        </w:rPr>
        <w:t xml:space="preserve">                                              </w:t>
      </w:r>
      <w:r>
        <w:rPr>
          <w:b/>
        </w:rPr>
        <w:tab/>
        <w:t xml:space="preserve">          </w:t>
      </w:r>
      <w:r>
        <w:rPr>
          <w:b/>
        </w:rPr>
        <w:tab/>
      </w:r>
      <w:r>
        <w:rPr>
          <w:b/>
        </w:rPr>
        <w:tab/>
        <w:t xml:space="preserve">     </w:t>
      </w:r>
      <w:r>
        <w:rPr>
          <w:b/>
        </w:rPr>
        <w:tab/>
      </w:r>
      <w:r>
        <w:rPr>
          <w:b/>
        </w:rPr>
        <w:tab/>
      </w:r>
      <w:r>
        <w:rPr>
          <w:b/>
        </w:rPr>
        <w:tab/>
      </w:r>
      <w:r>
        <w:rPr>
          <w:b/>
        </w:rPr>
        <w:tab/>
        <w:t xml:space="preserve">       </w:t>
      </w:r>
    </w:p>
    <w:p w:rsidR="008E718E" w:rsidRDefault="00337E7D">
      <w:pPr>
        <w:ind w:left="8295"/>
        <w:rPr>
          <w:b/>
        </w:rPr>
      </w:pPr>
      <w:r>
        <w:rPr>
          <w:b/>
        </w:rPr>
        <w:t xml:space="preserve">Đánh dấu nếu </w:t>
      </w:r>
    </w:p>
    <w:p w:rsidR="008E718E" w:rsidRDefault="00337E7D">
      <w:pPr>
        <w:ind w:left="8295"/>
        <w:rPr>
          <w:b/>
        </w:rPr>
      </w:pPr>
      <w:r>
        <w:rPr>
          <w:b/>
        </w:rPr>
        <w:t>đồng ý</w:t>
      </w:r>
    </w:p>
    <w:p w:rsidR="008E718E" w:rsidRDefault="00337E7D">
      <w:pPr>
        <w:rPr>
          <w:highlight w:val="white"/>
        </w:rPr>
      </w:pPr>
      <w:r>
        <w:rPr>
          <w:b/>
        </w:rPr>
        <w:tab/>
      </w:r>
      <w:r>
        <w:rPr>
          <w:b/>
        </w:rPr>
        <w:tab/>
      </w:r>
      <w:r>
        <w:rPr>
          <w:b/>
        </w:rPr>
        <w:tab/>
      </w:r>
      <w:r>
        <w:rPr>
          <w:b/>
        </w:rPr>
        <w:tab/>
      </w:r>
      <w:r>
        <w:rPr>
          <w:b/>
        </w:rPr>
        <w:tab/>
      </w:r>
      <w:r>
        <w:rPr>
          <w:b/>
        </w:rPr>
        <w:tab/>
      </w:r>
      <w:r>
        <w:rPr>
          <w:b/>
        </w:rPr>
        <w:tab/>
      </w:r>
      <w:r>
        <w:rPr>
          <w:b/>
        </w:rPr>
        <w:tab/>
      </w:r>
      <w:r>
        <w:rPr>
          <w:b/>
        </w:rPr>
        <w:tab/>
      </w:r>
      <w:r>
        <w:rPr>
          <w:b/>
        </w:rPr>
        <w:tab/>
      </w:r>
      <w:r>
        <w:tab/>
        <w:t xml:space="preserve">       </w:t>
      </w:r>
    </w:p>
    <w:p w:rsidR="008E718E" w:rsidRDefault="00337E7D">
      <w:pPr>
        <w:tabs>
          <w:tab w:val="right" w:pos="9270"/>
        </w:tabs>
        <w:rPr>
          <w:highlight w:val="white"/>
        </w:rPr>
      </w:pPr>
      <w:r>
        <w:rPr>
          <w:highlight w:val="white"/>
        </w:rPr>
        <w:t>Tôi đồng ý cam kết có mặt tối thiểu một buổi tối mỗi tháng trong cả năm</w:t>
      </w:r>
      <w:r>
        <w:rPr>
          <w:highlight w:val="white"/>
        </w:rPr>
        <w:tab/>
        <w:t>◻</w:t>
      </w:r>
    </w:p>
    <w:p w:rsidR="008E718E" w:rsidRDefault="008E718E">
      <w:pPr>
        <w:tabs>
          <w:tab w:val="right" w:pos="9270"/>
        </w:tabs>
        <w:rPr>
          <w:highlight w:val="white"/>
        </w:rPr>
      </w:pPr>
    </w:p>
    <w:p w:rsidR="008E718E" w:rsidRDefault="00337E7D">
      <w:pPr>
        <w:tabs>
          <w:tab w:val="right" w:pos="9270"/>
        </w:tabs>
        <w:rPr>
          <w:highlight w:val="white"/>
        </w:rPr>
      </w:pPr>
      <w:r>
        <w:rPr>
          <w:highlight w:val="white"/>
        </w:rPr>
        <w:t>Tôi đồng ý tham gia vào một buổi định hướng nửa ngày.</w:t>
      </w:r>
      <w:r>
        <w:rPr>
          <w:highlight w:val="white"/>
        </w:rPr>
        <w:tab/>
        <w:t>◻</w:t>
      </w:r>
    </w:p>
    <w:p w:rsidR="008E718E" w:rsidRDefault="008E718E">
      <w:pPr>
        <w:tabs>
          <w:tab w:val="right" w:pos="9270"/>
        </w:tabs>
        <w:rPr>
          <w:highlight w:val="white"/>
        </w:rPr>
      </w:pPr>
    </w:p>
    <w:p w:rsidR="008E718E" w:rsidRDefault="00337E7D">
      <w:pPr>
        <w:tabs>
          <w:tab w:val="right" w:pos="9270"/>
        </w:tabs>
        <w:rPr>
          <w:highlight w:val="white"/>
        </w:rPr>
      </w:pPr>
      <w:r>
        <w:rPr>
          <w:highlight w:val="white"/>
        </w:rPr>
        <w:t>Tôi đồng ý tham gia ít nhất một buổi họp LCAP của học khu (90 phút/buổi chiều).</w:t>
      </w:r>
      <w:r>
        <w:rPr>
          <w:highlight w:val="white"/>
        </w:rPr>
        <w:tab/>
        <w:t>◻</w:t>
      </w:r>
    </w:p>
    <w:p w:rsidR="008E718E" w:rsidRDefault="008E718E">
      <w:pPr>
        <w:tabs>
          <w:tab w:val="right" w:pos="9270"/>
        </w:tabs>
        <w:rPr>
          <w:highlight w:val="white"/>
        </w:rPr>
      </w:pPr>
    </w:p>
    <w:p w:rsidR="008E718E" w:rsidRDefault="00337E7D">
      <w:pPr>
        <w:tabs>
          <w:tab w:val="right" w:pos="9270"/>
        </w:tabs>
        <w:rPr>
          <w:highlight w:val="white"/>
        </w:rPr>
      </w:pPr>
      <w:r>
        <w:rPr>
          <w:highlight w:val="white"/>
        </w:rPr>
        <w:t>Tôi thừa nhận rằng tôi sẽ phục vụ một nhiệm kỳ hai năm.</w:t>
      </w:r>
      <w:r>
        <w:rPr>
          <w:highlight w:val="white"/>
        </w:rPr>
        <w:tab/>
        <w:t>◻</w:t>
      </w:r>
    </w:p>
    <w:p w:rsidR="008E718E" w:rsidRDefault="008E718E">
      <w:pPr>
        <w:tabs>
          <w:tab w:val="right" w:pos="9270"/>
        </w:tabs>
        <w:rPr>
          <w:highlight w:val="white"/>
        </w:rPr>
      </w:pPr>
    </w:p>
    <w:p w:rsidR="008E718E" w:rsidRDefault="00337E7D">
      <w:pPr>
        <w:tabs>
          <w:tab w:val="right" w:pos="9270"/>
        </w:tabs>
        <w:rPr>
          <w:highlight w:val="white"/>
        </w:rPr>
      </w:pPr>
      <w:r>
        <w:rPr>
          <w:highlight w:val="white"/>
        </w:rPr>
        <w:t xml:space="preserve">Tôi đồng ý tham gia vào những cơ hội tiếp cận cộng đồng để hỗ trợ việc thâu thập ý kiến đóng góp từ cộng đồng của các bên liên đới. </w:t>
      </w:r>
      <w:r>
        <w:rPr>
          <w:highlight w:val="white"/>
        </w:rPr>
        <w:tab/>
        <w:t>◻</w:t>
      </w:r>
    </w:p>
    <w:p w:rsidR="008E718E" w:rsidRDefault="008E718E">
      <w:pPr>
        <w:tabs>
          <w:tab w:val="right" w:pos="9270"/>
        </w:tabs>
        <w:rPr>
          <w:highlight w:val="white"/>
        </w:rPr>
      </w:pPr>
    </w:p>
    <w:p w:rsidR="008E718E" w:rsidRDefault="00337E7D">
      <w:pPr>
        <w:tabs>
          <w:tab w:val="right" w:pos="9270"/>
        </w:tabs>
      </w:pPr>
      <w:r>
        <w:rPr>
          <w:highlight w:val="white"/>
        </w:rPr>
        <w:t>Tôi đồng ý hợp tác làm việc với các thành viên khác của ủy ban và nhân viên học khu trong suốt quá trình.</w:t>
      </w:r>
      <w:r>
        <w:rPr>
          <w:highlight w:val="white"/>
        </w:rPr>
        <w:tab/>
        <w:t>◻</w:t>
      </w:r>
    </w:p>
    <w:p w:rsidR="008E718E" w:rsidRDefault="008E718E"/>
    <w:p w:rsidR="008E718E" w:rsidRDefault="008E718E"/>
    <w:p w:rsidR="008E718E" w:rsidRDefault="00337E7D">
      <w:pPr>
        <w:tabs>
          <w:tab w:val="right" w:pos="9360"/>
        </w:tabs>
      </w:pPr>
      <w:r>
        <w:t>Chữ ký:</w:t>
      </w:r>
      <w:r>
        <w:tab/>
      </w:r>
    </w:p>
    <w:p w:rsidR="008E718E" w:rsidRDefault="008E718E"/>
    <w:p w:rsidR="008E718E" w:rsidRDefault="008E718E"/>
    <w:p w:rsidR="008E718E" w:rsidRDefault="00337E7D">
      <w:pPr>
        <w:tabs>
          <w:tab w:val="right" w:pos="9360"/>
        </w:tabs>
        <w:rPr>
          <w:rFonts w:ascii="Arial" w:eastAsia="Arial" w:hAnsi="Arial" w:cs="Arial"/>
        </w:rPr>
      </w:pPr>
      <w:r>
        <w:t>Ngày:</w:t>
      </w:r>
      <w:r>
        <w:rPr>
          <w:rFonts w:ascii="Arial" w:eastAsia="Arial" w:hAnsi="Arial" w:cs="Arial"/>
        </w:rPr>
        <w:t xml:space="preserve"> </w:t>
      </w:r>
      <w:r>
        <w:rPr>
          <w:rFonts w:ascii="Arial" w:eastAsia="Arial" w:hAnsi="Arial" w:cs="Arial"/>
        </w:rPr>
        <w:tab/>
      </w:r>
    </w:p>
    <w:p w:rsidR="008E718E" w:rsidRDefault="008E718E">
      <w:pPr>
        <w:tabs>
          <w:tab w:val="right" w:pos="9360"/>
        </w:tabs>
        <w:rPr>
          <w:rFonts w:ascii="Arial" w:eastAsia="Arial" w:hAnsi="Arial" w:cs="Arial"/>
        </w:rPr>
      </w:pPr>
    </w:p>
    <w:p w:rsidR="00265172" w:rsidRDefault="00265172">
      <w:pPr>
        <w:tabs>
          <w:tab w:val="right" w:pos="9360"/>
        </w:tabs>
        <w:rPr>
          <w:rFonts w:ascii="Arial" w:eastAsia="Arial" w:hAnsi="Arial" w:cs="Arial"/>
        </w:rPr>
      </w:pPr>
    </w:p>
    <w:p w:rsidR="00AB42C7" w:rsidRDefault="00AB42C7" w:rsidP="00AB42C7">
      <w:pPr>
        <w:shd w:val="clear" w:color="auto" w:fill="FFFFFF"/>
        <w:jc w:val="center"/>
        <w:rPr>
          <w:rFonts w:ascii="Arial" w:eastAsia="Arial" w:hAnsi="Arial" w:cs="Arial"/>
        </w:rPr>
      </w:pPr>
      <w:r>
        <w:rPr>
          <w:b/>
          <w:sz w:val="32"/>
          <w:szCs w:val="32"/>
        </w:rPr>
        <w:t xml:space="preserve">Tất cả đơn phải được nộp vào ngày </w:t>
      </w:r>
      <w:r w:rsidR="00265172">
        <w:rPr>
          <w:b/>
          <w:sz w:val="32"/>
          <w:szCs w:val="32"/>
        </w:rPr>
        <w:t>1</w:t>
      </w:r>
      <w:r w:rsidR="00C1194F" w:rsidRPr="00C1194F">
        <w:rPr>
          <w:b/>
          <w:sz w:val="32"/>
          <w:szCs w:val="32"/>
        </w:rPr>
        <w:t>1</w:t>
      </w:r>
      <w:r>
        <w:rPr>
          <w:b/>
          <w:sz w:val="32"/>
          <w:szCs w:val="32"/>
        </w:rPr>
        <w:t xml:space="preserve"> tháng </w:t>
      </w:r>
      <w:r w:rsidR="00C1194F" w:rsidRPr="00C1194F">
        <w:rPr>
          <w:b/>
          <w:sz w:val="32"/>
          <w:szCs w:val="32"/>
        </w:rPr>
        <w:t>8</w:t>
      </w:r>
      <w:r>
        <w:rPr>
          <w:b/>
          <w:sz w:val="32"/>
          <w:szCs w:val="32"/>
        </w:rPr>
        <w:t>, 2023 lúc 5 giờ chiều.</w:t>
      </w:r>
    </w:p>
    <w:p w:rsidR="008E718E" w:rsidRDefault="008E718E">
      <w:pPr>
        <w:shd w:val="clear" w:color="auto" w:fill="FFFFFF"/>
      </w:pPr>
    </w:p>
    <w:p w:rsidR="00AB42C7" w:rsidRPr="00AB42C7" w:rsidRDefault="00337E7D" w:rsidP="00AB42C7">
      <w:pPr>
        <w:shd w:val="clear" w:color="auto" w:fill="FFFFFF"/>
      </w:pPr>
      <w:r w:rsidRPr="00AB42C7">
        <w:t xml:space="preserve">Nếu quí vị có thắc mắc hay cần giúp đỡ, xin liên lạc </w:t>
      </w:r>
      <w:r w:rsidR="00AB42C7" w:rsidRPr="00AB42C7">
        <w:t>Krystal Thomas</w:t>
      </w:r>
      <w:r w:rsidR="00265172">
        <w:t xml:space="preserve">, Giám Đốc Điều Hành – LCAP.  Địa chỉ email là </w:t>
      </w:r>
      <w:hyperlink r:id="rId8">
        <w:r w:rsidR="00AB42C7" w:rsidRPr="00265172">
          <w:t>Krystal-Thomas@scusd.edu</w:t>
        </w:r>
      </w:hyperlink>
      <w:r w:rsidR="00265172">
        <w:t xml:space="preserve"> hoặc số di động là</w:t>
      </w:r>
      <w:r w:rsidR="00AB42C7" w:rsidRPr="00265172">
        <w:t xml:space="preserve"> (916) 839-0334).</w:t>
      </w:r>
      <w:r w:rsidRPr="00AB42C7">
        <w:t xml:space="preserve">  Xin lưu ý </w:t>
      </w:r>
      <w:r w:rsidR="004C079F">
        <w:t xml:space="preserve">rằng </w:t>
      </w:r>
      <w:r w:rsidRPr="00AB42C7">
        <w:t xml:space="preserve">mặc dù chúng tôi sẽ duy trì quyền riêng tư về thông tin nhận dạng cá nhân, việc trả lời các thắc mắc có thể được chia sẻ công khai.  </w:t>
      </w:r>
      <w:r w:rsidR="00AB42C7" w:rsidRPr="00AB42C7">
        <w:t xml:space="preserve">Xin email mẫu đơn tới </w:t>
      </w:r>
      <w:hyperlink r:id="rId9">
        <w:r w:rsidR="00AB42C7" w:rsidRPr="00265172">
          <w:t>krystal-thomas@scusd.org</w:t>
        </w:r>
      </w:hyperlink>
      <w:r w:rsidR="00AB42C7" w:rsidRPr="00AB42C7">
        <w:t xml:space="preserve"> hoặc gởi thư theo đường bưu chính tới:</w:t>
      </w:r>
    </w:p>
    <w:p w:rsidR="008E718E" w:rsidRDefault="008E718E">
      <w:pPr>
        <w:shd w:val="clear" w:color="auto" w:fill="FFFFFF"/>
      </w:pPr>
    </w:p>
    <w:p w:rsidR="00265172" w:rsidRPr="00AB42C7" w:rsidRDefault="00265172">
      <w:pPr>
        <w:shd w:val="clear" w:color="auto" w:fill="FFFFFF"/>
      </w:pPr>
    </w:p>
    <w:p w:rsidR="00AB42C7" w:rsidRPr="00AB42C7" w:rsidRDefault="00AB42C7" w:rsidP="00AB42C7">
      <w:pPr>
        <w:shd w:val="clear" w:color="auto" w:fill="FFFFFF"/>
        <w:jc w:val="both"/>
      </w:pPr>
      <w:r w:rsidRPr="00AB42C7">
        <w:t>SCUSD Deputy Superintendent’s Office</w:t>
      </w:r>
    </w:p>
    <w:p w:rsidR="00AB42C7" w:rsidRPr="00AB42C7" w:rsidRDefault="00AB42C7" w:rsidP="00AB42C7">
      <w:pPr>
        <w:shd w:val="clear" w:color="auto" w:fill="FFFFFF"/>
        <w:jc w:val="both"/>
      </w:pPr>
      <w:r w:rsidRPr="00AB42C7">
        <w:t>Box 723</w:t>
      </w:r>
    </w:p>
    <w:p w:rsidR="00AB42C7" w:rsidRPr="00AB42C7" w:rsidRDefault="00AB42C7" w:rsidP="00AB42C7">
      <w:pPr>
        <w:shd w:val="clear" w:color="auto" w:fill="FFFFFF"/>
        <w:jc w:val="both"/>
      </w:pPr>
      <w:r w:rsidRPr="00AB42C7">
        <w:t>5735 47th Avenue</w:t>
      </w:r>
    </w:p>
    <w:p w:rsidR="008E718E" w:rsidRDefault="00AB42C7" w:rsidP="004C079F">
      <w:pPr>
        <w:shd w:val="clear" w:color="auto" w:fill="FFFFFF"/>
        <w:jc w:val="both"/>
        <w:rPr>
          <w:rFonts w:ascii="Arial" w:eastAsia="Arial" w:hAnsi="Arial" w:cs="Arial"/>
        </w:rPr>
      </w:pPr>
      <w:bookmarkStart w:id="0" w:name="_GoBack"/>
      <w:bookmarkEnd w:id="0"/>
      <w:r w:rsidRPr="00AB42C7">
        <w:t>Sacramento, CA 95824</w:t>
      </w:r>
    </w:p>
    <w:sectPr w:rsidR="008E718E" w:rsidSect="00C1194F">
      <w:headerReference w:type="even" r:id="rId10"/>
      <w:headerReference w:type="default" r:id="rId11"/>
      <w:footerReference w:type="even" r:id="rId12"/>
      <w:footerReference w:type="default" r:id="rId13"/>
      <w:headerReference w:type="first" r:id="rId14"/>
      <w:footerReference w:type="first" r:id="rId15"/>
      <w:pgSz w:w="12240" w:h="15840"/>
      <w:pgMar w:top="288" w:right="1152" w:bottom="1440" w:left="1152"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ACA" w:rsidRDefault="00375ACA">
      <w:r>
        <w:separator/>
      </w:r>
    </w:p>
  </w:endnote>
  <w:endnote w:type="continuationSeparator" w:id="0">
    <w:p w:rsidR="00375ACA" w:rsidRDefault="0037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18E" w:rsidRDefault="00337E7D">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end"/>
    </w:r>
  </w:p>
  <w:p w:rsidR="008E718E" w:rsidRDefault="008E718E">
    <w:pPr>
      <w:pBdr>
        <w:top w:val="nil"/>
        <w:left w:val="nil"/>
        <w:bottom w:val="nil"/>
        <w:right w:val="nil"/>
        <w:between w:val="nil"/>
      </w:pBdr>
      <w:tabs>
        <w:tab w:val="center" w:pos="4320"/>
        <w:tab w:val="right" w:pos="8640"/>
      </w:tabs>
      <w:ind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18E" w:rsidRDefault="008E718E">
    <w:pPr>
      <w:widowControl w:val="0"/>
      <w:pBdr>
        <w:top w:val="nil"/>
        <w:left w:val="nil"/>
        <w:bottom w:val="nil"/>
        <w:right w:val="nil"/>
        <w:between w:val="nil"/>
      </w:pBdr>
      <w:spacing w:line="276" w:lineRule="auto"/>
      <w:rPr>
        <w:color w:val="000000"/>
      </w:rPr>
    </w:pPr>
  </w:p>
  <w:p w:rsidR="00C1194F" w:rsidRPr="00C1194F" w:rsidRDefault="00C1194F">
    <w:pPr>
      <w:widowControl w:val="0"/>
      <w:pBdr>
        <w:top w:val="nil"/>
        <w:left w:val="nil"/>
        <w:bottom w:val="nil"/>
        <w:right w:val="nil"/>
        <w:between w:val="nil"/>
      </w:pBdr>
      <w:spacing w:line="276" w:lineRule="auto"/>
      <w:rPr>
        <w:color w:val="000000"/>
        <w:lang w:val="en-US"/>
      </w:rPr>
    </w:pPr>
    <w:r>
      <w:rPr>
        <w:color w:val="000000"/>
        <w:lang w:val="en-US"/>
      </w:rPr>
      <w:t>LCAP PAC Application Vietnamese Revised 7-27-23/TD</w:t>
    </w:r>
  </w:p>
  <w:p w:rsidR="008E718E" w:rsidRDefault="008E718E">
    <w:pPr>
      <w:pBdr>
        <w:top w:val="nil"/>
        <w:left w:val="nil"/>
        <w:bottom w:val="nil"/>
        <w:right w:val="nil"/>
        <w:between w:val="nil"/>
      </w:pBdr>
      <w:tabs>
        <w:tab w:val="center" w:pos="4320"/>
        <w:tab w:val="right" w:pos="8640"/>
      </w:tabs>
      <w:rPr>
        <w:rFonts w:ascii="Arial" w:eastAsia="Arial" w:hAnsi="Arial" w:cs="Arial"/>
        <w: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18E" w:rsidRDefault="008E718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ACA" w:rsidRDefault="00375ACA">
      <w:r>
        <w:separator/>
      </w:r>
    </w:p>
  </w:footnote>
  <w:footnote w:type="continuationSeparator" w:id="0">
    <w:p w:rsidR="00375ACA" w:rsidRDefault="00375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18E" w:rsidRDefault="008E718E">
    <w:pPr>
      <w:pBdr>
        <w:top w:val="nil"/>
        <w:left w:val="nil"/>
        <w:bottom w:val="nil"/>
        <w:right w:val="nil"/>
        <w:between w:val="nil"/>
      </w:pBdr>
      <w:tabs>
        <w:tab w:val="center" w:pos="4320"/>
        <w:tab w:val="right" w:pos="8640"/>
      </w:tabs>
      <w:rPr>
        <w:color w:val="000000"/>
      </w:rPr>
    </w:pPr>
  </w:p>
  <w:p w:rsidR="008E718E" w:rsidRDefault="008E718E">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18E" w:rsidRDefault="008E718E">
    <w:pPr>
      <w:pBdr>
        <w:top w:val="nil"/>
        <w:left w:val="nil"/>
        <w:bottom w:val="nil"/>
        <w:right w:val="nil"/>
        <w:between w:val="nil"/>
      </w:pBdr>
      <w:tabs>
        <w:tab w:val="center" w:pos="4320"/>
        <w:tab w:val="right" w:pos="8640"/>
      </w:tabs>
      <w:rPr>
        <w:color w:val="000000"/>
      </w:rPr>
    </w:pPr>
  </w:p>
  <w:p w:rsidR="008E718E" w:rsidRDefault="008E718E">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18E" w:rsidRDefault="00337E7D">
    <w:pPr>
      <w:pBdr>
        <w:top w:val="nil"/>
        <w:left w:val="nil"/>
        <w:bottom w:val="nil"/>
        <w:right w:val="nil"/>
        <w:between w:val="nil"/>
      </w:pBdr>
      <w:tabs>
        <w:tab w:val="center" w:pos="4320"/>
        <w:tab w:val="right" w:pos="8640"/>
      </w:tabs>
      <w:rPr>
        <w:color w:val="000000"/>
      </w:rPr>
    </w:pPr>
    <w:r>
      <w:rPr>
        <w:noProof/>
        <w:color w:val="000000"/>
        <w:lang w:val="en-US"/>
      </w:rPr>
      <w:drawing>
        <wp:inline distT="0" distB="0" distL="0" distR="0">
          <wp:extent cx="5943600" cy="106997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10699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1306D"/>
    <w:multiLevelType w:val="multilevel"/>
    <w:tmpl w:val="0022581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5BD723B5"/>
    <w:multiLevelType w:val="multilevel"/>
    <w:tmpl w:val="38CA04E8"/>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18E"/>
    <w:rsid w:val="00265172"/>
    <w:rsid w:val="00337E7D"/>
    <w:rsid w:val="00375ACA"/>
    <w:rsid w:val="004C079F"/>
    <w:rsid w:val="008D16C1"/>
    <w:rsid w:val="008E718E"/>
    <w:rsid w:val="00A111A1"/>
    <w:rsid w:val="00AB42C7"/>
    <w:rsid w:val="00C1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488C5"/>
  <w15:docId w15:val="{7C5971D8-4EC0-4230-B611-15982254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82524"/>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C82524"/>
    <w:rPr>
      <w:rFonts w:ascii="Times" w:hAnsi="Times"/>
      <w:b/>
      <w:bCs/>
      <w:kern w:val="36"/>
      <w:sz w:val="48"/>
      <w:szCs w:val="48"/>
    </w:rPr>
  </w:style>
  <w:style w:type="character" w:customStyle="1" w:styleId="title1">
    <w:name w:val="title1"/>
    <w:basedOn w:val="DefaultParagraphFont"/>
    <w:rsid w:val="00C82524"/>
  </w:style>
  <w:style w:type="paragraph" w:styleId="NormalWeb">
    <w:name w:val="Normal (Web)"/>
    <w:basedOn w:val="Normal"/>
    <w:uiPriority w:val="99"/>
    <w:semiHidden/>
    <w:unhideWhenUsed/>
    <w:rsid w:val="00C8252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82524"/>
    <w:rPr>
      <w:b/>
      <w:bCs/>
    </w:rPr>
  </w:style>
  <w:style w:type="paragraph" w:styleId="ListParagraph">
    <w:name w:val="List Paragraph"/>
    <w:basedOn w:val="Normal"/>
    <w:uiPriority w:val="34"/>
    <w:qFormat/>
    <w:rsid w:val="00C82524"/>
    <w:pPr>
      <w:ind w:left="720"/>
      <w:contextualSpacing/>
    </w:pPr>
  </w:style>
  <w:style w:type="character" w:customStyle="1" w:styleId="apple-converted-space">
    <w:name w:val="apple-converted-space"/>
    <w:basedOn w:val="DefaultParagraphFont"/>
    <w:rsid w:val="00C82524"/>
  </w:style>
  <w:style w:type="character" w:customStyle="1" w:styleId="form-required">
    <w:name w:val="form-required"/>
    <w:basedOn w:val="DefaultParagraphFont"/>
    <w:rsid w:val="00C82524"/>
  </w:style>
  <w:style w:type="paragraph" w:styleId="BalloonText">
    <w:name w:val="Balloon Text"/>
    <w:basedOn w:val="Normal"/>
    <w:link w:val="BalloonTextChar"/>
    <w:uiPriority w:val="99"/>
    <w:semiHidden/>
    <w:unhideWhenUsed/>
    <w:rsid w:val="007116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1601"/>
    <w:rPr>
      <w:rFonts w:ascii="Lucida Grande" w:hAnsi="Lucida Grande" w:cs="Lucida Grande"/>
      <w:sz w:val="18"/>
      <w:szCs w:val="18"/>
    </w:rPr>
  </w:style>
  <w:style w:type="paragraph" w:styleId="Footer">
    <w:name w:val="footer"/>
    <w:basedOn w:val="Normal"/>
    <w:link w:val="FooterChar"/>
    <w:uiPriority w:val="99"/>
    <w:unhideWhenUsed/>
    <w:rsid w:val="00711601"/>
    <w:pPr>
      <w:tabs>
        <w:tab w:val="center" w:pos="4320"/>
        <w:tab w:val="right" w:pos="8640"/>
      </w:tabs>
    </w:pPr>
  </w:style>
  <w:style w:type="character" w:customStyle="1" w:styleId="FooterChar">
    <w:name w:val="Footer Char"/>
    <w:basedOn w:val="DefaultParagraphFont"/>
    <w:link w:val="Footer"/>
    <w:uiPriority w:val="99"/>
    <w:rsid w:val="00711601"/>
  </w:style>
  <w:style w:type="character" w:styleId="PageNumber">
    <w:name w:val="page number"/>
    <w:basedOn w:val="DefaultParagraphFont"/>
    <w:uiPriority w:val="99"/>
    <w:semiHidden/>
    <w:unhideWhenUsed/>
    <w:rsid w:val="00711601"/>
  </w:style>
  <w:style w:type="paragraph" w:styleId="Header">
    <w:name w:val="header"/>
    <w:basedOn w:val="Normal"/>
    <w:link w:val="HeaderChar"/>
    <w:uiPriority w:val="99"/>
    <w:unhideWhenUsed/>
    <w:rsid w:val="00711601"/>
    <w:pPr>
      <w:tabs>
        <w:tab w:val="center" w:pos="4320"/>
        <w:tab w:val="right" w:pos="8640"/>
      </w:tabs>
    </w:pPr>
  </w:style>
  <w:style w:type="character" w:customStyle="1" w:styleId="HeaderChar">
    <w:name w:val="Header Char"/>
    <w:basedOn w:val="DefaultParagraphFont"/>
    <w:link w:val="Header"/>
    <w:uiPriority w:val="99"/>
    <w:rsid w:val="00711601"/>
  </w:style>
  <w:style w:type="character" w:styleId="Hyperlink">
    <w:name w:val="Hyperlink"/>
    <w:basedOn w:val="DefaultParagraphFont"/>
    <w:uiPriority w:val="99"/>
    <w:unhideWhenUsed/>
    <w:rsid w:val="009C7EFD"/>
    <w:rPr>
      <w:color w:val="D25814" w:themeColor="hyperlink"/>
      <w:u w:val="single"/>
    </w:rPr>
  </w:style>
  <w:style w:type="character" w:styleId="CommentReference">
    <w:name w:val="annotation reference"/>
    <w:basedOn w:val="DefaultParagraphFont"/>
    <w:uiPriority w:val="99"/>
    <w:semiHidden/>
    <w:unhideWhenUsed/>
    <w:rsid w:val="002D6940"/>
    <w:rPr>
      <w:sz w:val="16"/>
      <w:szCs w:val="16"/>
    </w:rPr>
  </w:style>
  <w:style w:type="paragraph" w:styleId="CommentText">
    <w:name w:val="annotation text"/>
    <w:basedOn w:val="Normal"/>
    <w:link w:val="CommentTextChar"/>
    <w:uiPriority w:val="99"/>
    <w:semiHidden/>
    <w:unhideWhenUsed/>
    <w:rsid w:val="002D6940"/>
    <w:rPr>
      <w:sz w:val="20"/>
      <w:szCs w:val="20"/>
    </w:rPr>
  </w:style>
  <w:style w:type="character" w:customStyle="1" w:styleId="CommentTextChar">
    <w:name w:val="Comment Text Char"/>
    <w:basedOn w:val="DefaultParagraphFont"/>
    <w:link w:val="CommentText"/>
    <w:uiPriority w:val="99"/>
    <w:semiHidden/>
    <w:rsid w:val="002D6940"/>
    <w:rPr>
      <w:sz w:val="20"/>
      <w:szCs w:val="20"/>
    </w:rPr>
  </w:style>
  <w:style w:type="paragraph" w:styleId="CommentSubject">
    <w:name w:val="annotation subject"/>
    <w:basedOn w:val="CommentText"/>
    <w:next w:val="CommentText"/>
    <w:link w:val="CommentSubjectChar"/>
    <w:uiPriority w:val="99"/>
    <w:semiHidden/>
    <w:unhideWhenUsed/>
    <w:rsid w:val="002D6940"/>
    <w:rPr>
      <w:b/>
      <w:bCs/>
    </w:rPr>
  </w:style>
  <w:style w:type="character" w:customStyle="1" w:styleId="CommentSubjectChar">
    <w:name w:val="Comment Subject Char"/>
    <w:basedOn w:val="CommentTextChar"/>
    <w:link w:val="CommentSubject"/>
    <w:uiPriority w:val="99"/>
    <w:semiHidden/>
    <w:rsid w:val="002D6940"/>
    <w:rPr>
      <w:b/>
      <w:bCs/>
      <w:sz w:val="20"/>
      <w:szCs w:val="20"/>
    </w:rPr>
  </w:style>
  <w:style w:type="paragraph" w:customStyle="1" w:styleId="Default">
    <w:name w:val="Default"/>
    <w:rsid w:val="00B36DA8"/>
    <w:pPr>
      <w:widowControl w:val="0"/>
      <w:autoSpaceDE w:val="0"/>
      <w:autoSpaceDN w:val="0"/>
      <w:adjustRightInd w:val="0"/>
    </w:pPr>
    <w:rPr>
      <w:rFonts w:eastAsia="Times New Roman"/>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8" w:type="dxa"/>
        <w:left w:w="115" w:type="dxa"/>
        <w:bottom w:w="5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rystal-Thomas@scusd.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ystal-thomas@scusd.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Adjacency">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NxRfpGz5wqaudXr7MSTmHHbNA==">AMUW2mX7nWeEMsiZNFwG5uZbjowHERruDiuClSY0MgEi39nTw8GVLQf6SWfKg85RbQhpLu0Xj8Pix8daIBJBLKrWP0WlyJksAv92m2kG992TKqY2GElZC/s=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967</Words>
  <Characters>5624</Characters>
  <Application>Microsoft Office Word</Application>
  <DocSecurity>0</DocSecurity>
  <Lines>216</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Morrison</dc:creator>
  <cp:lastModifiedBy>Tuong Dang</cp:lastModifiedBy>
  <cp:revision>6</cp:revision>
  <dcterms:created xsi:type="dcterms:W3CDTF">2023-05-17T19:45:00Z</dcterms:created>
  <dcterms:modified xsi:type="dcterms:W3CDTF">2023-07-27T18:51:00Z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75d75a00a9c1f85685750d766ec9d3b504f2d29c806575e2f56c6f9c80a5dd99</vt:lpwstr>
  </property>
</Properties>
</file>