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615"/>
        <w:gridCol w:w="9401"/>
      </w:tblGrid>
      <w:tr w:rsidR="00905901" w:rsidRPr="002F7435">
        <w:trPr>
          <w:cantSplit/>
          <w:trHeight w:val="530"/>
        </w:trPr>
        <w:tc>
          <w:tcPr>
            <w:tcW w:w="733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5901" w:rsidRDefault="002F74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Times New Roman" w:hAnsi="Times New Roman"/>
                <w:color w:val="FF0000"/>
                <w:sz w:val="36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SA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pct"/>
            <w:tcBorders>
              <w:left w:val="single" w:sz="24" w:space="0" w:color="auto"/>
            </w:tcBorders>
          </w:tcPr>
          <w:p w:rsidR="00905901" w:rsidRPr="002F7435" w:rsidRDefault="00905901" w:rsidP="002F743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7435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Human Resource</w:t>
            </w:r>
            <w:r w:rsidR="002F7435" w:rsidRPr="002F7435">
              <w:rPr>
                <w:rFonts w:ascii="Times New Roman" w:hAnsi="Times New Roman" w:cs="Times New Roman"/>
                <w:i w:val="0"/>
                <w:color w:val="FF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Services</w:t>
            </w:r>
          </w:p>
        </w:tc>
      </w:tr>
      <w:tr w:rsidR="00905901">
        <w:trPr>
          <w:cantSplit/>
          <w:trHeight w:val="530"/>
        </w:trPr>
        <w:tc>
          <w:tcPr>
            <w:tcW w:w="733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05901" w:rsidRDefault="00905901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267" w:type="pct"/>
            <w:tcBorders>
              <w:left w:val="single" w:sz="24" w:space="0" w:color="auto"/>
            </w:tcBorders>
            <w:shd w:val="clear" w:color="auto" w:fill="000000"/>
            <w:vAlign w:val="center"/>
          </w:tcPr>
          <w:p w:rsidR="00905901" w:rsidRDefault="009059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FFFF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 w:val="0"/>
                <w:color w:val="FFFFFF"/>
                <w:sz w:val="36"/>
                <w:szCs w:val="36"/>
              </w:rPr>
              <w:t>Administrator Request for a</w:t>
            </w:r>
          </w:p>
        </w:tc>
      </w:tr>
      <w:tr w:rsidR="00905901">
        <w:trPr>
          <w:cantSplit/>
          <w:trHeight w:val="530"/>
        </w:trPr>
        <w:tc>
          <w:tcPr>
            <w:tcW w:w="733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5901" w:rsidRDefault="00905901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267" w:type="pct"/>
            <w:tcBorders>
              <w:left w:val="single" w:sz="24" w:space="0" w:color="auto"/>
            </w:tcBorders>
          </w:tcPr>
          <w:p w:rsidR="00905901" w:rsidRPr="00BF66DE" w:rsidRDefault="009059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</w:pPr>
            <w:r w:rsidRPr="00BF66DE">
              <w:rPr>
                <w:rFonts w:ascii="Times New Roman" w:hAnsi="Times New Roman" w:cs="Times New Roman"/>
                <w:i w:val="0"/>
                <w:color w:val="0000FF"/>
                <w:sz w:val="36"/>
                <w:szCs w:val="36"/>
              </w:rPr>
              <w:t>New or Revised Position Description</w:t>
            </w:r>
          </w:p>
        </w:tc>
      </w:tr>
    </w:tbl>
    <w:p w:rsidR="00905901" w:rsidRDefault="00905901">
      <w:pPr>
        <w:rPr>
          <w:rFonts w:ascii="Times New Roman" w:hAnsi="Times New Roman"/>
          <w:sz w:val="26"/>
          <w:szCs w:val="26"/>
        </w:rPr>
      </w:pPr>
    </w:p>
    <w:p w:rsidR="00905901" w:rsidRPr="00BC0819" w:rsidRDefault="00905901">
      <w:pPr>
        <w:jc w:val="both"/>
        <w:rPr>
          <w:rFonts w:ascii="Times New Roman" w:hAnsi="Times New Roman"/>
          <w:szCs w:val="24"/>
        </w:rPr>
      </w:pPr>
      <w:r w:rsidRPr="00BC0819">
        <w:rPr>
          <w:rFonts w:ascii="Times New Roman" w:hAnsi="Times New Roman"/>
          <w:szCs w:val="24"/>
          <w:u w:val="single"/>
        </w:rPr>
        <w:t>Instructions</w:t>
      </w:r>
      <w:r w:rsidRPr="00BC0819">
        <w:rPr>
          <w:rFonts w:ascii="Times New Roman" w:hAnsi="Times New Roman"/>
          <w:szCs w:val="24"/>
        </w:rPr>
        <w:t xml:space="preserve">: Administrator completes and forwards this request for a </w:t>
      </w:r>
      <w:r w:rsidRPr="00BC0819">
        <w:rPr>
          <w:rFonts w:ascii="Times New Roman" w:hAnsi="Times New Roman"/>
          <w:szCs w:val="24"/>
          <w:u w:val="single"/>
        </w:rPr>
        <w:t>new</w:t>
      </w:r>
      <w:r w:rsidRPr="00BC0819">
        <w:rPr>
          <w:rFonts w:ascii="Times New Roman" w:hAnsi="Times New Roman"/>
          <w:szCs w:val="24"/>
        </w:rPr>
        <w:t xml:space="preserve"> or </w:t>
      </w:r>
      <w:r w:rsidRPr="00BC0819">
        <w:rPr>
          <w:rFonts w:ascii="Times New Roman" w:hAnsi="Times New Roman"/>
          <w:szCs w:val="24"/>
          <w:u w:val="single"/>
        </w:rPr>
        <w:t>revised</w:t>
      </w:r>
      <w:r w:rsidRPr="00BC0819">
        <w:rPr>
          <w:rFonts w:ascii="Times New Roman" w:hAnsi="Times New Roman"/>
          <w:szCs w:val="24"/>
        </w:rPr>
        <w:t xml:space="preserve"> position description to the appropriate Superintendent’s Cabinet member (</w:t>
      </w:r>
      <w:r w:rsidR="007C2AFD" w:rsidRPr="00BC0819">
        <w:rPr>
          <w:rFonts w:ascii="Times New Roman" w:hAnsi="Times New Roman"/>
          <w:szCs w:val="24"/>
        </w:rPr>
        <w:t>Chief Officer</w:t>
      </w:r>
      <w:r w:rsidRPr="00BC0819">
        <w:rPr>
          <w:rFonts w:ascii="Times New Roman" w:hAnsi="Times New Roman"/>
          <w:szCs w:val="24"/>
        </w:rPr>
        <w:t xml:space="preserve">) for prior approval. If the request is approved by the Superintendent’s Cabinet member, the request will be forwarded to the </w:t>
      </w:r>
      <w:r w:rsidR="005A2ABC">
        <w:rPr>
          <w:rFonts w:ascii="Times New Roman" w:hAnsi="Times New Roman"/>
          <w:szCs w:val="24"/>
        </w:rPr>
        <w:t xml:space="preserve">Chief </w:t>
      </w:r>
      <w:r w:rsidR="00E824F9" w:rsidRPr="00BC0819">
        <w:rPr>
          <w:rFonts w:ascii="Times New Roman" w:hAnsi="Times New Roman"/>
          <w:szCs w:val="24"/>
        </w:rPr>
        <w:t>Human Resources</w:t>
      </w:r>
      <w:r w:rsidR="00401DE0" w:rsidRPr="00BC0819">
        <w:rPr>
          <w:rFonts w:ascii="Times New Roman" w:hAnsi="Times New Roman"/>
          <w:szCs w:val="24"/>
        </w:rPr>
        <w:t xml:space="preserve"> </w:t>
      </w:r>
      <w:r w:rsidR="005A2ABC">
        <w:rPr>
          <w:rFonts w:ascii="Times New Roman" w:hAnsi="Times New Roman"/>
          <w:szCs w:val="24"/>
        </w:rPr>
        <w:t>Officer</w:t>
      </w:r>
      <w:r w:rsidR="00E824F9" w:rsidRPr="00BC0819">
        <w:rPr>
          <w:rFonts w:ascii="Times New Roman" w:hAnsi="Times New Roman"/>
          <w:szCs w:val="24"/>
        </w:rPr>
        <w:t xml:space="preserve"> </w:t>
      </w:r>
      <w:r w:rsidRPr="00BC0819">
        <w:rPr>
          <w:rFonts w:ascii="Times New Roman" w:hAnsi="Times New Roman"/>
          <w:szCs w:val="24"/>
        </w:rPr>
        <w:t xml:space="preserve">for review and/or action. Attach </w:t>
      </w:r>
      <w:r w:rsidR="000021C1">
        <w:rPr>
          <w:rFonts w:ascii="Times New Roman" w:hAnsi="Times New Roman"/>
          <w:szCs w:val="24"/>
        </w:rPr>
        <w:t xml:space="preserve">the </w:t>
      </w:r>
      <w:r w:rsidRPr="00BC0819">
        <w:rPr>
          <w:rFonts w:ascii="Times New Roman" w:hAnsi="Times New Roman"/>
          <w:szCs w:val="24"/>
        </w:rPr>
        <w:t xml:space="preserve">draft position description </w:t>
      </w:r>
      <w:r w:rsidR="00ED7C2E">
        <w:rPr>
          <w:rFonts w:ascii="Times New Roman" w:hAnsi="Times New Roman"/>
          <w:szCs w:val="24"/>
        </w:rPr>
        <w:t xml:space="preserve">(if available) </w:t>
      </w:r>
      <w:r w:rsidRPr="00BC0819">
        <w:rPr>
          <w:rFonts w:ascii="Times New Roman" w:hAnsi="Times New Roman"/>
          <w:szCs w:val="24"/>
        </w:rPr>
        <w:t>or revisions to a position description to this request before forwarding.</w:t>
      </w:r>
    </w:p>
    <w:p w:rsidR="00905901" w:rsidRDefault="00905901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4738"/>
        <w:gridCol w:w="32"/>
        <w:gridCol w:w="2853"/>
        <w:gridCol w:w="1910"/>
        <w:gridCol w:w="7"/>
      </w:tblGrid>
      <w:tr w:rsidR="00905901" w:rsidRPr="00A25A39" w:rsidTr="00A25A39">
        <w:trPr>
          <w:gridAfter w:val="1"/>
          <w:wAfter w:w="7" w:type="dxa"/>
        </w:trPr>
        <w:tc>
          <w:tcPr>
            <w:tcW w:w="1368" w:type="dxa"/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>DATE: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5" w:type="dxa"/>
            <w:gridSpan w:val="3"/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2AFD" w:rsidRPr="00A25A39" w:rsidTr="00A25A39">
        <w:tc>
          <w:tcPr>
            <w:tcW w:w="1368" w:type="dxa"/>
            <w:shd w:val="clear" w:color="auto" w:fill="auto"/>
          </w:tcPr>
          <w:p w:rsidR="007C2AFD" w:rsidRPr="00A25A39" w:rsidRDefault="007C2AFD" w:rsidP="00E63720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>TO: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E63720" w:rsidRDefault="00E63720" w:rsidP="00E63720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Superintendent</w:t>
            </w:r>
          </w:p>
          <w:p w:rsidR="00E63720" w:rsidRPr="00A25A39" w:rsidRDefault="00E63720" w:rsidP="00E63720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</w:r>
            <w:r w:rsidR="002F7435">
              <w:rPr>
                <w:rFonts w:ascii="Times New Roman" w:hAnsi="Times New Roman"/>
                <w:sz w:val="26"/>
                <w:szCs w:val="26"/>
              </w:rPr>
              <w:t xml:space="preserve">Deputy </w:t>
            </w:r>
            <w:r w:rsidR="00CC15F0">
              <w:rPr>
                <w:rFonts w:ascii="Times New Roman" w:hAnsi="Times New Roman"/>
                <w:sz w:val="26"/>
                <w:szCs w:val="26"/>
              </w:rPr>
              <w:t>Superintendent</w:t>
            </w:r>
          </w:p>
          <w:p w:rsidR="00E63720" w:rsidRDefault="00E63720" w:rsidP="00E63720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 xml:space="preserve">Chief </w:t>
            </w:r>
            <w:r w:rsidR="002F7435">
              <w:rPr>
                <w:rFonts w:ascii="Times New Roman" w:hAnsi="Times New Roman"/>
                <w:sz w:val="26"/>
                <w:szCs w:val="26"/>
              </w:rPr>
              <w:t>Academic Officer</w:t>
            </w:r>
          </w:p>
          <w:p w:rsidR="002F7435" w:rsidRDefault="002F7435" w:rsidP="002F7435">
            <w:pPr>
              <w:tabs>
                <w:tab w:val="left" w:pos="360"/>
              </w:tabs>
              <w:spacing w:before="120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>Chief Business Officer</w:t>
            </w:r>
          </w:p>
          <w:p w:rsidR="007C2AFD" w:rsidRPr="00A25A39" w:rsidRDefault="002F7435" w:rsidP="002F7435">
            <w:pPr>
              <w:tabs>
                <w:tab w:val="left" w:pos="360"/>
              </w:tabs>
              <w:spacing w:before="120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Chief Communications Officer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63720" w:rsidRPr="00A25A39" w:rsidRDefault="00E63720" w:rsidP="00E63720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 xml:space="preserve">Chief </w:t>
            </w:r>
            <w:r w:rsidR="002F7435">
              <w:rPr>
                <w:rFonts w:ascii="Times New Roman" w:hAnsi="Times New Roman"/>
                <w:sz w:val="26"/>
                <w:szCs w:val="26"/>
              </w:rPr>
              <w:t>Human Resources Officer</w:t>
            </w:r>
          </w:p>
          <w:p w:rsidR="00E63720" w:rsidRDefault="00E63720" w:rsidP="00E63720">
            <w:pPr>
              <w:tabs>
                <w:tab w:val="left" w:pos="360"/>
              </w:tabs>
              <w:spacing w:before="120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 xml:space="preserve">Chief </w:t>
            </w:r>
            <w:r w:rsidR="002F7435">
              <w:rPr>
                <w:rFonts w:ascii="Times New Roman" w:hAnsi="Times New Roman"/>
                <w:sz w:val="26"/>
                <w:szCs w:val="26"/>
              </w:rPr>
              <w:t>Information Officer</w:t>
            </w:r>
          </w:p>
          <w:p w:rsidR="002F7435" w:rsidRDefault="002F7435" w:rsidP="002F7435">
            <w:pPr>
              <w:tabs>
                <w:tab w:val="left" w:pos="360"/>
              </w:tabs>
              <w:spacing w:before="120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Chief Operations Officer</w:t>
            </w:r>
          </w:p>
          <w:p w:rsidR="007C2AFD" w:rsidRPr="00A25A39" w:rsidRDefault="000021C1" w:rsidP="000021C1">
            <w:pPr>
              <w:tabs>
                <w:tab w:val="left" w:pos="360"/>
              </w:tabs>
              <w:spacing w:before="120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5A1947">
              <w:rPr>
                <w:rFonts w:ascii="Times New Roman" w:hAnsi="Times New Roman"/>
                <w:sz w:val="26"/>
                <w:szCs w:val="26"/>
              </w:rPr>
              <w:t xml:space="preserve">Chief </w:t>
            </w:r>
            <w:r w:rsidRPr="000021C1">
              <w:rPr>
                <w:rFonts w:ascii="Times New Roman" w:hAnsi="Times New Roman"/>
                <w:sz w:val="26"/>
                <w:szCs w:val="26"/>
              </w:rPr>
              <w:t>Continuous Improvement and Accountability</w:t>
            </w:r>
            <w:r w:rsidR="005A1947">
              <w:rPr>
                <w:rFonts w:ascii="Times New Roman" w:hAnsi="Times New Roman"/>
                <w:sz w:val="26"/>
                <w:szCs w:val="26"/>
              </w:rPr>
              <w:t xml:space="preserve"> Officer</w:t>
            </w:r>
          </w:p>
        </w:tc>
      </w:tr>
      <w:tr w:rsidR="00905901" w:rsidRPr="00A25A39" w:rsidTr="00A25A39">
        <w:tc>
          <w:tcPr>
            <w:tcW w:w="1368" w:type="dxa"/>
            <w:shd w:val="clear" w:color="auto" w:fill="auto"/>
          </w:tcPr>
          <w:p w:rsidR="00905901" w:rsidRPr="00A25A39" w:rsidRDefault="00905901" w:rsidP="00A25A39">
            <w:pPr>
              <w:spacing w:before="1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>FROM:</w:t>
            </w:r>
          </w:p>
        </w:tc>
        <w:tc>
          <w:tcPr>
            <w:tcW w:w="76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5901" w:rsidRPr="00A25A39" w:rsidRDefault="00905901" w:rsidP="00A25A39">
            <w:pPr>
              <w:spacing w:befor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7" w:type="dxa"/>
            <w:gridSpan w:val="2"/>
            <w:shd w:val="clear" w:color="auto" w:fill="auto"/>
          </w:tcPr>
          <w:p w:rsidR="00905901" w:rsidRPr="00A25A39" w:rsidRDefault="00905901" w:rsidP="00A25A39">
            <w:pPr>
              <w:spacing w:before="18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901" w:rsidRPr="00A25A39" w:rsidTr="00A25A39">
        <w:tc>
          <w:tcPr>
            <w:tcW w:w="1368" w:type="dxa"/>
            <w:shd w:val="clear" w:color="auto" w:fill="auto"/>
          </w:tcPr>
          <w:p w:rsidR="00905901" w:rsidRPr="00A25A39" w:rsidRDefault="00905901" w:rsidP="00A25A3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901" w:rsidRPr="00A25A39" w:rsidRDefault="00905901" w:rsidP="00A25A3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7" w:type="dxa"/>
            <w:gridSpan w:val="2"/>
            <w:shd w:val="clear" w:color="auto" w:fill="auto"/>
          </w:tcPr>
          <w:p w:rsidR="00905901" w:rsidRPr="00A25A39" w:rsidRDefault="00905901" w:rsidP="00A25A3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5901" w:rsidRDefault="00905901">
      <w:pPr>
        <w:pBdr>
          <w:bottom w:val="single" w:sz="18" w:space="1" w:color="auto"/>
        </w:pBdr>
        <w:rPr>
          <w:rFonts w:ascii="Times New Roman" w:hAnsi="Times New Roman"/>
          <w:sz w:val="26"/>
          <w:szCs w:val="26"/>
        </w:rPr>
      </w:pPr>
    </w:p>
    <w:p w:rsidR="00905901" w:rsidRDefault="0090590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7"/>
        <w:gridCol w:w="2492"/>
        <w:gridCol w:w="1279"/>
        <w:gridCol w:w="578"/>
        <w:gridCol w:w="635"/>
        <w:gridCol w:w="1019"/>
        <w:gridCol w:w="897"/>
        <w:gridCol w:w="1916"/>
      </w:tblGrid>
      <w:tr w:rsidR="00905901" w:rsidRPr="00A25A39" w:rsidTr="00A25A39">
        <w:tc>
          <w:tcPr>
            <w:tcW w:w="2088" w:type="dxa"/>
            <w:shd w:val="clear" w:color="auto" w:fill="auto"/>
            <w:vAlign w:val="center"/>
          </w:tcPr>
          <w:p w:rsidR="00905901" w:rsidRPr="00A25A39" w:rsidRDefault="00905901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 xml:space="preserve">Request for: 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905901" w:rsidRPr="00A25A39" w:rsidRDefault="00905901" w:rsidP="00A25A39">
            <w:pPr>
              <w:tabs>
                <w:tab w:val="left" w:pos="360"/>
              </w:tabs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>New Position Description</w:t>
            </w:r>
          </w:p>
          <w:p w:rsidR="00905901" w:rsidRPr="00A25A39" w:rsidRDefault="00905901" w:rsidP="00A25A39">
            <w:pPr>
              <w:tabs>
                <w:tab w:val="left" w:pos="360"/>
              </w:tabs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>Research for New Position</w:t>
            </w:r>
          </w:p>
        </w:tc>
        <w:tc>
          <w:tcPr>
            <w:tcW w:w="4467" w:type="dxa"/>
            <w:gridSpan w:val="4"/>
            <w:shd w:val="clear" w:color="auto" w:fill="auto"/>
            <w:vAlign w:val="center"/>
          </w:tcPr>
          <w:p w:rsidR="00905901" w:rsidRPr="00A25A39" w:rsidRDefault="00905901" w:rsidP="00A25A39">
            <w:pPr>
              <w:tabs>
                <w:tab w:val="left" w:pos="360"/>
              </w:tabs>
              <w:spacing w:before="80" w:after="80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>Revision to Existing Position Description</w:t>
            </w:r>
          </w:p>
        </w:tc>
      </w:tr>
      <w:tr w:rsidR="007C2AFD" w:rsidRPr="00A25A39" w:rsidTr="00A25A39">
        <w:tc>
          <w:tcPr>
            <w:tcW w:w="2205" w:type="dxa"/>
            <w:gridSpan w:val="2"/>
            <w:shd w:val="clear" w:color="auto" w:fill="auto"/>
            <w:vAlign w:val="center"/>
          </w:tcPr>
          <w:p w:rsidR="007C2AFD" w:rsidRPr="00A25A39" w:rsidRDefault="007C2AFD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>Budget Impact: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C2AFD" w:rsidRPr="00A25A39" w:rsidRDefault="007C2AFD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>   General Fund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7C2AFD" w:rsidRPr="00A25A39" w:rsidRDefault="007C2AFD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>   Categorical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:rsidR="007C2AFD" w:rsidRPr="00A25A39" w:rsidRDefault="007C2AFD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>   Grant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C2AFD" w:rsidRPr="00A25A39" w:rsidRDefault="007C2AFD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>   Charter</w:t>
            </w:r>
          </w:p>
        </w:tc>
      </w:tr>
      <w:tr w:rsidR="00905901" w:rsidRPr="00A25A39" w:rsidTr="00A25A39">
        <w:tc>
          <w:tcPr>
            <w:tcW w:w="11021" w:type="dxa"/>
            <w:gridSpan w:val="9"/>
            <w:shd w:val="clear" w:color="auto" w:fill="auto"/>
            <w:vAlign w:val="center"/>
          </w:tcPr>
          <w:p w:rsidR="00905901" w:rsidRPr="00A25A39" w:rsidRDefault="00905901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 xml:space="preserve">Position Title: </w:t>
            </w:r>
          </w:p>
        </w:tc>
      </w:tr>
      <w:tr w:rsidR="00905901" w:rsidRPr="00A25A39" w:rsidTr="00A25A39">
        <w:tc>
          <w:tcPr>
            <w:tcW w:w="11021" w:type="dxa"/>
            <w:gridSpan w:val="9"/>
            <w:shd w:val="clear" w:color="auto" w:fill="auto"/>
            <w:vAlign w:val="center"/>
          </w:tcPr>
          <w:p w:rsidR="00905901" w:rsidRPr="00A25A39" w:rsidRDefault="00905901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 xml:space="preserve">Department: </w:t>
            </w:r>
          </w:p>
        </w:tc>
      </w:tr>
      <w:tr w:rsidR="00905901" w:rsidRPr="00A25A39" w:rsidTr="00A25A39">
        <w:tc>
          <w:tcPr>
            <w:tcW w:w="11021" w:type="dxa"/>
            <w:gridSpan w:val="9"/>
            <w:shd w:val="clear" w:color="auto" w:fill="auto"/>
            <w:vAlign w:val="center"/>
          </w:tcPr>
          <w:p w:rsidR="00905901" w:rsidRPr="00A25A39" w:rsidRDefault="00905901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 xml:space="preserve">Work Year: </w:t>
            </w:r>
          </w:p>
        </w:tc>
      </w:tr>
      <w:tr w:rsidR="00905901" w:rsidRPr="00A25A39" w:rsidTr="00A25A39">
        <w:tc>
          <w:tcPr>
            <w:tcW w:w="597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905901" w:rsidRPr="00A25A39" w:rsidRDefault="00905901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 xml:space="preserve">Will this impact any </w:t>
            </w:r>
            <w:r w:rsidRPr="00A25A39">
              <w:rPr>
                <w:rFonts w:ascii="Times New Roman" w:hAnsi="Times New Roman"/>
                <w:sz w:val="26"/>
                <w:szCs w:val="26"/>
                <w:u w:val="single"/>
              </w:rPr>
              <w:t>current employee(s)</w:t>
            </w:r>
            <w:r w:rsidRPr="00A25A39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</w:tc>
        <w:tc>
          <w:tcPr>
            <w:tcW w:w="223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05901" w:rsidRPr="00A25A39" w:rsidRDefault="00905901" w:rsidP="00A25A39">
            <w:pPr>
              <w:tabs>
                <w:tab w:val="left" w:pos="360"/>
              </w:tabs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>Yes</w:t>
            </w:r>
          </w:p>
        </w:tc>
        <w:tc>
          <w:tcPr>
            <w:tcW w:w="281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05901" w:rsidRPr="00A25A39" w:rsidRDefault="00905901" w:rsidP="00A25A39">
            <w:pPr>
              <w:tabs>
                <w:tab w:val="left" w:pos="360"/>
              </w:tabs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>No</w:t>
            </w:r>
          </w:p>
        </w:tc>
      </w:tr>
      <w:tr w:rsidR="00905901" w:rsidRPr="00A25A39" w:rsidTr="00A25A39">
        <w:trPr>
          <w:cantSplit/>
          <w:trHeight w:val="2448"/>
        </w:trPr>
        <w:tc>
          <w:tcPr>
            <w:tcW w:w="11021" w:type="dxa"/>
            <w:gridSpan w:val="9"/>
            <w:tcBorders>
              <w:top w:val="nil"/>
            </w:tcBorders>
            <w:shd w:val="clear" w:color="auto" w:fill="auto"/>
          </w:tcPr>
          <w:p w:rsidR="00905901" w:rsidRPr="00A25A39" w:rsidRDefault="00905901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 xml:space="preserve">If yes, please explain.  </w:t>
            </w:r>
          </w:p>
        </w:tc>
      </w:tr>
    </w:tbl>
    <w:p w:rsidR="00905901" w:rsidRDefault="00905901">
      <w:pPr>
        <w:spacing w:line="60" w:lineRule="exact"/>
        <w:rPr>
          <w:rFonts w:ascii="Times New Roman" w:hAnsi="Times New Roman"/>
          <w:sz w:val="26"/>
          <w:szCs w:val="26"/>
        </w:rPr>
      </w:pPr>
    </w:p>
    <w:p w:rsidR="00905901" w:rsidRPr="002F7435" w:rsidRDefault="00905901">
      <w:pPr>
        <w:spacing w:before="240"/>
        <w:rPr>
          <w:rFonts w:ascii="Times New Roman" w:hAnsi="Times New Roman"/>
          <w:b/>
          <w:color w:val="FF0000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2F7435">
        <w:rPr>
          <w:rFonts w:ascii="Times New Roman" w:hAnsi="Times New Roman"/>
          <w:b/>
          <w:color w:val="FF0000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Justification for New Position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6"/>
      </w:tblGrid>
      <w:tr w:rsidR="00905901" w:rsidRPr="00A25A39" w:rsidTr="00A25A39">
        <w:trPr>
          <w:cantSplit/>
          <w:trHeight w:hRule="exact" w:val="6624"/>
        </w:trPr>
        <w:tc>
          <w:tcPr>
            <w:tcW w:w="11016" w:type="dxa"/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5901" w:rsidRDefault="00905901">
      <w:pPr>
        <w:pBdr>
          <w:bottom w:val="single" w:sz="18" w:space="1" w:color="auto"/>
        </w:pBdr>
        <w:spacing w:before="180"/>
        <w:rPr>
          <w:rFonts w:ascii="Times New Roman" w:hAnsi="Times New Roman"/>
          <w:sz w:val="26"/>
          <w:szCs w:val="26"/>
        </w:rPr>
      </w:pPr>
    </w:p>
    <w:p w:rsidR="00905901" w:rsidRPr="002F7435" w:rsidRDefault="00905901">
      <w:pPr>
        <w:spacing w:before="120"/>
        <w:jc w:val="center"/>
        <w:rPr>
          <w:rFonts w:ascii="Times New Roman" w:hAnsi="Times New Roman"/>
          <w:b/>
          <w:color w:val="FF0000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435">
        <w:rPr>
          <w:rFonts w:ascii="Times New Roman" w:hAnsi="Times New Roman"/>
          <w:b/>
          <w:color w:val="FF0000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Superintendent’s Cabinet Member Use Only</w:t>
      </w:r>
    </w:p>
    <w:p w:rsidR="00905901" w:rsidRDefault="0090590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116"/>
        <w:gridCol w:w="2390"/>
        <w:gridCol w:w="6510"/>
      </w:tblGrid>
      <w:tr w:rsidR="00905901" w:rsidRPr="00A25A39" w:rsidTr="00A25A39">
        <w:tc>
          <w:tcPr>
            <w:tcW w:w="2116" w:type="dxa"/>
            <w:shd w:val="clear" w:color="auto" w:fill="auto"/>
          </w:tcPr>
          <w:p w:rsidR="00905901" w:rsidRPr="00A25A39" w:rsidRDefault="00905901" w:rsidP="00A25A3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 xml:space="preserve">Request is: </w:t>
            </w:r>
          </w:p>
        </w:tc>
        <w:tc>
          <w:tcPr>
            <w:tcW w:w="2390" w:type="dxa"/>
            <w:shd w:val="clear" w:color="auto" w:fill="auto"/>
          </w:tcPr>
          <w:p w:rsidR="00905901" w:rsidRPr="00A25A39" w:rsidRDefault="00905901" w:rsidP="00A25A39">
            <w:pPr>
              <w:tabs>
                <w:tab w:val="left" w:pos="360"/>
              </w:tabs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>Denied</w:t>
            </w:r>
          </w:p>
        </w:tc>
        <w:tc>
          <w:tcPr>
            <w:tcW w:w="6510" w:type="dxa"/>
            <w:shd w:val="clear" w:color="auto" w:fill="auto"/>
          </w:tcPr>
          <w:p w:rsidR="00E63720" w:rsidRDefault="00905901" w:rsidP="00E63720">
            <w:pPr>
              <w:tabs>
                <w:tab w:val="left" w:pos="360"/>
              </w:tabs>
              <w:spacing w:before="80" w:after="80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  <w:r w:rsidRPr="00A25A39">
              <w:rPr>
                <w:rFonts w:ascii="Times New Roman" w:hAnsi="Times New Roman"/>
                <w:sz w:val="26"/>
                <w:szCs w:val="26"/>
              </w:rPr>
              <w:tab/>
              <w:t xml:space="preserve">Approved </w:t>
            </w:r>
          </w:p>
          <w:p w:rsidR="00905901" w:rsidRPr="00A25A39" w:rsidRDefault="00905901" w:rsidP="002F7435">
            <w:pPr>
              <w:tabs>
                <w:tab w:val="left" w:pos="360"/>
              </w:tabs>
              <w:spacing w:before="80" w:after="80"/>
              <w:ind w:left="360" w:hanging="6"/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>(Please forward this document and any attachments to the</w:t>
            </w:r>
            <w:r w:rsidR="00E63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7435">
              <w:rPr>
                <w:rFonts w:ascii="Times New Roman" w:hAnsi="Times New Roman"/>
                <w:sz w:val="26"/>
                <w:szCs w:val="26"/>
                <w:u w:val="single"/>
              </w:rPr>
              <w:t>Chief</w:t>
            </w:r>
            <w:r w:rsidR="00E6372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Human Resources </w:t>
            </w:r>
            <w:r w:rsidR="002F7435">
              <w:rPr>
                <w:rFonts w:ascii="Times New Roman" w:hAnsi="Times New Roman"/>
                <w:sz w:val="26"/>
                <w:szCs w:val="26"/>
                <w:u w:val="single"/>
              </w:rPr>
              <w:t xml:space="preserve">Officer </w:t>
            </w:r>
            <w:r w:rsidRPr="00A25A39">
              <w:rPr>
                <w:rFonts w:ascii="Times New Roman" w:hAnsi="Times New Roman"/>
                <w:sz w:val="26"/>
                <w:szCs w:val="26"/>
              </w:rPr>
              <w:t>Box</w:t>
            </w:r>
            <w:r w:rsidR="000214AC">
              <w:rPr>
                <w:rFonts w:ascii="Times New Roman" w:hAnsi="Times New Roman"/>
                <w:sz w:val="26"/>
                <w:szCs w:val="26"/>
              </w:rPr>
              <w:t> </w:t>
            </w:r>
            <w:r w:rsidRPr="00A25A39">
              <w:rPr>
                <w:rFonts w:ascii="Times New Roman" w:hAnsi="Times New Roman"/>
                <w:sz w:val="26"/>
                <w:szCs w:val="26"/>
              </w:rPr>
              <w:t>770.</w:t>
            </w:r>
            <w:r w:rsidR="00E6372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905901" w:rsidRPr="002F7435" w:rsidRDefault="00905901">
      <w:pPr>
        <w:spacing w:before="240"/>
        <w:rPr>
          <w:rFonts w:ascii="Times New Roman" w:hAnsi="Times New Roman"/>
          <w:b/>
          <w:color w:val="FF0000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435">
        <w:rPr>
          <w:rFonts w:ascii="Times New Roman" w:hAnsi="Times New Roman"/>
          <w:b/>
          <w:color w:val="FF0000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6"/>
      </w:tblGrid>
      <w:tr w:rsidR="00905901" w:rsidRPr="00A25A39" w:rsidTr="00A25A39">
        <w:trPr>
          <w:cantSplit/>
          <w:trHeight w:hRule="exact" w:val="2016"/>
        </w:trPr>
        <w:tc>
          <w:tcPr>
            <w:tcW w:w="11016" w:type="dxa"/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5901" w:rsidRDefault="00905901">
      <w:pPr>
        <w:rPr>
          <w:rFonts w:ascii="Times New Roman" w:hAnsi="Times New Roman"/>
          <w:sz w:val="26"/>
          <w:szCs w:val="26"/>
        </w:rPr>
      </w:pPr>
    </w:p>
    <w:p w:rsidR="00905901" w:rsidRDefault="0090590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00"/>
        <w:gridCol w:w="1944"/>
        <w:gridCol w:w="3672"/>
      </w:tblGrid>
      <w:tr w:rsidR="00905901" w:rsidRPr="00A25A39" w:rsidTr="00A25A39"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4" w:type="dxa"/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901" w:rsidRPr="00A25A39" w:rsidTr="00A25A39"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>Superintendent’s Cabinet Member Signature</w:t>
            </w:r>
          </w:p>
        </w:tc>
        <w:tc>
          <w:tcPr>
            <w:tcW w:w="1944" w:type="dxa"/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</w:tcPr>
          <w:p w:rsidR="00905901" w:rsidRPr="00A25A39" w:rsidRDefault="00905901">
            <w:pPr>
              <w:rPr>
                <w:rFonts w:ascii="Times New Roman" w:hAnsi="Times New Roman"/>
                <w:sz w:val="26"/>
                <w:szCs w:val="26"/>
              </w:rPr>
            </w:pPr>
            <w:r w:rsidRPr="00A25A39">
              <w:rPr>
                <w:rFonts w:ascii="Times New Roman" w:hAnsi="Times New Roman"/>
                <w:sz w:val="26"/>
                <w:szCs w:val="26"/>
              </w:rPr>
              <w:t>Date</w:t>
            </w:r>
          </w:p>
        </w:tc>
      </w:tr>
    </w:tbl>
    <w:p w:rsidR="00905901" w:rsidRDefault="00905901">
      <w:pPr>
        <w:rPr>
          <w:rFonts w:ascii="Times New Roman" w:hAnsi="Times New Roman"/>
        </w:rPr>
      </w:pPr>
    </w:p>
    <w:sectPr w:rsidR="00905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88" w:rsidRDefault="00D22588">
      <w:r>
        <w:separator/>
      </w:r>
    </w:p>
  </w:endnote>
  <w:endnote w:type="continuationSeparator" w:id="0">
    <w:p w:rsidR="00D22588" w:rsidRDefault="00D2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47" w:rsidRDefault="005A1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DD" w:rsidRDefault="00A03A21">
    <w:pPr>
      <w:tabs>
        <w:tab w:val="center" w:pos="5400"/>
        <w:tab w:val="right" w:pos="10800"/>
      </w:tabs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Revised </w:t>
    </w:r>
    <w:r w:rsidR="005A1947">
      <w:rPr>
        <w:rFonts w:ascii="Times New Roman" w:hAnsi="Times New Roman"/>
        <w:sz w:val="20"/>
      </w:rPr>
      <w:t>1/16/2018</w:t>
    </w:r>
    <w:bookmarkStart w:id="0" w:name="_GoBack"/>
    <w:bookmarkEnd w:id="0"/>
    <w:r w:rsidR="009752DD">
      <w:rPr>
        <w:rFonts w:ascii="Times New Roman" w:hAnsi="Times New Roman"/>
        <w:sz w:val="20"/>
      </w:rPr>
      <w:tab/>
      <w:t>PSL-F212</w:t>
    </w:r>
    <w:r w:rsidR="009752DD">
      <w:rPr>
        <w:rFonts w:ascii="Times New Roman" w:hAnsi="Times New Roman"/>
        <w:sz w:val="20"/>
      </w:rPr>
      <w:tab/>
      <w:t xml:space="preserve">Page </w:t>
    </w:r>
    <w:r w:rsidR="009752DD">
      <w:rPr>
        <w:rFonts w:ascii="Times New Roman" w:hAnsi="Times New Roman"/>
        <w:sz w:val="20"/>
      </w:rPr>
      <w:fldChar w:fldCharType="begin"/>
    </w:r>
    <w:r w:rsidR="009752DD">
      <w:rPr>
        <w:rFonts w:ascii="Times New Roman" w:hAnsi="Times New Roman"/>
        <w:sz w:val="20"/>
      </w:rPr>
      <w:instrText xml:space="preserve"> PAGE </w:instrText>
    </w:r>
    <w:r w:rsidR="009752DD">
      <w:rPr>
        <w:rFonts w:ascii="Times New Roman" w:hAnsi="Times New Roman"/>
        <w:sz w:val="20"/>
      </w:rPr>
      <w:fldChar w:fldCharType="separate"/>
    </w:r>
    <w:r w:rsidR="005A1947">
      <w:rPr>
        <w:rFonts w:ascii="Times New Roman" w:hAnsi="Times New Roman"/>
        <w:noProof/>
        <w:sz w:val="20"/>
      </w:rPr>
      <w:t>1</w:t>
    </w:r>
    <w:r w:rsidR="009752DD">
      <w:rPr>
        <w:rFonts w:ascii="Times New Roman" w:hAnsi="Times New Roman"/>
        <w:sz w:val="20"/>
      </w:rPr>
      <w:fldChar w:fldCharType="end"/>
    </w:r>
    <w:r w:rsidR="009752DD">
      <w:rPr>
        <w:rFonts w:ascii="Times New Roman" w:hAnsi="Times New Roman"/>
        <w:sz w:val="20"/>
      </w:rPr>
      <w:t xml:space="preserve"> of </w:t>
    </w:r>
    <w:r w:rsidR="009752DD">
      <w:rPr>
        <w:rFonts w:ascii="Times New Roman" w:hAnsi="Times New Roman"/>
        <w:sz w:val="20"/>
      </w:rPr>
      <w:fldChar w:fldCharType="begin"/>
    </w:r>
    <w:r w:rsidR="009752DD">
      <w:rPr>
        <w:rFonts w:ascii="Times New Roman" w:hAnsi="Times New Roman"/>
        <w:sz w:val="20"/>
      </w:rPr>
      <w:instrText xml:space="preserve"> NUMPAGES </w:instrText>
    </w:r>
    <w:r w:rsidR="009752DD">
      <w:rPr>
        <w:rFonts w:ascii="Times New Roman" w:hAnsi="Times New Roman"/>
        <w:sz w:val="20"/>
      </w:rPr>
      <w:fldChar w:fldCharType="separate"/>
    </w:r>
    <w:r w:rsidR="005A1947">
      <w:rPr>
        <w:rFonts w:ascii="Times New Roman" w:hAnsi="Times New Roman"/>
        <w:noProof/>
        <w:sz w:val="20"/>
      </w:rPr>
      <w:t>2</w:t>
    </w:r>
    <w:r w:rsidR="009752DD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47" w:rsidRDefault="005A1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88" w:rsidRDefault="00D22588">
      <w:r>
        <w:separator/>
      </w:r>
    </w:p>
  </w:footnote>
  <w:footnote w:type="continuationSeparator" w:id="0">
    <w:p w:rsidR="00D22588" w:rsidRDefault="00D2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47" w:rsidRDefault="005A1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47" w:rsidRDefault="005A1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47" w:rsidRDefault="005A1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1F01"/>
    <w:multiLevelType w:val="hybridMultilevel"/>
    <w:tmpl w:val="2FE84B94"/>
    <w:lvl w:ilvl="0" w:tplc="7C1A52E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17"/>
    <w:rsid w:val="000021C1"/>
    <w:rsid w:val="000214AC"/>
    <w:rsid w:val="00023D4B"/>
    <w:rsid w:val="00062D17"/>
    <w:rsid w:val="000F5646"/>
    <w:rsid w:val="00227076"/>
    <w:rsid w:val="002D3AAD"/>
    <w:rsid w:val="002F7435"/>
    <w:rsid w:val="00300B3E"/>
    <w:rsid w:val="00367652"/>
    <w:rsid w:val="00381EBD"/>
    <w:rsid w:val="00401DE0"/>
    <w:rsid w:val="00485D96"/>
    <w:rsid w:val="00542FDF"/>
    <w:rsid w:val="00564D81"/>
    <w:rsid w:val="005A1947"/>
    <w:rsid w:val="005A2ABC"/>
    <w:rsid w:val="005C0956"/>
    <w:rsid w:val="00600051"/>
    <w:rsid w:val="007C2AFD"/>
    <w:rsid w:val="00905901"/>
    <w:rsid w:val="009752DD"/>
    <w:rsid w:val="009A6EDA"/>
    <w:rsid w:val="00A03A21"/>
    <w:rsid w:val="00A25A39"/>
    <w:rsid w:val="00AE06D4"/>
    <w:rsid w:val="00B441C6"/>
    <w:rsid w:val="00B97799"/>
    <w:rsid w:val="00BC0819"/>
    <w:rsid w:val="00BF66DE"/>
    <w:rsid w:val="00C47705"/>
    <w:rsid w:val="00C93788"/>
    <w:rsid w:val="00CC15F0"/>
    <w:rsid w:val="00CD7532"/>
    <w:rsid w:val="00D22588"/>
    <w:rsid w:val="00D30172"/>
    <w:rsid w:val="00E63720"/>
    <w:rsid w:val="00E824F9"/>
    <w:rsid w:val="00ED7C2E"/>
    <w:rsid w:val="00F24506"/>
    <w:rsid w:val="00F53C95"/>
    <w:rsid w:val="00F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Directions: Advance telephone reservations are strongly advised for all requests: telephone Human Resource Services, 643-____</vt:lpstr>
    </vt:vector>
  </TitlesOfParts>
  <Company>SCUSD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 Advance telephone reservations are strongly advised for all requests: telephone Human Resource Services, 643-____</dc:title>
  <dc:creator>Joyce Howe</dc:creator>
  <cp:lastModifiedBy>Clarissa Ramirez</cp:lastModifiedBy>
  <cp:revision>3</cp:revision>
  <cp:lastPrinted>2013-11-20T21:47:00Z</cp:lastPrinted>
  <dcterms:created xsi:type="dcterms:W3CDTF">2018-01-12T19:13:00Z</dcterms:created>
  <dcterms:modified xsi:type="dcterms:W3CDTF">2018-01-16T17:30:00Z</dcterms:modified>
</cp:coreProperties>
</file>