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39" w:rsidRDefault="00401B39" w:rsidP="00401B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857250" cy="83388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Back Ground GREEN AP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06" cy="83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B39" w:rsidRPr="00BF0FE3" w:rsidRDefault="00401B39" w:rsidP="00401B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F0FE3">
        <w:rPr>
          <w:rFonts w:ascii="Times New Roman" w:eastAsia="Times New Roman" w:hAnsi="Times New Roman" w:cs="Times New Roman"/>
          <w:bCs/>
          <w:sz w:val="36"/>
          <w:szCs w:val="36"/>
        </w:rPr>
        <w:t xml:space="preserve">Local Control Funding Formula Resources </w:t>
      </w:r>
    </w:p>
    <w:p w:rsidR="00A34FB6" w:rsidRPr="00BF0FE3" w:rsidRDefault="00A34FB6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>Sacramento City Unified School District</w:t>
      </w:r>
    </w:p>
    <w:p w:rsidR="00A34FB6" w:rsidRPr="00BF0FE3" w:rsidRDefault="00A34FB6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>Resource page</w:t>
      </w:r>
    </w:p>
    <w:p w:rsidR="00A34FB6" w:rsidRPr="00BF0FE3" w:rsidRDefault="00BF0FE3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34FB6"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www.scusd.edu/lcap</w:t>
        </w:r>
      </w:hyperlink>
      <w:r w:rsidR="00A34FB6" w:rsidRPr="00BF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FB6" w:rsidRPr="00BF0FE3" w:rsidRDefault="00A34FB6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FB6" w:rsidRPr="00BF0FE3" w:rsidRDefault="00A34FB6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>Archive of 2013-2014 Board presentations, survey data, and community forums</w:t>
      </w:r>
    </w:p>
    <w:p w:rsidR="00A34FB6" w:rsidRPr="00BF0FE3" w:rsidRDefault="00BF0FE3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34FB6"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www.scusd.edu/lcff-archive</w:t>
        </w:r>
      </w:hyperlink>
    </w:p>
    <w:p w:rsidR="00A34FB6" w:rsidRPr="00BF0FE3" w:rsidRDefault="00A34FB6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B39" w:rsidRPr="00BF0FE3" w:rsidRDefault="00401B39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>Legislative Analyst’s Office (LAO) LCFF Overview – California’s nonpartisan fiscal and policy advisor’s report on LCFF. </w:t>
      </w:r>
    </w:p>
    <w:p w:rsidR="00401B39" w:rsidRPr="00BF0FE3" w:rsidRDefault="00401B39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B39" w:rsidRPr="00BF0FE3" w:rsidRDefault="00401B39" w:rsidP="00401B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 xml:space="preserve">Overview of the Local Control Funding Formula: </w:t>
      </w:r>
      <w:hyperlink r:id="rId8" w:history="1">
        <w:r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http://www.lao.ca.gov/reports/2013/edu/lcff/lcff-072913.aspx</w:t>
        </w:r>
      </w:hyperlink>
    </w:p>
    <w:p w:rsidR="00401B39" w:rsidRPr="00BF0FE3" w:rsidRDefault="00401B39" w:rsidP="00401B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01B39" w:rsidRPr="00BF0FE3" w:rsidRDefault="00401B39" w:rsidP="00401B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 xml:space="preserve">Review of School Districts' 2014-15 Local Control and Accountability Plans: </w:t>
      </w:r>
      <w:hyperlink r:id="rId9" w:history="1">
        <w:r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http://lao.ca.gov/Publications/Detail/3162</w:t>
        </w:r>
      </w:hyperlink>
    </w:p>
    <w:p w:rsidR="00401B39" w:rsidRPr="00BF0FE3" w:rsidRDefault="00401B39" w:rsidP="00401B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01B39" w:rsidRPr="00BF0FE3" w:rsidRDefault="00401B39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>California Department of Education LCFF page – resources to learn more about LCFF including frequently asked questions. </w:t>
      </w:r>
    </w:p>
    <w:p w:rsidR="00401B39" w:rsidRPr="00BF0FE3" w:rsidRDefault="00BF0FE3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01B39"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http://www.cde.ca.gov/fg/aa/lc/</w:t>
        </w:r>
      </w:hyperlink>
    </w:p>
    <w:p w:rsidR="00401B39" w:rsidRPr="00BF0FE3" w:rsidRDefault="00401B39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B39" w:rsidRPr="00BF0FE3" w:rsidRDefault="00401B39" w:rsidP="00401B3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F0FE3">
        <w:rPr>
          <w:rFonts w:ascii="Times New Roman" w:eastAsia="Times New Roman" w:hAnsi="Times New Roman" w:cs="Times New Roman"/>
          <w:bCs/>
          <w:sz w:val="24"/>
          <w:szCs w:val="24"/>
        </w:rPr>
        <w:t>California State Board of Education’s Local Control Funding Formula resource site</w:t>
      </w:r>
      <w:r w:rsidR="00B26044" w:rsidRPr="00BF0FE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resources to support local implementation of LCFF, including links to webinars and a listserv for information to be emailed.</w:t>
      </w:r>
      <w:proofErr w:type="gramEnd"/>
      <w:r w:rsidR="00B26044" w:rsidRPr="00BF0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01B39" w:rsidRPr="00BF0FE3" w:rsidRDefault="00BF0FE3" w:rsidP="0040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401B39"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http://lcff.wested.org/</w:t>
        </w:r>
      </w:hyperlink>
    </w:p>
    <w:p w:rsidR="00401B39" w:rsidRPr="00BF0FE3" w:rsidRDefault="00401B39" w:rsidP="0040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>California School Boards Association (CSBA) LCFF Toolkit – checklists and guidance for the 4 stages of planning an LCAP geared to the school governance team.</w:t>
      </w:r>
    </w:p>
    <w:p w:rsidR="00401B39" w:rsidRPr="00BF0FE3" w:rsidRDefault="00BF0FE3" w:rsidP="0040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01B39"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http://www.csba.org/GovernanceAndPolicyResources/FairFunding/LCFFToolkit.aspx</w:t>
        </w:r>
      </w:hyperlink>
    </w:p>
    <w:p w:rsidR="00B26044" w:rsidRPr="00BF0FE3" w:rsidRDefault="00B26044" w:rsidP="00B2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FE3">
        <w:rPr>
          <w:rFonts w:ascii="Times New Roman" w:eastAsia="Times New Roman" w:hAnsi="Times New Roman" w:cs="Times New Roman"/>
          <w:sz w:val="24"/>
          <w:szCs w:val="24"/>
        </w:rPr>
        <w:t>California State Parent Teacher Association (PTA) Resource Page – parent-friendly resources in English and Spanish as well as limited information in other languages.</w:t>
      </w:r>
    </w:p>
    <w:p w:rsidR="00B26044" w:rsidRPr="00BF0FE3" w:rsidRDefault="00B26044" w:rsidP="00B2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044" w:rsidRPr="00BF0FE3" w:rsidRDefault="00BF0FE3" w:rsidP="00B2604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B26044" w:rsidRPr="00BF0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http://www.capta.org/sections/programs/lcff-lcap.cfm</w:t>
        </w:r>
      </w:hyperlink>
    </w:p>
    <w:p w:rsidR="00BF0FE3" w:rsidRPr="00BF0FE3" w:rsidRDefault="00BF0FE3" w:rsidP="00B2604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BF0FE3" w:rsidRDefault="00BF0FE3" w:rsidP="00B260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EdSource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, Inc.: A nonpartisan, nonprofit organization to highlight strategies for student success.</w:t>
      </w:r>
      <w:bookmarkStart w:id="0" w:name="_GoBack"/>
      <w:bookmarkEnd w:id="0"/>
    </w:p>
    <w:p w:rsidR="00BF0FE3" w:rsidRDefault="00BF0FE3" w:rsidP="00B260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:rsidR="00BF0FE3" w:rsidRDefault="00BF0FE3" w:rsidP="00B260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Pr="008760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www.edsource.org/10-questions</w:t>
        </w:r>
      </w:hyperlink>
    </w:p>
    <w:p w:rsidR="00B26044" w:rsidRPr="00B26044" w:rsidRDefault="00BF0FE3" w:rsidP="00B2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8760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www.ed-data.org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26044" w:rsidRPr="00B26044" w:rsidSect="00A34FB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39"/>
    <w:rsid w:val="00401B39"/>
    <w:rsid w:val="00413A00"/>
    <w:rsid w:val="00A34FB6"/>
    <w:rsid w:val="00B26044"/>
    <w:rsid w:val="00B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o.ca.gov/reports/2013/edu/lcff/lcff-072913.aspx" TargetMode="External"/><Relationship Id="rId13" Type="http://schemas.openxmlformats.org/officeDocument/2006/relationships/hyperlink" Target="http://www.capta.org/sections/programs/lcff-lcap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sd.edu/lcff-archive" TargetMode="External"/><Relationship Id="rId12" Type="http://schemas.openxmlformats.org/officeDocument/2006/relationships/hyperlink" Target="http://www.csba.org/GovernanceAndPolicyResources/FairFunding/LCFFToolkit.asp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usd.edu/lcap" TargetMode="External"/><Relationship Id="rId11" Type="http://schemas.openxmlformats.org/officeDocument/2006/relationships/hyperlink" Target="http://lcff.wested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-data.org" TargetMode="External"/><Relationship Id="rId10" Type="http://schemas.openxmlformats.org/officeDocument/2006/relationships/hyperlink" Target="http://www.cde.ca.gov/fg/aa/l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o.ca.gov/Publications/Detail/3162" TargetMode="External"/><Relationship Id="rId14" Type="http://schemas.openxmlformats.org/officeDocument/2006/relationships/hyperlink" Target="http://www.edsource.org/10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dcterms:created xsi:type="dcterms:W3CDTF">2015-01-21T22:22:00Z</dcterms:created>
  <dcterms:modified xsi:type="dcterms:W3CDTF">2015-03-09T04:01:00Z</dcterms:modified>
</cp:coreProperties>
</file>