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0" w:tblpY="-1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90"/>
        <w:gridCol w:w="3672"/>
        <w:gridCol w:w="68"/>
        <w:gridCol w:w="3412"/>
        <w:gridCol w:w="3288"/>
        <w:gridCol w:w="342"/>
      </w:tblGrid>
      <w:tr w:rsidR="00806AF2" w:rsidRPr="002147EA" w14:paraId="10B5B239" w14:textId="77777777" w:rsidTr="00BD42DB">
        <w:trPr>
          <w:trHeight w:val="273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BFBFBF"/>
          </w:tcPr>
          <w:p w14:paraId="4DCD873F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147EA">
              <w:rPr>
                <w:rFonts w:ascii="Cambria" w:hAnsi="Cambria"/>
                <w:b/>
                <w:sz w:val="18"/>
                <w:szCs w:val="18"/>
              </w:rPr>
              <w:t>CCSS</w:t>
            </w:r>
          </w:p>
        </w:tc>
        <w:tc>
          <w:tcPr>
            <w:tcW w:w="3510" w:type="dxa"/>
            <w:tcBorders>
              <w:left w:val="single" w:sz="24" w:space="0" w:color="auto"/>
            </w:tcBorders>
            <w:shd w:val="clear" w:color="auto" w:fill="BFBFBF"/>
          </w:tcPr>
          <w:p w14:paraId="60CA69BB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4 – Excelling</w:t>
            </w:r>
          </w:p>
        </w:tc>
        <w:tc>
          <w:tcPr>
            <w:tcW w:w="3762" w:type="dxa"/>
            <w:gridSpan w:val="2"/>
            <w:shd w:val="clear" w:color="auto" w:fill="BFBFBF"/>
          </w:tcPr>
          <w:p w14:paraId="50470FB6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3 – Meeting</w:t>
            </w:r>
          </w:p>
        </w:tc>
        <w:tc>
          <w:tcPr>
            <w:tcW w:w="3480" w:type="dxa"/>
            <w:gridSpan w:val="2"/>
            <w:shd w:val="clear" w:color="auto" w:fill="BFBFBF"/>
          </w:tcPr>
          <w:p w14:paraId="51329EB8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2 – Approaching</w:t>
            </w:r>
          </w:p>
        </w:tc>
        <w:tc>
          <w:tcPr>
            <w:tcW w:w="3288" w:type="dxa"/>
            <w:shd w:val="clear" w:color="auto" w:fill="BFBFBF"/>
          </w:tcPr>
          <w:p w14:paraId="1DFFDE60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1 – Minimal Progress</w:t>
            </w:r>
          </w:p>
        </w:tc>
        <w:tc>
          <w:tcPr>
            <w:tcW w:w="342" w:type="dxa"/>
            <w:shd w:val="clear" w:color="auto" w:fill="BFBFBF"/>
          </w:tcPr>
          <w:p w14:paraId="7C02C111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147EA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806AF2" w:rsidRPr="002147EA" w14:paraId="0C55A358" w14:textId="77777777" w:rsidTr="00BD42DB">
        <w:trPr>
          <w:cantSplit/>
          <w:trHeight w:val="1277"/>
        </w:trPr>
        <w:tc>
          <w:tcPr>
            <w:tcW w:w="468" w:type="dxa"/>
          </w:tcPr>
          <w:p w14:paraId="2582F0BA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B59D601" w14:textId="6FC7DB69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W.2.a</w:t>
            </w:r>
          </w:p>
          <w:p w14:paraId="3073B450" w14:textId="77777777" w:rsidR="00806AF2" w:rsidRPr="002147EA" w:rsidRDefault="00806AF2" w:rsidP="00FD1BB7">
            <w:pPr>
              <w:ind w:left="45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61D933A2" w14:textId="77777777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 xml:space="preserve">Effectively introduces a topic or thesis statement. </w:t>
            </w:r>
          </w:p>
          <w:p w14:paraId="649EAE22" w14:textId="71460866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Skillfully organizes complex ideas, concepts, and information to create a unified whole</w:t>
            </w:r>
            <w:r w:rsidR="00FD1BB7" w:rsidRPr="002147EA">
              <w:rPr>
                <w:rFonts w:ascii="Cambria" w:hAnsi="Cambria"/>
                <w:sz w:val="20"/>
                <w:szCs w:val="20"/>
              </w:rPr>
              <w:t>.</w:t>
            </w:r>
          </w:p>
          <w:p w14:paraId="368B37DA" w14:textId="6BD1F198" w:rsidR="00806AF2" w:rsidRPr="002147EA" w:rsidRDefault="002147EA" w:rsidP="0011300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806AF2" w:rsidRPr="002147EA">
              <w:rPr>
                <w:rFonts w:ascii="Cambria" w:hAnsi="Cambria"/>
                <w:sz w:val="20"/>
                <w:szCs w:val="20"/>
              </w:rPr>
              <w:t>Strategically includes formatting</w:t>
            </w:r>
            <w:r>
              <w:rPr>
                <w:rFonts w:ascii="Cambria" w:hAnsi="Cambria"/>
                <w:sz w:val="20"/>
                <w:szCs w:val="20"/>
              </w:rPr>
              <w:t>)*</w:t>
            </w:r>
          </w:p>
        </w:tc>
        <w:tc>
          <w:tcPr>
            <w:tcW w:w="3762" w:type="dxa"/>
            <w:gridSpan w:val="2"/>
          </w:tcPr>
          <w:p w14:paraId="15EA7672" w14:textId="77777777" w:rsidR="00806AF2" w:rsidRPr="002147EA" w:rsidRDefault="00806AF2" w:rsidP="00FB2E14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Introduces a topic or thesis statement.</w:t>
            </w:r>
          </w:p>
          <w:p w14:paraId="5ECEBB7E" w14:textId="26BD35E8" w:rsidR="00806AF2" w:rsidRPr="002147EA" w:rsidRDefault="00806AF2" w:rsidP="00113008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Organizes complex ideas, concepts, and information to create a unified whole</w:t>
            </w:r>
            <w:r w:rsidR="00FD1BB7" w:rsidRPr="002147EA">
              <w:rPr>
                <w:rFonts w:ascii="Cambria" w:hAnsi="Cambria"/>
                <w:sz w:val="20"/>
                <w:szCs w:val="20"/>
              </w:rPr>
              <w:t>.</w:t>
            </w:r>
          </w:p>
          <w:p w14:paraId="3BFBC6F0" w14:textId="486A035C" w:rsidR="00806AF2" w:rsidRPr="002147EA" w:rsidRDefault="002147EA" w:rsidP="00113008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B10284" w:rsidRPr="002147EA">
              <w:rPr>
                <w:rFonts w:ascii="Cambria" w:hAnsi="Cambria"/>
                <w:sz w:val="20"/>
                <w:szCs w:val="20"/>
              </w:rPr>
              <w:t>Includes formatting</w:t>
            </w:r>
            <w:r>
              <w:rPr>
                <w:rFonts w:ascii="Cambria" w:hAnsi="Cambria"/>
                <w:sz w:val="20"/>
                <w:szCs w:val="20"/>
              </w:rPr>
              <w:t>, e.g. headings, graphics, multimedia)*</w:t>
            </w:r>
          </w:p>
        </w:tc>
        <w:tc>
          <w:tcPr>
            <w:tcW w:w="3480" w:type="dxa"/>
            <w:gridSpan w:val="2"/>
          </w:tcPr>
          <w:p w14:paraId="450BA9D2" w14:textId="77777777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Attempts to introduce a topic or thesis statement.</w:t>
            </w:r>
          </w:p>
          <w:p w14:paraId="6B7EC5D0" w14:textId="77777777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Organization of ideas, concepts, and information may be somewhat confusing.</w:t>
            </w:r>
          </w:p>
          <w:p w14:paraId="7977A54F" w14:textId="459FE00B" w:rsidR="00806AF2" w:rsidRPr="002147EA" w:rsidRDefault="002147EA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806AF2" w:rsidRPr="002147EA">
              <w:rPr>
                <w:rFonts w:ascii="Cambria" w:hAnsi="Cambria"/>
                <w:sz w:val="20"/>
                <w:szCs w:val="20"/>
              </w:rPr>
              <w:t>Minimally includes formatting</w:t>
            </w:r>
            <w:r>
              <w:rPr>
                <w:rFonts w:ascii="Cambria" w:hAnsi="Cambria"/>
                <w:sz w:val="20"/>
                <w:szCs w:val="20"/>
              </w:rPr>
              <w:t>)*</w:t>
            </w:r>
          </w:p>
        </w:tc>
        <w:tc>
          <w:tcPr>
            <w:tcW w:w="3288" w:type="dxa"/>
          </w:tcPr>
          <w:p w14:paraId="7E0DC580" w14:textId="77777777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Does not introduce a topic or provide a thesis statement.</w:t>
            </w:r>
          </w:p>
          <w:p w14:paraId="715EBECD" w14:textId="77777777" w:rsidR="00806AF2" w:rsidRPr="002147EA" w:rsidRDefault="00806AF2" w:rsidP="001130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Organization of ideas, concepts, and information may be illogical.</w:t>
            </w:r>
          </w:p>
          <w:p w14:paraId="5ACAAFB0" w14:textId="682EE702" w:rsidR="00806AF2" w:rsidRPr="002147EA" w:rsidRDefault="002147EA" w:rsidP="002147E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(Formatting is not useful)*</w:t>
            </w:r>
          </w:p>
        </w:tc>
        <w:tc>
          <w:tcPr>
            <w:tcW w:w="342" w:type="dxa"/>
            <w:vMerge w:val="restart"/>
            <w:shd w:val="clear" w:color="auto" w:fill="auto"/>
            <w:textDirection w:val="tbRl"/>
          </w:tcPr>
          <w:p w14:paraId="2CC2DE76" w14:textId="77777777" w:rsidR="00806AF2" w:rsidRPr="002147EA" w:rsidRDefault="00806AF2" w:rsidP="00FD1BB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2147EA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14:paraId="4ADD2172" w14:textId="77777777" w:rsidR="00806AF2" w:rsidRPr="002147EA" w:rsidRDefault="00806AF2" w:rsidP="00FD1BB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14:paraId="2058DE52" w14:textId="77777777" w:rsidR="00806AF2" w:rsidRPr="002147EA" w:rsidRDefault="00806AF2" w:rsidP="00FD1BB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806AF2" w:rsidRPr="002147EA" w14:paraId="5796909F" w14:textId="77777777" w:rsidTr="00BD42DB">
        <w:trPr>
          <w:trHeight w:val="1232"/>
        </w:trPr>
        <w:tc>
          <w:tcPr>
            <w:tcW w:w="468" w:type="dxa"/>
          </w:tcPr>
          <w:p w14:paraId="4C68193F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09D5B28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FBEDC22" w14:textId="73FDCA3F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W.2.b</w:t>
            </w:r>
          </w:p>
          <w:p w14:paraId="180FCC96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31284DDE" w14:textId="77777777" w:rsidR="00806AF2" w:rsidRPr="002147EA" w:rsidRDefault="00806AF2" w:rsidP="00FD1BB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Thoroughly develops the topic with relevant, well-chosen, and sufficient facts, extended definitions, concrete details, quotations, or other information and examples.</w:t>
            </w:r>
          </w:p>
        </w:tc>
        <w:tc>
          <w:tcPr>
            <w:tcW w:w="3762" w:type="dxa"/>
            <w:gridSpan w:val="2"/>
          </w:tcPr>
          <w:p w14:paraId="723FFA0A" w14:textId="77777777" w:rsidR="00806AF2" w:rsidRPr="002147EA" w:rsidRDefault="00806AF2" w:rsidP="00FD1BB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Develops the topic with relevant, well-chosen, and sufficient facts, extended definitions, concrete details, quotations, or other information and examples.</w:t>
            </w:r>
          </w:p>
        </w:tc>
        <w:tc>
          <w:tcPr>
            <w:tcW w:w="3480" w:type="dxa"/>
            <w:gridSpan w:val="2"/>
          </w:tcPr>
          <w:p w14:paraId="1B683AE9" w14:textId="77777777" w:rsidR="00806AF2" w:rsidRPr="002147EA" w:rsidRDefault="00806AF2" w:rsidP="00FD1BB7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Minimally develops the topic with relevant, well-chosen, and sufficient facts, extended definitions, concrete details, quotations, or other information and examples.</w:t>
            </w:r>
          </w:p>
        </w:tc>
        <w:tc>
          <w:tcPr>
            <w:tcW w:w="3288" w:type="dxa"/>
          </w:tcPr>
          <w:p w14:paraId="08A8B811" w14:textId="77777777" w:rsidR="00806AF2" w:rsidRPr="002147EA" w:rsidRDefault="00806AF2" w:rsidP="00FD1BB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Does not sufficiently develop the topic with relevant, well-chosen, and sufficient facts, extended definitions, concrete details, quotations, or other information and examples.</w:t>
            </w:r>
          </w:p>
        </w:tc>
        <w:tc>
          <w:tcPr>
            <w:tcW w:w="342" w:type="dxa"/>
            <w:vMerge/>
            <w:shd w:val="clear" w:color="auto" w:fill="auto"/>
          </w:tcPr>
          <w:p w14:paraId="4BAA193A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7D38D088" w14:textId="77777777" w:rsidTr="00BD42DB">
        <w:trPr>
          <w:trHeight w:val="1088"/>
        </w:trPr>
        <w:tc>
          <w:tcPr>
            <w:tcW w:w="468" w:type="dxa"/>
          </w:tcPr>
          <w:p w14:paraId="463719B3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AE1BE1F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514779C9" w14:textId="563CCC5E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W.2.c</w:t>
            </w: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3E17FBA5" w14:textId="77777777" w:rsidR="00806AF2" w:rsidRPr="002147EA" w:rsidRDefault="00806AF2" w:rsidP="00FD1BB7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Sophisticated use of appropriate and varied transitions and syntax to create cohesion and clarify the relationships among complex ideas and concepts.</w:t>
            </w:r>
          </w:p>
        </w:tc>
        <w:tc>
          <w:tcPr>
            <w:tcW w:w="3762" w:type="dxa"/>
            <w:gridSpan w:val="2"/>
          </w:tcPr>
          <w:p w14:paraId="391DCACC" w14:textId="77777777" w:rsidR="00806AF2" w:rsidRPr="002147EA" w:rsidRDefault="00806AF2" w:rsidP="00113008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Uses appropriate and varied transitions and syntax to create cohesion and clarify the relationships among complex ideas and concepts.</w:t>
            </w:r>
          </w:p>
        </w:tc>
        <w:tc>
          <w:tcPr>
            <w:tcW w:w="3480" w:type="dxa"/>
            <w:gridSpan w:val="2"/>
          </w:tcPr>
          <w:p w14:paraId="46F9D67D" w14:textId="77777777" w:rsidR="00806AF2" w:rsidRPr="002147EA" w:rsidRDefault="00806AF2" w:rsidP="00FD1BB7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 xml:space="preserve">Limited and/or ineffective use of transitions and syntax to create cohesion and clarify the relationships among complex ideas and concepts. </w:t>
            </w:r>
          </w:p>
        </w:tc>
        <w:tc>
          <w:tcPr>
            <w:tcW w:w="3288" w:type="dxa"/>
          </w:tcPr>
          <w:p w14:paraId="79A66634" w14:textId="77777777" w:rsidR="00806AF2" w:rsidRPr="002147EA" w:rsidRDefault="00806AF2" w:rsidP="00FD1BB7">
            <w:pPr>
              <w:numPr>
                <w:ilvl w:val="0"/>
                <w:numId w:val="2"/>
              </w:numPr>
              <w:ind w:left="342" w:hanging="342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Lacks transitions and syntax to create cohesion and clarify the relationships among complex ideas and concepts.</w:t>
            </w:r>
          </w:p>
        </w:tc>
        <w:tc>
          <w:tcPr>
            <w:tcW w:w="342" w:type="dxa"/>
            <w:vMerge/>
            <w:shd w:val="clear" w:color="auto" w:fill="auto"/>
          </w:tcPr>
          <w:p w14:paraId="7FABCF33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706DC9B7" w14:textId="77777777" w:rsidTr="00BD42DB">
        <w:trPr>
          <w:trHeight w:val="272"/>
        </w:trPr>
        <w:tc>
          <w:tcPr>
            <w:tcW w:w="468" w:type="dxa"/>
          </w:tcPr>
          <w:p w14:paraId="07A4FF19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  <w:p w14:paraId="5FDB2823" w14:textId="2A96E507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W.2.d</w:t>
            </w: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759FC08C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Sophisticated use of precise language, domain-specific vocabulary, and techniques (such as simile, metaphor, and analogy) to manage the complexity of the text.</w:t>
            </w:r>
          </w:p>
        </w:tc>
        <w:tc>
          <w:tcPr>
            <w:tcW w:w="3762" w:type="dxa"/>
            <w:gridSpan w:val="2"/>
          </w:tcPr>
          <w:p w14:paraId="0CAAA20A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Use of precise language, domain-specific vocabulary, and techniques (such as simile, metaphor, and analogy) to manage the complexity of the text.</w:t>
            </w:r>
          </w:p>
        </w:tc>
        <w:tc>
          <w:tcPr>
            <w:tcW w:w="3480" w:type="dxa"/>
            <w:gridSpan w:val="2"/>
          </w:tcPr>
          <w:p w14:paraId="091711C2" w14:textId="7B7FCF70" w:rsidR="00806AF2" w:rsidRPr="002147EA" w:rsidRDefault="00806AF2" w:rsidP="00FD1BB7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 xml:space="preserve">Minimal use of precise language, domain-specific vocabulary, and techniques (such as simile, metaphor, and analogy) </w:t>
            </w:r>
            <w:r w:rsidR="00FD1BB7" w:rsidRPr="002147EA">
              <w:rPr>
                <w:rFonts w:ascii="Cambria" w:hAnsi="Cambria"/>
                <w:sz w:val="20"/>
                <w:szCs w:val="20"/>
              </w:rPr>
              <w:t>to manage the complexity of the</w:t>
            </w:r>
            <w:r w:rsidRPr="002147EA">
              <w:rPr>
                <w:rFonts w:ascii="Cambria" w:hAnsi="Cambria"/>
                <w:sz w:val="20"/>
                <w:szCs w:val="20"/>
              </w:rPr>
              <w:t xml:space="preserve"> text.</w:t>
            </w:r>
          </w:p>
        </w:tc>
        <w:tc>
          <w:tcPr>
            <w:tcW w:w="3288" w:type="dxa"/>
          </w:tcPr>
          <w:p w14:paraId="5510F4D3" w14:textId="77777777" w:rsidR="00806AF2" w:rsidRPr="002147EA" w:rsidRDefault="00806AF2" w:rsidP="00FB2E1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Lacks or inaccurately uses precise language, domain-specific vocabulary, and techniques to manage the complexity of the text.</w:t>
            </w:r>
          </w:p>
        </w:tc>
        <w:tc>
          <w:tcPr>
            <w:tcW w:w="342" w:type="dxa"/>
            <w:vMerge/>
            <w:shd w:val="clear" w:color="auto" w:fill="auto"/>
          </w:tcPr>
          <w:p w14:paraId="068D2915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0BFF10B0" w14:textId="77777777" w:rsidTr="00BD42DB">
        <w:trPr>
          <w:trHeight w:val="272"/>
        </w:trPr>
        <w:tc>
          <w:tcPr>
            <w:tcW w:w="468" w:type="dxa"/>
          </w:tcPr>
          <w:p w14:paraId="3EE06F6F" w14:textId="5319B96C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W.2.e</w:t>
            </w: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431FDC33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Effectively establishes and consistently maintains a formal style and objective tone.</w:t>
            </w:r>
          </w:p>
        </w:tc>
        <w:tc>
          <w:tcPr>
            <w:tcW w:w="3762" w:type="dxa"/>
            <w:gridSpan w:val="2"/>
          </w:tcPr>
          <w:p w14:paraId="384F796E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Establishes and maintains a formal style and objective tone.</w:t>
            </w:r>
          </w:p>
        </w:tc>
        <w:tc>
          <w:tcPr>
            <w:tcW w:w="3480" w:type="dxa"/>
            <w:gridSpan w:val="2"/>
          </w:tcPr>
          <w:p w14:paraId="5BF22FD3" w14:textId="77777777" w:rsidR="00806AF2" w:rsidRPr="002147EA" w:rsidRDefault="00806AF2" w:rsidP="00FD1BB7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Attempts to establish and maintain a formal style and objective tone.</w:t>
            </w:r>
          </w:p>
        </w:tc>
        <w:tc>
          <w:tcPr>
            <w:tcW w:w="3288" w:type="dxa"/>
          </w:tcPr>
          <w:p w14:paraId="75219AB3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Does not establish or maintain a formal style and objective tone.</w:t>
            </w:r>
          </w:p>
        </w:tc>
        <w:tc>
          <w:tcPr>
            <w:tcW w:w="342" w:type="dxa"/>
            <w:vMerge/>
            <w:shd w:val="clear" w:color="auto" w:fill="auto"/>
          </w:tcPr>
          <w:p w14:paraId="2538B832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362FB30A" w14:textId="77777777" w:rsidTr="00BD42DB">
        <w:trPr>
          <w:trHeight w:val="272"/>
        </w:trPr>
        <w:tc>
          <w:tcPr>
            <w:tcW w:w="468" w:type="dxa"/>
          </w:tcPr>
          <w:p w14:paraId="532FDE18" w14:textId="1BCABA52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W.2.f</w:t>
            </w:r>
          </w:p>
        </w:tc>
        <w:tc>
          <w:tcPr>
            <w:tcW w:w="3510" w:type="dxa"/>
            <w:tcBorders>
              <w:left w:val="single" w:sz="24" w:space="0" w:color="auto"/>
            </w:tcBorders>
          </w:tcPr>
          <w:p w14:paraId="6E68145C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Insightfully provides a concluding statement or section that follows from and supports the information or explanation presented.</w:t>
            </w:r>
          </w:p>
        </w:tc>
        <w:tc>
          <w:tcPr>
            <w:tcW w:w="3762" w:type="dxa"/>
            <w:gridSpan w:val="2"/>
          </w:tcPr>
          <w:p w14:paraId="29E1FEDD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Provides a concluding statement or section that follows from and supports the information or explanation presented.</w:t>
            </w:r>
          </w:p>
        </w:tc>
        <w:tc>
          <w:tcPr>
            <w:tcW w:w="3480" w:type="dxa"/>
            <w:gridSpan w:val="2"/>
          </w:tcPr>
          <w:p w14:paraId="5DFB3E6C" w14:textId="77777777" w:rsidR="00806AF2" w:rsidRPr="002147EA" w:rsidRDefault="00806AF2" w:rsidP="00FD1BB7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Provides a weak concluding statement or section that may or may not support the information or explanation presented.</w:t>
            </w:r>
          </w:p>
        </w:tc>
        <w:tc>
          <w:tcPr>
            <w:tcW w:w="3288" w:type="dxa"/>
          </w:tcPr>
          <w:p w14:paraId="0A96A2C8" w14:textId="77777777" w:rsidR="00806AF2" w:rsidRPr="002147EA" w:rsidRDefault="00806AF2" w:rsidP="00FD1BB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Provides no concluding statement or section.</w:t>
            </w:r>
          </w:p>
        </w:tc>
        <w:tc>
          <w:tcPr>
            <w:tcW w:w="342" w:type="dxa"/>
            <w:vMerge/>
            <w:shd w:val="clear" w:color="auto" w:fill="auto"/>
          </w:tcPr>
          <w:p w14:paraId="4FEF9B90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600B6DBD" w14:textId="77777777" w:rsidTr="002147EA">
        <w:trPr>
          <w:trHeight w:val="332"/>
        </w:trPr>
        <w:tc>
          <w:tcPr>
            <w:tcW w:w="468" w:type="dxa"/>
          </w:tcPr>
          <w:p w14:paraId="5EF4444C" w14:textId="77777777" w:rsidR="00806AF2" w:rsidRPr="002147EA" w:rsidRDefault="00806AF2" w:rsidP="00FD1B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40" w:type="dxa"/>
            <w:gridSpan w:val="6"/>
            <w:tcBorders>
              <w:left w:val="single" w:sz="24" w:space="0" w:color="auto"/>
            </w:tcBorders>
          </w:tcPr>
          <w:p w14:paraId="6A611D54" w14:textId="126F6A3B" w:rsidR="002147EA" w:rsidRDefault="002147EA" w:rsidP="002147EA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*(formatting is not necessarily applicable in on-demand pieces)</w:t>
            </w:r>
          </w:p>
          <w:p w14:paraId="2EC919FD" w14:textId="77777777" w:rsidR="00806AF2" w:rsidRPr="002147EA" w:rsidRDefault="00806AF2" w:rsidP="00FD1BB7">
            <w:pPr>
              <w:spacing w:line="360" w:lineRule="auto"/>
              <w:ind w:left="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STUDENT’s HOLISTIC SCORE for the INFORMATIVE/EXPLANATORY WRITING, circle one:   4   3   2   1   NS</w:t>
            </w:r>
          </w:p>
        </w:tc>
        <w:tc>
          <w:tcPr>
            <w:tcW w:w="342" w:type="dxa"/>
            <w:vMerge/>
            <w:shd w:val="clear" w:color="auto" w:fill="auto"/>
          </w:tcPr>
          <w:p w14:paraId="73F6D9B8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06AF2" w:rsidRPr="002147EA" w14:paraId="602DD186" w14:textId="77777777" w:rsidTr="002147EA">
        <w:trPr>
          <w:trHeight w:val="79"/>
        </w:trPr>
        <w:tc>
          <w:tcPr>
            <w:tcW w:w="468" w:type="dxa"/>
          </w:tcPr>
          <w:p w14:paraId="317DDC47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0B0F8B0D" w14:textId="736B2F44" w:rsidR="00FD1BB7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L</w:t>
            </w:r>
            <w:r w:rsidR="00FD1BB7" w:rsidRPr="002147EA">
              <w:rPr>
                <w:rFonts w:ascii="Cambria" w:hAnsi="Cambria"/>
                <w:sz w:val="20"/>
                <w:szCs w:val="20"/>
              </w:rPr>
              <w:t>.</w:t>
            </w:r>
          </w:p>
          <w:p w14:paraId="5A81DD22" w14:textId="3CA884D1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1</w:t>
            </w:r>
            <w:r w:rsidR="00FD1BB7" w:rsidRPr="002147EA">
              <w:rPr>
                <w:rFonts w:ascii="Cambria" w:hAnsi="Cambria"/>
                <w:sz w:val="20"/>
                <w:szCs w:val="20"/>
              </w:rPr>
              <w:t>,</w:t>
            </w:r>
            <w:r w:rsidRPr="002147EA">
              <w:rPr>
                <w:rFonts w:ascii="Cambria" w:hAnsi="Cambria"/>
                <w:sz w:val="20"/>
                <w:szCs w:val="20"/>
              </w:rPr>
              <w:t>2</w:t>
            </w:r>
          </w:p>
          <w:p w14:paraId="430D54BE" w14:textId="77777777" w:rsidR="00806AF2" w:rsidRPr="002147EA" w:rsidRDefault="00806AF2" w:rsidP="00FD1BB7">
            <w:pPr>
              <w:ind w:left="90"/>
              <w:rPr>
                <w:rFonts w:ascii="Cambria" w:hAnsi="Cambria"/>
                <w:sz w:val="20"/>
                <w:szCs w:val="20"/>
              </w:rPr>
            </w:pPr>
          </w:p>
          <w:p w14:paraId="7178CC5F" w14:textId="77777777" w:rsidR="00806AF2" w:rsidRPr="002147EA" w:rsidRDefault="00806AF2" w:rsidP="00FD1B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left w:val="single" w:sz="24" w:space="0" w:color="auto"/>
            </w:tcBorders>
          </w:tcPr>
          <w:p w14:paraId="42454010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Demonstrates use of effective and purposeful sentence structures.</w:t>
            </w:r>
          </w:p>
          <w:p w14:paraId="75B780D9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740" w:type="dxa"/>
            <w:gridSpan w:val="2"/>
          </w:tcPr>
          <w:p w14:paraId="1BD6F946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 w:rsidRPr="002147EA">
              <w:rPr>
                <w:rFonts w:ascii="Cambria" w:hAnsi="Cambria"/>
                <w:sz w:val="20"/>
                <w:szCs w:val="20"/>
              </w:rPr>
              <w:t>Purposeful sentence structures.</w:t>
            </w:r>
          </w:p>
          <w:p w14:paraId="2125B066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12" w:type="dxa"/>
          </w:tcPr>
          <w:p w14:paraId="3DECF4D9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Some weakness in sentence structures.</w:t>
            </w:r>
          </w:p>
          <w:p w14:paraId="467A00B9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288" w:type="dxa"/>
          </w:tcPr>
          <w:p w14:paraId="517A9585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 xml:space="preserve">Weak and/or confusing sentence structures. </w:t>
            </w:r>
          </w:p>
          <w:p w14:paraId="66C6E0C3" w14:textId="77777777" w:rsidR="00806AF2" w:rsidRPr="002147EA" w:rsidRDefault="00806AF2" w:rsidP="00FD1BB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342" w:type="dxa"/>
            <w:vMerge/>
            <w:shd w:val="clear" w:color="auto" w:fill="auto"/>
          </w:tcPr>
          <w:p w14:paraId="76A983AF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06AF2" w:rsidRPr="002147EA" w14:paraId="7EB08C0D" w14:textId="77777777" w:rsidTr="002147EA">
        <w:trPr>
          <w:trHeight w:val="305"/>
        </w:trPr>
        <w:tc>
          <w:tcPr>
            <w:tcW w:w="468" w:type="dxa"/>
          </w:tcPr>
          <w:p w14:paraId="58CBF2BF" w14:textId="77777777" w:rsidR="00806AF2" w:rsidRPr="002147EA" w:rsidRDefault="00806AF2" w:rsidP="00FD1BB7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40" w:type="dxa"/>
            <w:gridSpan w:val="6"/>
            <w:tcBorders>
              <w:left w:val="single" w:sz="24" w:space="0" w:color="auto"/>
            </w:tcBorders>
          </w:tcPr>
          <w:p w14:paraId="232C66E6" w14:textId="77777777" w:rsidR="00806AF2" w:rsidRPr="002147EA" w:rsidRDefault="00806AF2" w:rsidP="00FD1BB7">
            <w:pPr>
              <w:pStyle w:val="ListParagraph"/>
              <w:ind w:left="162"/>
              <w:jc w:val="center"/>
              <w:rPr>
                <w:rFonts w:ascii="Cambria" w:hAnsi="Cambria"/>
                <w:sz w:val="20"/>
                <w:szCs w:val="20"/>
              </w:rPr>
            </w:pPr>
            <w:r w:rsidRPr="002147EA">
              <w:rPr>
                <w:rFonts w:ascii="Cambria" w:hAnsi="Cambria"/>
                <w:b/>
                <w:sz w:val="20"/>
                <w:szCs w:val="20"/>
              </w:rPr>
              <w:t>STUDENT’S HOLISTIC SCORE for LANGUAGE USE and CONVENTIONS, circle one:   4   3   2   1   NS</w:t>
            </w:r>
          </w:p>
        </w:tc>
        <w:tc>
          <w:tcPr>
            <w:tcW w:w="342" w:type="dxa"/>
          </w:tcPr>
          <w:p w14:paraId="79745367" w14:textId="77777777" w:rsidR="00806AF2" w:rsidRPr="002147EA" w:rsidRDefault="00806AF2" w:rsidP="00FD1BB7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5F9D5D1" w14:textId="77777777" w:rsidR="00E136FE" w:rsidRPr="002147EA" w:rsidRDefault="00E136FE">
      <w:pPr>
        <w:rPr>
          <w:rFonts w:ascii="Cambria" w:hAnsi="Cambria"/>
        </w:rPr>
      </w:pPr>
    </w:p>
    <w:sectPr w:rsidR="00E136FE" w:rsidRPr="002147EA" w:rsidSect="00FB2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ABF1" w14:textId="77777777" w:rsidR="00CE3DD1" w:rsidRDefault="00CE3DD1" w:rsidP="00806AF2">
      <w:r>
        <w:separator/>
      </w:r>
    </w:p>
  </w:endnote>
  <w:endnote w:type="continuationSeparator" w:id="0">
    <w:p w14:paraId="396F2517" w14:textId="77777777" w:rsidR="00CE3DD1" w:rsidRDefault="00CE3DD1" w:rsidP="008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CC5B4" w14:textId="77777777" w:rsidR="00B10284" w:rsidRDefault="00B10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7127" w14:textId="77777777" w:rsidR="00B10284" w:rsidRDefault="00B102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89120" w14:textId="77777777" w:rsidR="00B10284" w:rsidRDefault="00B10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5A7B" w14:textId="77777777" w:rsidR="00CE3DD1" w:rsidRDefault="00CE3DD1" w:rsidP="00806AF2">
      <w:r>
        <w:separator/>
      </w:r>
    </w:p>
  </w:footnote>
  <w:footnote w:type="continuationSeparator" w:id="0">
    <w:p w14:paraId="4FD5CE05" w14:textId="77777777" w:rsidR="00CE3DD1" w:rsidRDefault="00CE3DD1" w:rsidP="0080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4C33" w14:textId="77777777" w:rsidR="00B10284" w:rsidRDefault="00B10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52FF" w14:textId="0617CFC5" w:rsidR="00806AF2" w:rsidRDefault="00806AF2" w:rsidP="00806AF2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>11</w:t>
    </w:r>
    <w:r w:rsidRPr="00806AF2">
      <w:rPr>
        <w:rFonts w:ascii="Cambria" w:hAnsi="Cambria"/>
        <w:b/>
        <w:vertAlign w:val="superscript"/>
      </w:rPr>
      <w:t>th</w:t>
    </w:r>
    <w:r w:rsidR="002147EA">
      <w:rPr>
        <w:rFonts w:ascii="Cambria" w:hAnsi="Cambria"/>
        <w:b/>
        <w:vertAlign w:val="superscript"/>
      </w:rPr>
      <w:t xml:space="preserve">- </w:t>
    </w:r>
    <w:r w:rsidR="002147EA">
      <w:rPr>
        <w:rFonts w:ascii="Cambria" w:hAnsi="Cambria"/>
        <w:b/>
      </w:rPr>
      <w:t>12</w:t>
    </w:r>
    <w:r w:rsidR="002147EA" w:rsidRPr="002147EA">
      <w:rPr>
        <w:rFonts w:ascii="Cambria" w:hAnsi="Cambria"/>
        <w:b/>
        <w:vertAlign w:val="superscript"/>
      </w:rPr>
      <w:t>th</w:t>
    </w:r>
    <w:r w:rsidR="002147EA">
      <w:rPr>
        <w:rFonts w:ascii="Cambria" w:hAnsi="Cambria"/>
        <w:b/>
      </w:rPr>
      <w:t xml:space="preserve"> </w:t>
    </w:r>
    <w:r>
      <w:rPr>
        <w:rFonts w:ascii="Cambria" w:hAnsi="Cambria"/>
        <w:b/>
      </w:rPr>
      <w:t>Grade Writing Rubric – Informative/Explanatory</w:t>
    </w:r>
    <w:r w:rsidRPr="008861E9">
      <w:rPr>
        <w:rFonts w:ascii="Cambria" w:hAnsi="Cambria"/>
        <w:b/>
      </w:rPr>
      <w:t xml:space="preserve"> </w:t>
    </w:r>
    <w:r>
      <w:rPr>
        <w:rFonts w:ascii="Cambria" w:hAnsi="Cambria"/>
        <w:b/>
      </w:rPr>
      <w:t>Writing</w:t>
    </w:r>
  </w:p>
  <w:p w14:paraId="20346A12" w14:textId="77777777" w:rsidR="00B10284" w:rsidRDefault="00B10284" w:rsidP="00806AF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B953" w14:textId="77777777" w:rsidR="00B10284" w:rsidRDefault="00B10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A12"/>
    <w:multiLevelType w:val="hybridMultilevel"/>
    <w:tmpl w:val="9D60DC08"/>
    <w:lvl w:ilvl="0" w:tplc="4FF8626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A502A"/>
    <w:multiLevelType w:val="hybridMultilevel"/>
    <w:tmpl w:val="28C0D546"/>
    <w:lvl w:ilvl="0" w:tplc="08FC20D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3F3CD4"/>
    <w:multiLevelType w:val="hybridMultilevel"/>
    <w:tmpl w:val="7CA6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0E8"/>
    <w:multiLevelType w:val="hybridMultilevel"/>
    <w:tmpl w:val="BA7499A0"/>
    <w:lvl w:ilvl="0" w:tplc="83F0285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9747F"/>
    <w:multiLevelType w:val="hybridMultilevel"/>
    <w:tmpl w:val="0E6831C4"/>
    <w:lvl w:ilvl="0" w:tplc="A984B6B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F2"/>
    <w:rsid w:val="000462B9"/>
    <w:rsid w:val="00113008"/>
    <w:rsid w:val="002147EA"/>
    <w:rsid w:val="00347B74"/>
    <w:rsid w:val="006D3F7B"/>
    <w:rsid w:val="00806AF2"/>
    <w:rsid w:val="00B10284"/>
    <w:rsid w:val="00BD42DB"/>
    <w:rsid w:val="00CE3DD1"/>
    <w:rsid w:val="00E11770"/>
    <w:rsid w:val="00E136FE"/>
    <w:rsid w:val="00FB2E14"/>
    <w:rsid w:val="00FD01D0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7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F2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AF2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0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AF2"/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F2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AF2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0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AF2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SCUSD</cp:lastModifiedBy>
  <cp:revision>6</cp:revision>
  <cp:lastPrinted>2016-10-20T18:33:00Z</cp:lastPrinted>
  <dcterms:created xsi:type="dcterms:W3CDTF">2016-09-27T06:30:00Z</dcterms:created>
  <dcterms:modified xsi:type="dcterms:W3CDTF">2016-10-21T03:32:00Z</dcterms:modified>
</cp:coreProperties>
</file>