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Civic Indicators &amp; Benchmarks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rPr>
      </w:pPr>
      <w:r w:rsidDel="00000000" w:rsidR="00000000" w:rsidRPr="00000000">
        <w:rPr>
          <w:rFonts w:ascii="Arial" w:cs="Arial" w:eastAsia="Arial" w:hAnsi="Arial"/>
          <w:rtl w:val="0"/>
        </w:rPr>
        <w:t xml:space="preserve">Civic</w:t>
      </w:r>
      <w:r w:rsidDel="00000000" w:rsidR="00000000" w:rsidRPr="00000000">
        <w:rPr>
          <w:rFonts w:ascii="Arial" w:cs="Arial" w:eastAsia="Arial" w:hAnsi="Arial"/>
          <w:color w:val="000000"/>
          <w:u w:val="none"/>
          <w:rtl w:val="0"/>
        </w:rPr>
        <w:t xml:space="preserve"> Dispositions</w:t>
      </w:r>
      <w:r w:rsidDel="00000000" w:rsidR="00000000" w:rsidRPr="00000000">
        <w:rPr>
          <w:rFonts w:ascii="Arial" w:cs="Arial" w:eastAsia="Arial" w:hAnsi="Arial"/>
          <w:color w:val="000000"/>
          <w:rtl w:val="0"/>
        </w:rPr>
        <w:t xml:space="preserve"> are skills and knowledge to understand and act on issues of civic significance. Civically</w:t>
      </w:r>
      <w:r w:rsidDel="00000000" w:rsidR="00000000" w:rsidRPr="00000000">
        <w:rPr>
          <w:rFonts w:ascii="Arial" w:cs="Arial" w:eastAsia="Arial" w:hAnsi="Arial"/>
          <w:color w:val="000000"/>
          <w:u w:val="none"/>
          <w:rtl w:val="0"/>
        </w:rPr>
        <w:t xml:space="preserve"> Engaged Individuals</w:t>
      </w:r>
      <w:r w:rsidDel="00000000" w:rsidR="00000000" w:rsidRPr="00000000">
        <w:rPr>
          <w:rFonts w:ascii="Arial" w:cs="Arial" w:eastAsia="Arial" w:hAnsi="Arial"/>
          <w:color w:val="000000"/>
          <w:rtl w:val="0"/>
        </w:rPr>
        <w:t xml:space="preserve"> are life-long learners who understand issues of civic importance and have an appreciation for cultural differences, an ability to understand and consider multiple perspectives, use critical and comparative thinking skills as well as problem-solving abilities, and </w:t>
      </w:r>
      <w:r w:rsidDel="00000000" w:rsidR="00000000" w:rsidRPr="00000000">
        <w:rPr>
          <w:rFonts w:ascii="Arial" w:cs="Arial" w:eastAsia="Arial" w:hAnsi="Arial"/>
          <w:rtl w:val="0"/>
        </w:rPr>
        <w:t xml:space="preserve">practice</w:t>
      </w:r>
      <w:r w:rsidDel="00000000" w:rsidR="00000000" w:rsidRPr="00000000">
        <w:rPr>
          <w:rFonts w:ascii="Arial" w:cs="Arial" w:eastAsia="Arial" w:hAnsi="Arial"/>
          <w:color w:val="000000"/>
          <w:rtl w:val="0"/>
        </w:rPr>
        <w:t xml:space="preserve"> taking informed action </w:t>
      </w:r>
      <w:r w:rsidDel="00000000" w:rsidR="00000000" w:rsidRPr="00000000">
        <w:rPr>
          <w:rFonts w:ascii="Arial" w:cs="Arial" w:eastAsia="Arial" w:hAnsi="Arial"/>
          <w:rtl w:val="0"/>
        </w:rPr>
        <w:t xml:space="preserve">to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advocate for </w:t>
      </w:r>
      <w:r w:rsidDel="00000000" w:rsidR="00000000" w:rsidRPr="00000000">
        <w:rPr>
          <w:rFonts w:ascii="Arial" w:cs="Arial" w:eastAsia="Arial" w:hAnsi="Arial"/>
          <w:color w:val="000000"/>
          <w:rtl w:val="0"/>
        </w:rPr>
        <w:t xml:space="preserve">change.</w:t>
      </w:r>
    </w:p>
    <w:p w:rsidR="00000000" w:rsidDel="00000000" w:rsidP="00000000" w:rsidRDefault="00000000" w:rsidRPr="00000000" w14:paraId="00000006">
      <w:pP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rPr>
      </w:pPr>
      <w:r w:rsidDel="00000000" w:rsidR="00000000" w:rsidRPr="00000000">
        <w:rPr>
          <w:rFonts w:ascii="Arial" w:cs="Arial" w:eastAsia="Arial" w:hAnsi="Arial"/>
          <w:color w:val="000000"/>
          <w:rtl w:val="0"/>
        </w:rPr>
        <w:t xml:space="preserve">To be successful in earning the State Seal of Civic Engagement, a set of civic skills will be needed, built, and refined.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Investigate the world beyond their immediate environment</w:t>
      </w:r>
      <w:r w:rsidDel="00000000" w:rsidR="00000000" w:rsidRPr="00000000">
        <w:rPr>
          <w:rFonts w:ascii="Arial" w:cs="Arial" w:eastAsia="Arial" w:hAnsi="Arial"/>
          <w:rtl w:val="0"/>
        </w:rPr>
        <w:t xml:space="preserve"> which includes</w:t>
      </w:r>
      <w:r w:rsidDel="00000000" w:rsidR="00000000" w:rsidRPr="00000000">
        <w:rPr>
          <w:rFonts w:ascii="Arial" w:cs="Arial" w:eastAsia="Arial" w:hAnsi="Arial"/>
          <w:i w:val="0"/>
          <w:smallCaps w:val="0"/>
          <w:strike w:val="0"/>
          <w:color w:val="000000"/>
          <w:u w:val="none"/>
          <w:shd w:fill="auto" w:val="clear"/>
          <w:vertAlign w:val="baseline"/>
          <w:rtl w:val="0"/>
        </w:rPr>
        <w:t xml:space="preserve"> framing significant problems and conducting well-crafted and age-appropriate research.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Recognize perspectives, others’ and their own, </w:t>
      </w:r>
      <w:r w:rsidDel="00000000" w:rsidR="00000000" w:rsidRPr="00000000">
        <w:rPr>
          <w:rFonts w:ascii="Arial" w:cs="Arial" w:eastAsia="Arial" w:hAnsi="Arial"/>
          <w:i w:val="0"/>
          <w:smallCaps w:val="0"/>
          <w:strike w:val="0"/>
          <w:color w:val="000000"/>
          <w:u w:val="none"/>
          <w:shd w:fill="auto" w:val="clear"/>
          <w:vertAlign w:val="baseline"/>
          <w:rtl w:val="0"/>
        </w:rPr>
        <w:t xml:space="preserve">articulating and explaining such perspectives thoughtfully and respectfully. </w:t>
      </w:r>
    </w:p>
    <w:p w:rsidR="00000000" w:rsidDel="00000000" w:rsidP="00000000" w:rsidRDefault="00000000" w:rsidRPr="00000000" w14:paraId="0000000C">
      <w:pP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(C)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Communicate ideas effectively with diverse audiences, </w:t>
      </w:r>
      <w:r w:rsidDel="00000000" w:rsidR="00000000" w:rsidRPr="00000000">
        <w:rPr>
          <w:rFonts w:ascii="Arial" w:cs="Arial" w:eastAsia="Arial" w:hAnsi="Arial"/>
          <w:i w:val="0"/>
          <w:smallCaps w:val="0"/>
          <w:strike w:val="0"/>
          <w:color w:val="000000"/>
          <w:u w:val="none"/>
          <w:shd w:fill="auto" w:val="clear"/>
          <w:vertAlign w:val="baseline"/>
          <w:rtl w:val="0"/>
        </w:rPr>
        <w:t xml:space="preserve">bridging geographic, linguistic, ideological, and cultural barriers.</w:t>
      </w:r>
    </w:p>
    <w:p w:rsidR="00000000" w:rsidDel="00000000" w:rsidP="00000000" w:rsidRDefault="00000000" w:rsidRPr="00000000" w14:paraId="0000000E">
      <w:pP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(CA) Take civic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action to improve conditions, </w:t>
      </w:r>
      <w:r w:rsidDel="00000000" w:rsidR="00000000" w:rsidRPr="00000000">
        <w:rPr>
          <w:rFonts w:ascii="Arial" w:cs="Arial" w:eastAsia="Arial" w:hAnsi="Arial"/>
          <w:i w:val="0"/>
          <w:smallCaps w:val="0"/>
          <w:strike w:val="0"/>
          <w:color w:val="000000"/>
          <w:u w:val="none"/>
          <w:shd w:fill="auto" w:val="clear"/>
          <w:vertAlign w:val="baseline"/>
          <w:rtl w:val="0"/>
        </w:rPr>
        <w:t xml:space="preserve">viewing themselves as players in the world and participating reflectively.</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The following are some of what may be experienced and practiced while working towards the SSCE.</w:t>
      </w:r>
    </w:p>
    <w:p w:rsidR="00000000" w:rsidDel="00000000" w:rsidP="00000000" w:rsidRDefault="00000000" w:rsidRPr="00000000" w14:paraId="00000012">
      <w:pPr>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3">
      <w:pPr>
        <w:jc w:val="left"/>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Directions</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Place yourself on the chart corresponding to how well you feel you have mastered the competencies listed.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Are you:</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Developing</w:t>
      </w:r>
      <w:r w:rsidDel="00000000" w:rsidR="00000000" w:rsidRPr="00000000">
        <w:rPr>
          <w:rFonts w:ascii="Arial" w:cs="Arial" w:eastAsia="Arial" w:hAnsi="Arial"/>
          <w:i w:val="0"/>
          <w:smallCaps w:val="0"/>
          <w:strike w:val="0"/>
          <w:color w:val="000000"/>
          <w:u w:val="none"/>
          <w:shd w:fill="auto" w:val="clear"/>
          <w:vertAlign w:val="baseline"/>
          <w:rtl w:val="0"/>
        </w:rPr>
        <w:t xml:space="preserve">: beginning to recognize and think about civic engagement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Progressing</w:t>
      </w:r>
      <w:r w:rsidDel="00000000" w:rsidR="00000000" w:rsidRPr="00000000">
        <w:rPr>
          <w:rFonts w:ascii="Arial" w:cs="Arial" w:eastAsia="Arial" w:hAnsi="Arial"/>
          <w:i w:val="0"/>
          <w:smallCaps w:val="0"/>
          <w:strike w:val="0"/>
          <w:color w:val="000000"/>
          <w:u w:val="none"/>
          <w:shd w:fill="auto" w:val="clear"/>
          <w:vertAlign w:val="baseline"/>
          <w:rtl w:val="0"/>
        </w:rPr>
        <w:t xml:space="preserve">: starting to formulate action(s) and using skills </w:t>
      </w:r>
      <w:r w:rsidDel="00000000" w:rsidR="00000000" w:rsidRPr="00000000">
        <w:rPr>
          <w:rFonts w:ascii="Arial" w:cs="Arial" w:eastAsia="Arial" w:hAnsi="Arial"/>
          <w:rtl w:val="0"/>
        </w:rPr>
        <w:t xml:space="preserve">l</w:t>
      </w:r>
      <w:r w:rsidDel="00000000" w:rsidR="00000000" w:rsidRPr="00000000">
        <w:rPr>
          <w:rFonts w:ascii="Arial" w:cs="Arial" w:eastAsia="Arial" w:hAnsi="Arial"/>
          <w:i w:val="0"/>
          <w:smallCaps w:val="0"/>
          <w:strike w:val="0"/>
          <w:color w:val="000000"/>
          <w:u w:val="none"/>
          <w:shd w:fill="auto" w:val="clear"/>
          <w:vertAlign w:val="baseline"/>
          <w:rtl w:val="0"/>
        </w:rPr>
        <w:t xml:space="preserve">ists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Practicing</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using this skill often and feel comfortable using</w:t>
      </w:r>
      <w:r w:rsidDel="00000000" w:rsidR="00000000" w:rsidRPr="00000000">
        <w:rPr>
          <w:rFonts w:ascii="Arial" w:cs="Arial" w:eastAsia="Arial" w:hAnsi="Arial"/>
          <w:i w:val="0"/>
          <w:smallCaps w:val="0"/>
          <w:strike w:val="0"/>
          <w:color w:val="000000"/>
          <w:u w:val="none"/>
          <w:shd w:fill="auto" w:val="clear"/>
          <w:vertAlign w:val="baseline"/>
          <w:rtl w:val="0"/>
        </w:rPr>
        <w:t xml:space="preserve"> them</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Use this tool to guide your reflective thinking, submit with your reflection and give a copy to your mentor.</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sdt>
      <w:sdtPr>
        <w:lock w:val="contentLocked"/>
        <w:tag w:val="goog_rdk_100"/>
      </w:sdtPr>
      <w:sdtContent>
        <w:tbl>
          <w:tblPr>
            <w:tblStyle w:val="Table1"/>
            <w:tblW w:w="107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750"/>
            <w:gridCol w:w="1425"/>
            <w:gridCol w:w="2135.0000000000005"/>
            <w:gridCol w:w="2135.0000000000005"/>
            <w:tblGridChange w:id="0">
              <w:tblGrid>
                <w:gridCol w:w="4305"/>
                <w:gridCol w:w="750"/>
                <w:gridCol w:w="1425"/>
                <w:gridCol w:w="2135.0000000000005"/>
                <w:gridCol w:w="2135.0000000000005"/>
              </w:tblGrid>
            </w:tblGridChange>
          </w:tblGrid>
          <w:tr>
            <w:trPr>
              <w:cantSplit w:val="0"/>
              <w:trHeight w:val="1155" w:hRule="atLeast"/>
              <w:tblHeader w:val="0"/>
            </w:trPr>
            <w:sdt>
              <w:sdtPr>
                <w:lock w:val="contentLocked"/>
                <w:tag w:val="goog_rdk_0"/>
              </w:sdtPr>
              <w:sdtContent>
                <w:tc>
                  <w:tcPr>
                    <w:tcBorders>
                      <w:top w:color="000000" w:space="0" w:sz="12" w:val="single"/>
                      <w:left w:color="000000" w:space="0" w:sz="12"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rPr>
                        <w:rFonts w:ascii="Arial" w:cs="Arial" w:eastAsia="Arial" w:hAnsi="Arial"/>
                        <w:sz w:val="20"/>
                        <w:szCs w:val="20"/>
                      </w:rPr>
                    </w:pPr>
                    <w:r w:rsidDel="00000000" w:rsidR="00000000" w:rsidRPr="00000000">
                      <w:rPr>
                        <w:b w:val="1"/>
                        <w:color w:val="0070c0"/>
                        <w:sz w:val="32"/>
                        <w:szCs w:val="32"/>
                        <w:rtl w:val="0"/>
                      </w:rPr>
                      <w:t xml:space="preserve">Competencies</w:t>
                    </w:r>
                    <w:r w:rsidDel="00000000" w:rsidR="00000000" w:rsidRPr="00000000">
                      <w:rPr>
                        <w:rtl w:val="0"/>
                      </w:rPr>
                    </w:r>
                  </w:p>
                </w:tc>
              </w:sdtContent>
            </w:sdt>
            <w:sdt>
              <w:sdtPr>
                <w:lock w:val="contentLocked"/>
                <w:tag w:val="goog_rdk_1"/>
              </w:sdtPr>
              <w:sdtContent>
                <w:tc>
                  <w:tcPr>
                    <w:tcBorders>
                      <w:top w:color="000000" w:space="0" w:sz="12"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2"/>
              </w:sdtPr>
              <w:sdtContent>
                <w:tc>
                  <w:tcPr>
                    <w:tcBorders>
                      <w:top w:color="000000" w:space="0" w:sz="12"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jc w:val="center"/>
                      <w:rPr>
                        <w:b w:val="1"/>
                        <w:sz w:val="22"/>
                        <w:szCs w:val="22"/>
                      </w:rPr>
                    </w:pPr>
                    <w:r w:rsidDel="00000000" w:rsidR="00000000" w:rsidRPr="00000000">
                      <w:rPr>
                        <w:b w:val="1"/>
                        <w:sz w:val="22"/>
                        <w:szCs w:val="22"/>
                        <w:rtl w:val="0"/>
                      </w:rPr>
                      <w:t xml:space="preserve">Developing</w:t>
                    </w:r>
                  </w:p>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sz w:val="22"/>
                        <w:szCs w:val="22"/>
                        <w:rtl w:val="0"/>
                      </w:rPr>
                      <w:t xml:space="preserve">I am thinking about this</w:t>
                    </w:r>
                    <w:r w:rsidDel="00000000" w:rsidR="00000000" w:rsidRPr="00000000">
                      <w:rPr>
                        <w:rtl w:val="0"/>
                      </w:rPr>
                    </w:r>
                  </w:p>
                </w:tc>
              </w:sdtContent>
            </w:sdt>
            <w:sdt>
              <w:sdtPr>
                <w:lock w:val="contentLocked"/>
                <w:tag w:val="goog_rdk_3"/>
              </w:sdtPr>
              <w:sdtContent>
                <w:tc>
                  <w:tcPr>
                    <w:tcBorders>
                      <w:top w:color="000000" w:space="0" w:sz="12"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jc w:val="center"/>
                      <w:rPr>
                        <w:b w:val="1"/>
                        <w:sz w:val="22"/>
                        <w:szCs w:val="22"/>
                      </w:rPr>
                    </w:pPr>
                    <w:r w:rsidDel="00000000" w:rsidR="00000000" w:rsidRPr="00000000">
                      <w:rPr>
                        <w:b w:val="1"/>
                        <w:sz w:val="22"/>
                        <w:szCs w:val="22"/>
                        <w:rtl w:val="0"/>
                      </w:rPr>
                      <w:t xml:space="preserve">Progressing</w:t>
                    </w:r>
                  </w:p>
                  <w:p w:rsidR="00000000" w:rsidDel="00000000" w:rsidP="00000000" w:rsidRDefault="00000000" w:rsidRPr="00000000" w14:paraId="00000027">
                    <w:pPr>
                      <w:widowControl w:val="0"/>
                      <w:spacing w:line="276" w:lineRule="auto"/>
                      <w:jc w:val="center"/>
                      <w:rPr>
                        <w:rFonts w:ascii="Arial" w:cs="Arial" w:eastAsia="Arial" w:hAnsi="Arial"/>
                        <w:sz w:val="20"/>
                        <w:szCs w:val="20"/>
                      </w:rPr>
                    </w:pPr>
                    <w:r w:rsidDel="00000000" w:rsidR="00000000" w:rsidRPr="00000000">
                      <w:rPr>
                        <w:sz w:val="22"/>
                        <w:szCs w:val="22"/>
                        <w:rtl w:val="0"/>
                      </w:rPr>
                      <w:t xml:space="preserve">I am formulating action</w:t>
                    </w:r>
                    <w:r w:rsidDel="00000000" w:rsidR="00000000" w:rsidRPr="00000000">
                      <w:rPr>
                        <w:rtl w:val="0"/>
                      </w:rPr>
                    </w:r>
                  </w:p>
                </w:tc>
              </w:sdtContent>
            </w:sdt>
            <w:sdt>
              <w:sdtPr>
                <w:lock w:val="contentLocked"/>
                <w:tag w:val="goog_rdk_4"/>
              </w:sdtPr>
              <w:sdtContent>
                <w:tc>
                  <w:tcPr>
                    <w:tcBorders>
                      <w:top w:color="000000" w:space="0" w:sz="12" w:val="single"/>
                      <w:left w:color="cccccc" w:space="0" w:sz="6"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jc w:val="center"/>
                      <w:rPr>
                        <w:b w:val="1"/>
                        <w:sz w:val="22"/>
                        <w:szCs w:val="22"/>
                      </w:rPr>
                    </w:pPr>
                    <w:r w:rsidDel="00000000" w:rsidR="00000000" w:rsidRPr="00000000">
                      <w:rPr>
                        <w:b w:val="1"/>
                        <w:sz w:val="22"/>
                        <w:szCs w:val="22"/>
                        <w:rtl w:val="0"/>
                      </w:rPr>
                      <w:t xml:space="preserve">Practicing</w:t>
                    </w:r>
                  </w:p>
                  <w:p w:rsidR="00000000" w:rsidDel="00000000" w:rsidP="00000000" w:rsidRDefault="00000000" w:rsidRPr="00000000" w14:paraId="00000029">
                    <w:pPr>
                      <w:widowControl w:val="0"/>
                      <w:spacing w:line="276" w:lineRule="auto"/>
                      <w:jc w:val="center"/>
                      <w:rPr>
                        <w:rFonts w:ascii="Arial" w:cs="Arial" w:eastAsia="Arial" w:hAnsi="Arial"/>
                        <w:sz w:val="20"/>
                        <w:szCs w:val="20"/>
                      </w:rPr>
                    </w:pPr>
                    <w:r w:rsidDel="00000000" w:rsidR="00000000" w:rsidRPr="00000000">
                      <w:rPr>
                        <w:sz w:val="22"/>
                        <w:szCs w:val="22"/>
                        <w:rtl w:val="0"/>
                      </w:rPr>
                      <w:t xml:space="preserve">I am doing on a continued basis</w:t>
                    </w:r>
                    <w:r w:rsidDel="00000000" w:rsidR="00000000" w:rsidRPr="00000000">
                      <w:rPr>
                        <w:rtl w:val="0"/>
                      </w:rPr>
                    </w:r>
                  </w:p>
                </w:tc>
              </w:sdtContent>
            </w:sdt>
          </w:tr>
          <w:tr>
            <w:trPr>
              <w:cantSplit w:val="0"/>
              <w:trHeight w:val="345" w:hRule="atLeast"/>
              <w:tblHeader w:val="0"/>
            </w:trPr>
            <w:sdt>
              <w:sdtPr>
                <w:lock w:val="contentLocked"/>
                <w:tag w:val="goog_rdk_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Actively listen to others</w:t>
                    </w:r>
                    <w:r w:rsidDel="00000000" w:rsidR="00000000" w:rsidRPr="00000000">
                      <w:rPr>
                        <w:rtl w:val="0"/>
                      </w:rPr>
                    </w:r>
                  </w:p>
                </w:tc>
              </w:sdtContent>
            </w:sdt>
            <w:sdt>
              <w:sdtPr>
                <w:lock w:val="contentLocked"/>
                <w:tag w:val="goog_rdk_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w:t>
                    </w:r>
                    <w:r w:rsidDel="00000000" w:rsidR="00000000" w:rsidRPr="00000000">
                      <w:rPr>
                        <w:rtl w:val="0"/>
                      </w:rPr>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E">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870" w:hRule="atLeast"/>
              <w:tblHeader w:val="0"/>
            </w:trPr>
            <w:sdt>
              <w:sdtPr>
                <w:lock w:val="contentLocked"/>
                <w:tag w:val="goog_rdk_1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Consider the audience and communicate appropriately; able to approach an audience</w:t>
                    </w: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w:t>
                    </w:r>
                    <w:r w:rsidDel="00000000" w:rsidR="00000000" w:rsidRPr="00000000">
                      <w:rPr>
                        <w:rtl w:val="0"/>
                      </w:rPr>
                    </w:r>
                  </w:p>
                </w:tc>
              </w:sdtContent>
            </w:sdt>
            <w:sdt>
              <w:sdtPr>
                <w:lock w:val="contentLocked"/>
                <w:tag w:val="goog_rdk_1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1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2">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1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1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Differentiate between individualism and the common good</w:t>
                    </w:r>
                    <w:r w:rsidDel="00000000" w:rsidR="00000000" w:rsidRPr="00000000">
                      <w:rPr>
                        <w:rtl w:val="0"/>
                      </w:rPr>
                    </w:r>
                  </w:p>
                </w:tc>
              </w:sdtContent>
            </w:sdt>
            <w:sdt>
              <w:sdtPr>
                <w:lock w:val="contentLocked"/>
                <w:tag w:val="goog_rdk_1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CA</w:t>
                    </w: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1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1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2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Open to compromise to lead to a solution; negotiation</w:t>
                    </w:r>
                    <w:r w:rsidDel="00000000" w:rsidR="00000000" w:rsidRPr="00000000">
                      <w:rPr>
                        <w:rtl w:val="0"/>
                      </w:rPr>
                    </w:r>
                  </w:p>
                </w:tc>
              </w:sdtContent>
            </w:sdt>
            <w:sdt>
              <w:sdtPr>
                <w:lock w:val="contentLocked"/>
                <w:tag w:val="goog_rdk_2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CA</w:t>
                    </w:r>
                    <w:r w:rsidDel="00000000" w:rsidR="00000000" w:rsidRPr="00000000">
                      <w:rPr>
                        <w:rtl w:val="0"/>
                      </w:rPr>
                    </w:r>
                  </w:p>
                </w:tc>
              </w:sdtContent>
            </w:sdt>
            <w:sdt>
              <w:sdtPr>
                <w:lock w:val="contentLocked"/>
                <w:tag w:val="goog_rdk_2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2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2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330" w:hRule="atLeast"/>
              <w:tblHeader w:val="0"/>
            </w:trPr>
            <w:sdt>
              <w:sdtPr>
                <w:lock w:val="contentLocked"/>
                <w:tag w:val="goog_rdk_2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Persist through </w:t>
                    </w:r>
                    <w:r w:rsidDel="00000000" w:rsidR="00000000" w:rsidRPr="00000000">
                      <w:rPr>
                        <w:rFonts w:ascii="Arial" w:cs="Arial" w:eastAsia="Arial" w:hAnsi="Arial"/>
                        <w:sz w:val="22"/>
                        <w:szCs w:val="22"/>
                        <w:rtl w:val="0"/>
                      </w:rPr>
                      <w:t xml:space="preserve">challenges</w:t>
                    </w:r>
                    <w:r w:rsidDel="00000000" w:rsidR="00000000" w:rsidRPr="00000000">
                      <w:rPr>
                        <w:rtl w:val="0"/>
                      </w:rPr>
                    </w:r>
                  </w:p>
                  <w:p w:rsidR="00000000" w:rsidDel="00000000" w:rsidP="00000000" w:rsidRDefault="00000000" w:rsidRPr="00000000" w14:paraId="0000003F">
                    <w:pPr>
                      <w:widowControl w:val="0"/>
                      <w:spacing w:line="276" w:lineRule="auto"/>
                      <w:rPr>
                        <w:rFonts w:ascii="Arial" w:cs="Arial" w:eastAsia="Arial" w:hAnsi="Arial"/>
                        <w:sz w:val="22"/>
                        <w:szCs w:val="22"/>
                      </w:rPr>
                    </w:pPr>
                    <w:r w:rsidDel="00000000" w:rsidR="00000000" w:rsidRPr="00000000">
                      <w:rPr>
                        <w:rtl w:val="0"/>
                      </w:rPr>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CA</w:t>
                    </w:r>
                    <w:r w:rsidDel="00000000" w:rsidR="00000000" w:rsidRPr="00000000">
                      <w:rPr>
                        <w:rtl w:val="0"/>
                      </w:rPr>
                    </w:r>
                  </w:p>
                </w:tc>
              </w:sdtContent>
            </w:sdt>
            <w:sdt>
              <w:sdtPr>
                <w:lock w:val="contentLocked"/>
                <w:tag w:val="goog_rdk_2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2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870" w:hRule="atLeast"/>
              <w:tblHeader w:val="0"/>
            </w:trPr>
            <w:sdt>
              <w:sdtPr>
                <w:lock w:val="contentLocked"/>
                <w:tag w:val="goog_rdk_3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Sense of public duty, e.g. </w:t>
                    </w:r>
                    <w:r w:rsidDel="00000000" w:rsidR="00000000" w:rsidRPr="00000000">
                      <w:rPr>
                        <w:rFonts w:ascii="Arial" w:cs="Arial" w:eastAsia="Arial" w:hAnsi="Arial"/>
                        <w:sz w:val="22"/>
                        <w:szCs w:val="22"/>
                        <w:rtl w:val="0"/>
                      </w:rPr>
                      <w:t xml:space="preserve">paying taxes, voting, obeying the law, jury duty, signing up for selective service</w:t>
                    </w:r>
                    <w:r w:rsidDel="00000000" w:rsidR="00000000" w:rsidRPr="00000000">
                      <w:rPr>
                        <w:rtl w:val="0"/>
                      </w:rPr>
                    </w:r>
                  </w:p>
                </w:tc>
              </w:sdtContent>
            </w:sdt>
            <w:sdt>
              <w:sdtPr>
                <w:lock w:val="contentLocked"/>
                <w:tag w:val="goog_rdk_3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CA</w:t>
                    </w:r>
                    <w:r w:rsidDel="00000000" w:rsidR="00000000" w:rsidRPr="00000000">
                      <w:rPr>
                        <w:rtl w:val="0"/>
                      </w:rPr>
                    </w:r>
                  </w:p>
                </w:tc>
              </w:sdtContent>
            </w:sdt>
            <w:sdt>
              <w:sdtPr>
                <w:lock w:val="contentLocked"/>
                <w:tag w:val="goog_rdk_3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3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3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330" w:hRule="atLeast"/>
              <w:tblHeader w:val="0"/>
            </w:trPr>
            <w:sdt>
              <w:sdtPr>
                <w:lock w:val="contentLocked"/>
                <w:tag w:val="goog_rdk_3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Use influence to bring </w:t>
                    </w:r>
                    <w:r w:rsidDel="00000000" w:rsidR="00000000" w:rsidRPr="00000000">
                      <w:rPr>
                        <w:rFonts w:ascii="Arial" w:cs="Arial" w:eastAsia="Arial" w:hAnsi="Arial"/>
                        <w:sz w:val="22"/>
                        <w:szCs w:val="22"/>
                        <w:rtl w:val="0"/>
                      </w:rPr>
                      <w:t xml:space="preserve">change</w:t>
                    </w:r>
                    <w:r w:rsidDel="00000000" w:rsidR="00000000" w:rsidRPr="00000000">
                      <w:rPr>
                        <w:rtl w:val="0"/>
                      </w:rPr>
                    </w:r>
                  </w:p>
                </w:tc>
              </w:sdtContent>
            </w:sdt>
            <w:sdt>
              <w:sdtPr>
                <w:lock w:val="contentLocked"/>
                <w:tag w:val="goog_rdk_3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CA</w:t>
                    </w:r>
                    <w:r w:rsidDel="00000000" w:rsidR="00000000" w:rsidRPr="00000000">
                      <w:rPr>
                        <w:rtl w:val="0"/>
                      </w:rPr>
                    </w:r>
                  </w:p>
                </w:tc>
              </w:sdtContent>
            </w:sdt>
            <w:sdt>
              <w:sdtPr>
                <w:lock w:val="contentLocked"/>
                <w:tag w:val="goog_rdk_3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3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4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Willing to grow from</w:t>
                    </w:r>
                  </w:p>
                  <w:p w:rsidR="00000000" w:rsidDel="00000000" w:rsidP="00000000" w:rsidRDefault="00000000" w:rsidRPr="00000000" w14:paraId="0000004F">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experience(s).</w:t>
                    </w:r>
                    <w:r w:rsidDel="00000000" w:rsidR="00000000" w:rsidRPr="00000000">
                      <w:rPr>
                        <w:rtl w:val="0"/>
                      </w:rPr>
                    </w:r>
                  </w:p>
                </w:tc>
              </w:sdtContent>
            </w:sdt>
            <w:sdt>
              <w:sdtPr>
                <w:lock w:val="contentLocked"/>
                <w:tag w:val="goog_rdk_4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CA</w:t>
                    </w:r>
                    <w:r w:rsidDel="00000000" w:rsidR="00000000" w:rsidRPr="00000000">
                      <w:rPr>
                        <w:rtl w:val="0"/>
                      </w:rPr>
                    </w:r>
                  </w:p>
                </w:tc>
              </w:sdtContent>
            </w:sdt>
            <w:sdt>
              <w:sdtPr>
                <w:lock w:val="contentLocked"/>
                <w:tag w:val="goog_rdk_4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4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2">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4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4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Advocating for others’ rights and needs </w:t>
                    </w:r>
                    <w:r w:rsidDel="00000000" w:rsidR="00000000" w:rsidRPr="00000000">
                      <w:rPr>
                        <w:rtl w:val="0"/>
                      </w:rPr>
                    </w:r>
                  </w:p>
                </w:tc>
              </w:sdtContent>
            </w:sdt>
            <w:sdt>
              <w:sdtPr>
                <w:lock w:val="contentLocked"/>
                <w:tag w:val="goog_rdk_4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 C</w:t>
                    </w:r>
                  </w:p>
                  <w:p w:rsidR="00000000" w:rsidDel="00000000" w:rsidP="00000000" w:rsidRDefault="00000000" w:rsidRPr="00000000" w14:paraId="0000005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R</w:t>
                    </w:r>
                    <w:r w:rsidDel="00000000" w:rsidR="00000000" w:rsidRPr="00000000">
                      <w:rPr>
                        <w:rtl w:val="0"/>
                      </w:rPr>
                    </w:r>
                  </w:p>
                </w:tc>
              </w:sdtContent>
            </w:sdt>
            <w:sdt>
              <w:sdtPr>
                <w:lock w:val="contentLocked"/>
                <w:tag w:val="goog_rdk_4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4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4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870" w:hRule="atLeast"/>
              <w:tblHeader w:val="0"/>
            </w:trPr>
            <w:sdt>
              <w:sdtPr>
                <w:lock w:val="contentLocked"/>
                <w:tag w:val="goog_rdk_5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Pose critical thinking questions to better understand issues and perspectives</w:t>
                    </w:r>
                    <w:r w:rsidDel="00000000" w:rsidR="00000000" w:rsidRPr="00000000">
                      <w:rPr>
                        <w:rtl w:val="0"/>
                      </w:rPr>
                    </w:r>
                  </w:p>
                </w:tc>
              </w:sdtContent>
            </w:sdt>
            <w:sdt>
              <w:sdtPr>
                <w:lock w:val="contentLocked"/>
                <w:tag w:val="goog_rdk_5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I</w:t>
                    </w:r>
                    <w:r w:rsidDel="00000000" w:rsidR="00000000" w:rsidRPr="00000000">
                      <w:rPr>
                        <w:rtl w:val="0"/>
                      </w:rPr>
                    </w:r>
                  </w:p>
                </w:tc>
              </w:sdtContent>
            </w:sdt>
            <w:sdt>
              <w:sdtPr>
                <w:lock w:val="contentLocked"/>
                <w:tag w:val="goog_rdk_5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5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5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5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Able to gather, analyze and process </w:t>
                    </w:r>
                    <w:r w:rsidDel="00000000" w:rsidR="00000000" w:rsidRPr="00000000">
                      <w:rPr>
                        <w:rFonts w:ascii="Arial" w:cs="Arial" w:eastAsia="Arial" w:hAnsi="Arial"/>
                        <w:sz w:val="22"/>
                        <w:szCs w:val="22"/>
                        <w:rtl w:val="0"/>
                      </w:rPr>
                      <w:t xml:space="preserve">information</w:t>
                    </w:r>
                    <w:r w:rsidDel="00000000" w:rsidR="00000000" w:rsidRPr="00000000">
                      <w:rPr>
                        <w:rtl w:val="0"/>
                      </w:rPr>
                    </w:r>
                  </w:p>
                </w:tc>
              </w:sdtContent>
            </w:sdt>
            <w:sdt>
              <w:sdtPr>
                <w:lock w:val="contentLocked"/>
                <w:tag w:val="goog_rdk_5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I</w:t>
                    </w:r>
                    <w:r w:rsidDel="00000000" w:rsidR="00000000" w:rsidRPr="00000000">
                      <w:rPr>
                        <w:rtl w:val="0"/>
                      </w:rPr>
                    </w:r>
                  </w:p>
                </w:tc>
              </w:sdtContent>
            </w:sdt>
            <w:sdt>
              <w:sdtPr>
                <w:lock w:val="contentLocked"/>
                <w:tag w:val="goog_rdk_5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5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2">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5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6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Apply creative thinking and solve </w:t>
                    </w:r>
                    <w:r w:rsidDel="00000000" w:rsidR="00000000" w:rsidRPr="00000000">
                      <w:rPr>
                        <w:rFonts w:ascii="Arial" w:cs="Arial" w:eastAsia="Arial" w:hAnsi="Arial"/>
                        <w:sz w:val="22"/>
                        <w:szCs w:val="22"/>
                        <w:rtl w:val="0"/>
                      </w:rPr>
                      <w:t xml:space="preserve">problems</w:t>
                    </w:r>
                    <w:r w:rsidDel="00000000" w:rsidR="00000000" w:rsidRPr="00000000">
                      <w:rPr>
                        <w:rtl w:val="0"/>
                      </w:rPr>
                    </w:r>
                  </w:p>
                </w:tc>
              </w:sdtContent>
            </w:sdt>
            <w:sdt>
              <w:sdtPr>
                <w:lock w:val="contentLocked"/>
                <w:tag w:val="goog_rdk_6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I</w:t>
                    </w:r>
                    <w:r w:rsidDel="00000000" w:rsidR="00000000" w:rsidRPr="00000000">
                      <w:rPr>
                        <w:rtl w:val="0"/>
                      </w:rPr>
                    </w:r>
                  </w:p>
                </w:tc>
              </w:sdtContent>
            </w:sdt>
            <w:sdt>
              <w:sdtPr>
                <w:lock w:val="contentLocked"/>
                <w:tag w:val="goog_rdk_6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6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6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Navigate the systems of power (local to global)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600" w:hRule="atLeast"/>
              <w:tblHeader w:val="0"/>
            </w:trPr>
            <w:sdt>
              <w:sdtPr>
                <w:lock w:val="contentLocked"/>
                <w:tag w:val="goog_rdk_6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Safely, responsibly and critically consume social and other forms of media.</w:t>
                    </w:r>
                  </w:p>
                </w:tc>
              </w:sdtContent>
            </w:sdt>
            <w:sdt>
              <w:sdtPr>
                <w:lock w:val="contentLocked"/>
                <w:tag w:val="goog_rdk_6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I/C</w:t>
                    </w:r>
                    <w:r w:rsidDel="00000000" w:rsidR="00000000" w:rsidRPr="00000000">
                      <w:rPr>
                        <w:rtl w:val="0"/>
                      </w:rPr>
                    </w:r>
                  </w:p>
                </w:tc>
              </w:sdtContent>
            </w:sdt>
            <w:sdt>
              <w:sdtPr>
                <w:lock w:val="contentLocked"/>
                <w:tag w:val="goog_rdk_6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6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6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2">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7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Seek knowledge outside of own perspective</w:t>
                    </w:r>
                    <w:r w:rsidDel="00000000" w:rsidR="00000000" w:rsidRPr="00000000">
                      <w:rPr>
                        <w:rtl w:val="0"/>
                      </w:rPr>
                    </w:r>
                  </w:p>
                </w:tc>
              </w:sdtContent>
            </w:sdt>
            <w:sdt>
              <w:sdtPr>
                <w:lock w:val="contentLocked"/>
                <w:tag w:val="goog_rdk_7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I/R</w:t>
                    </w:r>
                    <w:r w:rsidDel="00000000" w:rsidR="00000000" w:rsidRPr="00000000">
                      <w:rPr>
                        <w:rtl w:val="0"/>
                      </w:rPr>
                    </w:r>
                  </w:p>
                </w:tc>
              </w:sdtContent>
            </w:sdt>
            <w:sdt>
              <w:sdtPr>
                <w:lock w:val="contentLocked"/>
                <w:tag w:val="goog_rdk_7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7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6">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7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7">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7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Engage with issues and ideas that are meaningful to you that have local to global significance</w:t>
                    </w:r>
                    <w:r w:rsidDel="00000000" w:rsidR="00000000" w:rsidRPr="00000000">
                      <w:rPr>
                        <w:rtl w:val="0"/>
                      </w:rPr>
                    </w:r>
                  </w:p>
                </w:tc>
              </w:sdtContent>
            </w:sdt>
            <w:sdt>
              <w:sdtPr>
                <w:lock w:val="contentLocked"/>
                <w:tag w:val="goog_rdk_7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R</w:t>
                    </w:r>
                    <w:r w:rsidDel="00000000" w:rsidR="00000000" w:rsidRPr="00000000">
                      <w:rPr>
                        <w:rtl w:val="0"/>
                      </w:rPr>
                    </w:r>
                  </w:p>
                </w:tc>
              </w:sdtContent>
            </w:sdt>
            <w:sdt>
              <w:sdtPr>
                <w:lock w:val="contentLocked"/>
                <w:tag w:val="goog_rdk_7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7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B">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7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8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Identify my personal perspectives and influences</w:t>
                    </w:r>
                    <w:r w:rsidDel="00000000" w:rsidR="00000000" w:rsidRPr="00000000">
                      <w:rPr>
                        <w:rtl w:val="0"/>
                      </w:rPr>
                    </w:r>
                  </w:p>
                </w:tc>
              </w:sdtContent>
            </w:sdt>
            <w:sdt>
              <w:sdtPr>
                <w:lock w:val="contentLocked"/>
                <w:tag w:val="goog_rdk_8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R</w:t>
                    </w:r>
                    <w:r w:rsidDel="00000000" w:rsidR="00000000" w:rsidRPr="00000000">
                      <w:rPr>
                        <w:rtl w:val="0"/>
                      </w:rPr>
                    </w:r>
                  </w:p>
                </w:tc>
              </w:sdtContent>
            </w:sdt>
            <w:sdt>
              <w:sdtPr>
                <w:lock w:val="contentLocked"/>
                <w:tag w:val="goog_rdk_8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8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8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8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rPr>
                        <w:rFonts w:ascii="Comic Sans MS" w:cs="Comic Sans MS" w:eastAsia="Comic Sans MS" w:hAnsi="Comic Sans MS"/>
                        <w:i w:val="1"/>
                        <w:sz w:val="20"/>
                        <w:szCs w:val="20"/>
                      </w:rPr>
                    </w:pPr>
                    <w:r w:rsidDel="00000000" w:rsidR="00000000" w:rsidRPr="00000000">
                      <w:rPr>
                        <w:rFonts w:ascii="Arial" w:cs="Arial" w:eastAsia="Arial" w:hAnsi="Arial"/>
                        <w:sz w:val="22"/>
                        <w:szCs w:val="22"/>
                        <w:rtl w:val="0"/>
                      </w:rPr>
                      <w:t xml:space="preserve">Examine the perspectives and influences of others</w:t>
                    </w:r>
                    <w:r w:rsidDel="00000000" w:rsidR="00000000" w:rsidRPr="00000000">
                      <w:rPr>
                        <w:rtl w:val="0"/>
                      </w:rPr>
                    </w:r>
                  </w:p>
                </w:tc>
              </w:sdtContent>
            </w:sdt>
            <w:sdt>
              <w:sdtPr>
                <w:lock w:val="contentLocked"/>
                <w:tag w:val="goog_rdk_8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R</w:t>
                    </w:r>
                    <w:r w:rsidDel="00000000" w:rsidR="00000000" w:rsidRPr="00000000">
                      <w:rPr>
                        <w:rtl w:val="0"/>
                      </w:rPr>
                    </w:r>
                  </w:p>
                </w:tc>
              </w:sdtContent>
            </w:sdt>
            <w:sdt>
              <w:sdtPr>
                <w:lock w:val="contentLocked"/>
                <w:tag w:val="goog_rdk_8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8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8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6">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125" w:hRule="atLeast"/>
              <w:tblHeader w:val="0"/>
            </w:trPr>
            <w:sdt>
              <w:sdtPr>
                <w:lock w:val="contentLocked"/>
                <w:tag w:val="goog_rdk_9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Draw on lived experience and background knowledge to know your role in community and inform your civic action</w:t>
                    </w:r>
                    <w:r w:rsidDel="00000000" w:rsidR="00000000" w:rsidRPr="00000000">
                      <w:rPr>
                        <w:rtl w:val="0"/>
                      </w:rPr>
                    </w:r>
                  </w:p>
                </w:tc>
              </w:sdtContent>
            </w:sdt>
            <w:sdt>
              <w:sdtPr>
                <w:lock w:val="contentLocked"/>
                <w:tag w:val="goog_rdk_9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R</w:t>
                    </w:r>
                    <w:r w:rsidDel="00000000" w:rsidR="00000000" w:rsidRPr="00000000">
                      <w:rPr>
                        <w:rtl w:val="0"/>
                      </w:rPr>
                    </w:r>
                  </w:p>
                </w:tc>
              </w:sdtContent>
            </w:sdt>
            <w:sdt>
              <w:sdtPr>
                <w:lock w:val="contentLocked"/>
                <w:tag w:val="goog_rdk_9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9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A">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9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00" w:hRule="atLeast"/>
              <w:tblHeader w:val="0"/>
            </w:trPr>
            <w:sdt>
              <w:sdtPr>
                <w:lock w:val="contentLocked"/>
                <w:tag w:val="goog_rdk_95"/>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Able to reflect on preconceived notions or idea</w:t>
                    </w:r>
                    <w:r w:rsidDel="00000000" w:rsidR="00000000" w:rsidRPr="00000000">
                      <w:rPr>
                        <w:rtl w:val="0"/>
                      </w:rPr>
                    </w:r>
                  </w:p>
                </w:tc>
              </w:sdtContent>
            </w:sdt>
            <w:sdt>
              <w:sdtPr>
                <w:lock w:val="contentLocked"/>
                <w:tag w:val="goog_rdk_9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R</w:t>
                    </w:r>
                    <w:r w:rsidDel="00000000" w:rsidR="00000000" w:rsidRPr="00000000">
                      <w:rPr>
                        <w:rtl w:val="0"/>
                      </w:rPr>
                    </w:r>
                  </w:p>
                </w:tc>
              </w:sdtContent>
            </w:sdt>
            <w:sdt>
              <w:sdtPr>
                <w:lock w:val="contentLocked"/>
                <w:tag w:val="goog_rdk_9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9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F">
                    <w:pPr>
                      <w:widowControl w:val="0"/>
                      <w:spacing w:line="276" w:lineRule="auto"/>
                      <w:rPr>
                        <w:rFonts w:ascii="Arial" w:cs="Arial" w:eastAsia="Arial" w:hAnsi="Arial"/>
                        <w:sz w:val="20"/>
                        <w:szCs w:val="20"/>
                      </w:rPr>
                    </w:pPr>
                    <w:r w:rsidDel="00000000" w:rsidR="00000000" w:rsidRPr="00000000">
                      <w:rPr>
                        <w:rtl w:val="0"/>
                      </w:rPr>
                    </w:r>
                  </w:p>
                </w:tc>
              </w:sdtContent>
            </w:sdt>
            <w:sdt>
              <w:sdtPr>
                <w:lock w:val="contentLocked"/>
                <w:tag w:val="goog_rdk_9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0">
                    <w:pPr>
                      <w:widowControl w:val="0"/>
                      <w:spacing w:line="276" w:lineRule="auto"/>
                      <w:rPr>
                        <w:rFonts w:ascii="Arial" w:cs="Arial" w:eastAsia="Arial" w:hAnsi="Arial"/>
                        <w:sz w:val="20"/>
                        <w:szCs w:val="20"/>
                      </w:rPr>
                    </w:pPr>
                    <w:r w:rsidDel="00000000" w:rsidR="00000000" w:rsidRPr="00000000">
                      <w:rPr>
                        <w:rtl w:val="0"/>
                      </w:rPr>
                    </w:r>
                  </w:p>
                </w:tc>
              </w:sdtContent>
            </w:sdt>
          </w:tr>
        </w:tbl>
      </w:sdtContent>
    </w:sdt>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1" name=""/>
              <a:graphic>
                <a:graphicData uri="http://schemas.microsoft.com/office/word/2010/wordprocessingShape">
                  <wps:wsp>
                    <wps:cNvSpPr/>
                    <wps:cNvPr id="2" name="Shape 2"/>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2" name=""/>
              <a:graphic>
                <a:graphicData uri="http://schemas.microsoft.com/office/word/2010/wordprocessingShape">
                  <wps:wsp>
                    <wps:cNvSpPr/>
                    <wps:cNvPr id="3" name="Shape 3"/>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3" name=""/>
              <a:graphic>
                <a:graphicData uri="http://schemas.microsoft.com/office/word/2010/wordprocessingShape">
                  <wps:wsp>
                    <wps:cNvSpPr/>
                    <wps:cNvPr id="4" name="Shape 4"/>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68F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068FB"/>
    <w:rPr>
      <w:color w:val="0000ff"/>
      <w:u w:val="single"/>
    </w:rPr>
  </w:style>
  <w:style w:type="paragraph" w:styleId="ListParagraph">
    <w:name w:val="List Paragraph"/>
    <w:basedOn w:val="Normal"/>
    <w:uiPriority w:val="34"/>
    <w:qFormat w:val="1"/>
    <w:rsid w:val="00D068FB"/>
    <w:pPr>
      <w:ind w:left="720"/>
      <w:contextualSpacing w:val="1"/>
    </w:pPr>
  </w:style>
  <w:style w:type="paragraph" w:styleId="Header">
    <w:name w:val="header"/>
    <w:basedOn w:val="Normal"/>
    <w:link w:val="HeaderChar"/>
    <w:uiPriority w:val="99"/>
    <w:unhideWhenUsed w:val="1"/>
    <w:rsid w:val="00122345"/>
    <w:pPr>
      <w:tabs>
        <w:tab w:val="center" w:pos="4680"/>
        <w:tab w:val="right" w:pos="9360"/>
      </w:tabs>
    </w:pPr>
  </w:style>
  <w:style w:type="character" w:styleId="HeaderChar" w:customStyle="1">
    <w:name w:val="Header Char"/>
    <w:basedOn w:val="DefaultParagraphFont"/>
    <w:link w:val="Header"/>
    <w:uiPriority w:val="99"/>
    <w:rsid w:val="00122345"/>
  </w:style>
  <w:style w:type="paragraph" w:styleId="Footer">
    <w:name w:val="footer"/>
    <w:basedOn w:val="Normal"/>
    <w:link w:val="FooterChar"/>
    <w:uiPriority w:val="99"/>
    <w:unhideWhenUsed w:val="1"/>
    <w:rsid w:val="00122345"/>
    <w:pPr>
      <w:tabs>
        <w:tab w:val="center" w:pos="4680"/>
        <w:tab w:val="right" w:pos="9360"/>
      </w:tabs>
    </w:pPr>
  </w:style>
  <w:style w:type="character" w:styleId="FooterChar" w:customStyle="1">
    <w:name w:val="Footer Char"/>
    <w:basedOn w:val="DefaultParagraphFont"/>
    <w:link w:val="Footer"/>
    <w:uiPriority w:val="99"/>
    <w:rsid w:val="00122345"/>
  </w:style>
  <w:style w:type="paragraph" w:styleId="BalloonText">
    <w:name w:val="Balloon Text"/>
    <w:basedOn w:val="Normal"/>
    <w:link w:val="BalloonTextChar"/>
    <w:uiPriority w:val="99"/>
    <w:semiHidden w:val="1"/>
    <w:unhideWhenUsed w:val="1"/>
    <w:rsid w:val="00191054"/>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91054"/>
    <w:rPr>
      <w:rFonts w:ascii="Times New Roman" w:cs="Times New Roman" w:hAnsi="Times New Roman"/>
      <w:sz w:val="18"/>
      <w:szCs w:val="18"/>
    </w:rPr>
  </w:style>
  <w:style w:type="character" w:styleId="UnresolvedMention" w:customStyle="1">
    <w:name w:val="Unresolved Mention"/>
    <w:basedOn w:val="DefaultParagraphFont"/>
    <w:uiPriority w:val="99"/>
    <w:rsid w:val="0019105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6YfaJpgjymHakJP/E4gZWfsxQ==">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2021-11-11T00:30:00Z</dcterms:created>
  <dc:creator>Emily Schell</dc:creator>
</cp:coreProperties>
</file>