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DF" w:rsidRDefault="00D35FDF">
      <w:pPr>
        <w:pStyle w:val="Heading1"/>
        <w:rPr>
          <w:sz w:val="28"/>
        </w:rPr>
      </w:pPr>
      <w:bookmarkStart w:id="0" w:name="_GoBack"/>
      <w:bookmarkEnd w:id="0"/>
      <w:r>
        <w:rPr>
          <w:sz w:val="28"/>
        </w:rPr>
        <w:t>Sample Documents</w:t>
      </w:r>
    </w:p>
    <w:p w:rsidR="00D35FDF" w:rsidRDefault="00D35FDF"/>
    <w:p w:rsidR="00D35FDF" w:rsidRDefault="00D35FDF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>Please attach copies of preprinted forms and scan sheets currently used by the vendor’s SIS.</w:t>
      </w:r>
    </w:p>
    <w:p w:rsidR="00855CFB" w:rsidRDefault="00855CFB">
      <w:pPr>
        <w:tabs>
          <w:tab w:val="left" w:pos="-720"/>
        </w:tabs>
        <w:suppressAutoHyphens/>
        <w:rPr>
          <w:sz w:val="20"/>
        </w:rPr>
      </w:pPr>
    </w:p>
    <w:p w:rsidR="00855CFB" w:rsidRDefault="00855CFB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>Provide sample documents produced by the student system.  Submission of sample documents on electronic media is acceptable.</w:t>
      </w:r>
    </w:p>
    <w:p w:rsidR="00855CFB" w:rsidRDefault="00855CFB">
      <w:pPr>
        <w:tabs>
          <w:tab w:val="left" w:pos="-720"/>
        </w:tabs>
        <w:suppressAutoHyphens/>
        <w:rPr>
          <w:sz w:val="20"/>
        </w:rPr>
      </w:pPr>
    </w:p>
    <w:p w:rsidR="00311D72" w:rsidRPr="00D06F82" w:rsidRDefault="00311D72" w:rsidP="00311D72">
      <w:pPr>
        <w:rPr>
          <w:rFonts w:cs="Arial"/>
          <w:color w:val="282828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The system should produce reports required by the state and federal government. These reports should include, but are not limited to, the following: </w:t>
      </w:r>
    </w:p>
    <w:p w:rsidR="00311D72" w:rsidRPr="00311D72" w:rsidRDefault="00311D72" w:rsidP="00311D72">
      <w:pPr>
        <w:rPr>
          <w:rFonts w:ascii="TimesNewRomanPS-BoldMT" w:hAnsi="TimesNewRomanPS-BoldMT"/>
          <w:sz w:val="24"/>
        </w:rPr>
      </w:pP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California Basic Educational Data System (CBEDS - CDIF, SIF, and PAIF processing)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Language Census (Form R30-LC)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Vocational Education Student Enrollment and Program Completers for Secondary Schools. (CDE 101-E-1)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School Accountability Report Card (SARC)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Class Size Reduction (J7-CSR)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High School Class Size Reduction (J-9 MHA)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California Special Education Management Information System (CASEMIS) data reporting requirements.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Carl D. Perkins CDE 101 E-1 Report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Attendance Reports (J-18/19 series, J-22 Series, Charter)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California Department of Education Child Development Division reports (CDD-801A, CDD-801B, </w:t>
      </w:r>
      <w:proofErr w:type="gramStart"/>
      <w:r w:rsidRPr="00D06F82">
        <w:rPr>
          <w:rFonts w:cs="Arial"/>
          <w:color w:val="282828"/>
          <w:sz w:val="20"/>
          <w:szCs w:val="20"/>
        </w:rPr>
        <w:t>CD</w:t>
      </w:r>
      <w:proofErr w:type="gramEnd"/>
      <w:r w:rsidRPr="00D06F82">
        <w:rPr>
          <w:rFonts w:cs="Arial"/>
          <w:color w:val="282828"/>
          <w:sz w:val="20"/>
          <w:szCs w:val="20"/>
        </w:rPr>
        <w:t xml:space="preserve"> 9600)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</w:t>
      </w:r>
      <w:smartTag w:uri="urn:schemas-microsoft-com:office:smarttags" w:element="place">
        <w:smartTag w:uri="urn:schemas-microsoft-com:office:smarttags" w:element="PlaceName">
          <w:r w:rsidRPr="00D06F82">
            <w:rPr>
              <w:rFonts w:cs="Arial"/>
              <w:color w:val="282828"/>
              <w:sz w:val="20"/>
              <w:szCs w:val="20"/>
            </w:rPr>
            <w:t>California</w:t>
          </w:r>
        </w:smartTag>
        <w:r w:rsidRPr="00D06F82">
          <w:rPr>
            <w:rFonts w:cs="Arial"/>
            <w:color w:val="282828"/>
            <w:sz w:val="20"/>
            <w:szCs w:val="20"/>
          </w:rPr>
          <w:t xml:space="preserve"> </w:t>
        </w:r>
        <w:smartTag w:uri="urn:schemas-microsoft-com:office:smarttags" w:element="PlaceType">
          <w:r w:rsidRPr="00D06F82">
            <w:rPr>
              <w:rFonts w:cs="Arial"/>
              <w:color w:val="282828"/>
              <w:sz w:val="20"/>
              <w:szCs w:val="20"/>
            </w:rPr>
            <w:t>School</w:t>
          </w:r>
        </w:smartTag>
      </w:smartTag>
      <w:r w:rsidRPr="00D06F82">
        <w:rPr>
          <w:rFonts w:cs="Arial"/>
          <w:color w:val="282828"/>
          <w:sz w:val="20"/>
          <w:szCs w:val="20"/>
        </w:rPr>
        <w:t xml:space="preserve"> Information Services (CSIS)   Current dictionary data fields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</w:t>
      </w:r>
      <w:smartTag w:uri="urn:schemas-microsoft-com:office:smarttags" w:element="country-region">
        <w:smartTag w:uri="urn:schemas-microsoft-com:office:smarttags" w:element="place">
          <w:r w:rsidRPr="00D06F82">
            <w:rPr>
              <w:rFonts w:cs="Arial"/>
              <w:color w:val="282828"/>
              <w:sz w:val="20"/>
              <w:szCs w:val="20"/>
            </w:rPr>
            <w:t>U.S.</w:t>
          </w:r>
        </w:smartTag>
      </w:smartTag>
      <w:r w:rsidRPr="00D06F82">
        <w:rPr>
          <w:rFonts w:cs="Arial"/>
          <w:color w:val="282828"/>
          <w:sz w:val="20"/>
          <w:szCs w:val="20"/>
        </w:rPr>
        <w:t xml:space="preserve"> Department of Education, Office of Civil Rights Elementary and Secondary School Civil Rights Report (OMB No. 1870-0500)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School Level </w:t>
      </w:r>
      <w:proofErr w:type="spellStart"/>
      <w:r w:rsidRPr="00D06F82">
        <w:rPr>
          <w:rFonts w:cs="Arial"/>
          <w:color w:val="282828"/>
          <w:sz w:val="20"/>
          <w:szCs w:val="20"/>
        </w:rPr>
        <w:t>CALWorks</w:t>
      </w:r>
      <w:proofErr w:type="spellEnd"/>
      <w:r w:rsidRPr="00D06F82">
        <w:rPr>
          <w:rFonts w:cs="Arial"/>
          <w:color w:val="282828"/>
          <w:sz w:val="20"/>
          <w:szCs w:val="20"/>
        </w:rPr>
        <w:t xml:space="preserve"> </w:t>
      </w:r>
      <w:proofErr w:type="gramStart"/>
      <w:r w:rsidRPr="00D06F82">
        <w:rPr>
          <w:rFonts w:cs="Arial"/>
          <w:color w:val="282828"/>
          <w:sz w:val="20"/>
          <w:szCs w:val="20"/>
        </w:rPr>
        <w:t>And</w:t>
      </w:r>
      <w:proofErr w:type="gramEnd"/>
      <w:r w:rsidRPr="00D06F82">
        <w:rPr>
          <w:rFonts w:cs="Arial"/>
          <w:color w:val="282828"/>
          <w:sz w:val="20"/>
          <w:szCs w:val="20"/>
        </w:rPr>
        <w:t xml:space="preserve"> Free And Reduced Price Meal Program Report (CFP-2)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</w:t>
      </w:r>
      <w:smartTag w:uri="urn:schemas-microsoft-com:office:smarttags" w:element="country-region">
        <w:smartTag w:uri="urn:schemas-microsoft-com:office:smarttags" w:element="place">
          <w:r w:rsidRPr="00D06F82">
            <w:rPr>
              <w:rFonts w:cs="Arial"/>
              <w:color w:val="282828"/>
              <w:sz w:val="20"/>
              <w:szCs w:val="20"/>
            </w:rPr>
            <w:t>U.S.</w:t>
          </w:r>
        </w:smartTag>
      </w:smartTag>
      <w:r w:rsidRPr="00D06F82">
        <w:rPr>
          <w:rFonts w:cs="Arial"/>
          <w:color w:val="282828"/>
          <w:sz w:val="20"/>
          <w:szCs w:val="20"/>
        </w:rPr>
        <w:t xml:space="preserve"> Department of Education Annual Performance Report, Smaller Learning Communities (OMB Control Number 1810-0632)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School Reporting Form </w:t>
      </w:r>
      <w:proofErr w:type="gramStart"/>
      <w:r w:rsidRPr="00D06F82">
        <w:rPr>
          <w:rFonts w:cs="Arial"/>
          <w:color w:val="282828"/>
          <w:sz w:val="20"/>
          <w:szCs w:val="20"/>
        </w:rPr>
        <w:t>For</w:t>
      </w:r>
      <w:proofErr w:type="gramEnd"/>
      <w:r w:rsidRPr="00D06F82">
        <w:rPr>
          <w:rFonts w:cs="Arial"/>
          <w:color w:val="282828"/>
          <w:sz w:val="20"/>
          <w:szCs w:val="20"/>
        </w:rPr>
        <w:t xml:space="preserve"> ESEA Title 1, Part A and EIA-State Compensatory Education – Consolidated Application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• ASAM reports </w:t>
      </w:r>
    </w:p>
    <w:p w:rsidR="00311D72" w:rsidRPr="00D06F82" w:rsidRDefault="00311D72" w:rsidP="00311D72">
      <w:pPr>
        <w:ind w:left="480" w:hanging="260"/>
        <w:rPr>
          <w:rFonts w:cs="Arial"/>
          <w:color w:val="282828"/>
          <w:sz w:val="20"/>
          <w:szCs w:val="20"/>
        </w:rPr>
      </w:pPr>
      <w:proofErr w:type="gramStart"/>
      <w:r w:rsidRPr="00D06F82">
        <w:rPr>
          <w:rFonts w:cs="Arial"/>
          <w:color w:val="282828"/>
          <w:sz w:val="20"/>
          <w:szCs w:val="20"/>
        </w:rPr>
        <w:t>• Western Accrediting Commission For Schools (WASC)</w:t>
      </w:r>
      <w:proofErr w:type="gramEnd"/>
      <w:r w:rsidRPr="00D06F82">
        <w:rPr>
          <w:rFonts w:cs="Arial"/>
          <w:color w:val="282828"/>
          <w:sz w:val="20"/>
          <w:szCs w:val="20"/>
        </w:rPr>
        <w:t xml:space="preserve"> reports </w:t>
      </w:r>
    </w:p>
    <w:p w:rsidR="00311D72" w:rsidRPr="00D06F82" w:rsidRDefault="00311D72" w:rsidP="00311D72">
      <w:pPr>
        <w:ind w:left="480" w:hanging="260"/>
        <w:rPr>
          <w:rFonts w:cs="Arial"/>
          <w:sz w:val="20"/>
          <w:szCs w:val="20"/>
        </w:rPr>
      </w:pPr>
    </w:p>
    <w:p w:rsidR="00311D72" w:rsidRDefault="00311D72" w:rsidP="00311D72">
      <w:pPr>
        <w:rPr>
          <w:rFonts w:cs="Arial"/>
          <w:color w:val="282828"/>
          <w:sz w:val="20"/>
          <w:szCs w:val="20"/>
        </w:rPr>
      </w:pPr>
      <w:r w:rsidRPr="00D06F82">
        <w:rPr>
          <w:rFonts w:cs="Arial"/>
          <w:color w:val="282828"/>
          <w:sz w:val="20"/>
          <w:szCs w:val="20"/>
        </w:rPr>
        <w:t xml:space="preserve">The following are </w:t>
      </w:r>
      <w:r w:rsidR="003B3B55">
        <w:rPr>
          <w:rFonts w:cs="Arial"/>
          <w:color w:val="282828"/>
          <w:sz w:val="20"/>
          <w:szCs w:val="20"/>
        </w:rPr>
        <w:t>additional</w:t>
      </w:r>
      <w:r w:rsidR="00D06F82">
        <w:rPr>
          <w:rFonts w:cs="Arial"/>
          <w:color w:val="282828"/>
          <w:sz w:val="20"/>
          <w:szCs w:val="20"/>
        </w:rPr>
        <w:t xml:space="preserve"> </w:t>
      </w:r>
      <w:r w:rsidRPr="00D06F82">
        <w:rPr>
          <w:rFonts w:cs="Arial"/>
          <w:color w:val="282828"/>
          <w:sz w:val="20"/>
          <w:szCs w:val="20"/>
        </w:rPr>
        <w:t xml:space="preserve">Data Collections </w:t>
      </w:r>
      <w:r w:rsidR="00D06F82">
        <w:rPr>
          <w:rFonts w:cs="Arial"/>
          <w:color w:val="282828"/>
          <w:sz w:val="20"/>
          <w:szCs w:val="20"/>
        </w:rPr>
        <w:t xml:space="preserve">that the CDE </w:t>
      </w:r>
      <w:r w:rsidR="003B3B55">
        <w:rPr>
          <w:rFonts w:cs="Arial"/>
          <w:color w:val="282828"/>
          <w:sz w:val="20"/>
          <w:szCs w:val="20"/>
        </w:rPr>
        <w:t xml:space="preserve">has or </w:t>
      </w:r>
      <w:r w:rsidR="00D06F82">
        <w:rPr>
          <w:rFonts w:cs="Arial"/>
          <w:color w:val="282828"/>
          <w:sz w:val="20"/>
          <w:szCs w:val="20"/>
        </w:rPr>
        <w:t xml:space="preserve">plans to have submitted </w:t>
      </w:r>
      <w:r w:rsidRPr="00D06F82">
        <w:rPr>
          <w:rFonts w:cs="Arial"/>
          <w:color w:val="282828"/>
          <w:sz w:val="20"/>
          <w:szCs w:val="20"/>
        </w:rPr>
        <w:t xml:space="preserve">through California School Information Services </w:t>
      </w:r>
      <w:r w:rsidR="00D06F82">
        <w:rPr>
          <w:rFonts w:cs="Arial"/>
          <w:color w:val="282828"/>
          <w:sz w:val="20"/>
          <w:szCs w:val="20"/>
        </w:rPr>
        <w:t>(CSIS).</w:t>
      </w:r>
    </w:p>
    <w:p w:rsidR="00442919" w:rsidRPr="00D06F82" w:rsidRDefault="00442919" w:rsidP="00311D72">
      <w:pPr>
        <w:rPr>
          <w:rFonts w:cs="Arial"/>
          <w:sz w:val="20"/>
          <w:szCs w:val="20"/>
        </w:rPr>
      </w:pP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Agency Certification Form for Registration of Legally Blind Students SE04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Agency Reporting Form for ESEA Title I, Neglected or Delinquent Programs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Annual Registration of Legally Blind Students for American Printing House for the Blind (APH) Program7786-3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Annual Report for Handicapped Pupils Attending a ROC/P J22A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Annual Survey of Children in Local Institutions for Neglected or Delinquent Children, ESEA, Title I ANLSVFRM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Attendance and Fiscal Report for Child Development Programs (CDFS 9500HR) Note: the HR designation is important because it is the difference between the an MRA of $24 </w:t>
      </w:r>
      <w:proofErr w:type="spellStart"/>
      <w:r w:rsidRPr="007E2C94">
        <w:rPr>
          <w:rFonts w:cs="Arial"/>
          <w:color w:val="282828"/>
          <w:sz w:val="20"/>
          <w:szCs w:val="20"/>
        </w:rPr>
        <w:t>vs</w:t>
      </w:r>
      <w:proofErr w:type="spellEnd"/>
      <w:r w:rsidRPr="007E2C94">
        <w:rPr>
          <w:rFonts w:cs="Arial"/>
          <w:color w:val="282828"/>
          <w:sz w:val="20"/>
          <w:szCs w:val="20"/>
        </w:rPr>
        <w:t xml:space="preserve"> $35.45)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Attendance and Fiscal Report for School Age Community Child Care Services – Hours 9516H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Attendance and Fiscal Report for School Age Community Child Care Services – Days 9516D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Attendance and Fiscal Report for School-Age Parenting and Infant Development Programs 6507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Attendance and Fiscal Report for Special Programs for The Severely Handicapped 1400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Attendance and Fiscal Report for State Preschool Programs (CDFS 8501)12. California </w:t>
      </w:r>
      <w:r w:rsidR="007E2C94">
        <w:rPr>
          <w:rFonts w:cs="Arial"/>
          <w:color w:val="282828"/>
          <w:sz w:val="20"/>
          <w:szCs w:val="20"/>
        </w:rPr>
        <w:t xml:space="preserve">    </w:t>
      </w:r>
      <w:r w:rsidRPr="007E2C94">
        <w:rPr>
          <w:rFonts w:cs="Arial"/>
          <w:color w:val="282828"/>
          <w:sz w:val="20"/>
          <w:szCs w:val="20"/>
        </w:rPr>
        <w:t xml:space="preserve">Partnership Academies Evaluation Overview &amp; Schedule; Form D 12D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>California Safe Schools Assessment School Crime Reporting Form 1145 126127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proofErr w:type="spellStart"/>
      <w:r w:rsidRPr="007E2C94">
        <w:rPr>
          <w:rFonts w:cs="Arial"/>
          <w:color w:val="282828"/>
          <w:sz w:val="20"/>
          <w:szCs w:val="20"/>
        </w:rPr>
        <w:t>CalWORKs</w:t>
      </w:r>
      <w:proofErr w:type="spellEnd"/>
      <w:r w:rsidRPr="007E2C94">
        <w:rPr>
          <w:rFonts w:cs="Arial"/>
          <w:color w:val="282828"/>
          <w:sz w:val="20"/>
          <w:szCs w:val="20"/>
        </w:rPr>
        <w:t xml:space="preserve"> Child Care Usage and Demand Quarterly Report CDD802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Charter School ADA Report of Attendance J18/19CH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Child Care Annual State Level Report CDD800 </w:t>
      </w:r>
    </w:p>
    <w:p w:rsidR="00311D72" w:rsidRPr="007E2C94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7E2C94">
        <w:rPr>
          <w:rFonts w:cs="Arial"/>
          <w:color w:val="282828"/>
          <w:sz w:val="20"/>
          <w:szCs w:val="20"/>
        </w:rPr>
        <w:t xml:space="preserve">Claim for Reimbursement - School Nutrition Programs 71-5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lastRenderedPageBreak/>
        <w:t xml:space="preserve">Claim for Reimbursement Meal Supplements for Pregnant or Lactating Students 71-5A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Claim for Reimbursement State Meal Program 73-6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Claim for Reimbursement Summer Food Service Program For Children SFSP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Comprehensive Adult Student Assessment System CASAS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Comprehensive Adult Student Assessment System--Update CASAS2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Consolidated Application for Funding Categorical Aid Programs, Part I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Consolidated Application for Funding Categorical Aid Programs, Part II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County Operated Program Attendance J27/28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County Pregnant Minors Program (PMP) End of Year Report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County Report AFDC by District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Emergency Immigrant Education Program Application for Funding CDE100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30. Expulsion Reporting Form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31. GATE Application Update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32. Gun Free School Act Reporting Form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33. Healthy Start Client Demographics Form K FORMK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34. Homeless Children and Youth Receiving Educational Services CA01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35. Learn and Serve America: K-12 Beginning of Year Information Form CA45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36. Meal Supplements Claim for Reimbursement Meal Supplements in the National School Lunch Program 715S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37. Migrant Education Program (MEP) Performance Report Form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38. Monthly Child Care Population Information Collection CDD801A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39. Performance Based Accountability PBA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40. Physical Fitness Assessment PFA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41. Private School Affidavit PSA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42. Report for Handicapped Pupils Attending a Regional Occupational Center/Program J22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43. Report for the Gifted and Talented ProgramJ22Sup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44. Report of Attendance for Basic Aid Court Ordered Voluntary Pupil Transfer Program Districts(EC 42247.4) J18/19B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45. Report of Attendance for County Superintendent of Schools for Education of Students in County-Operated Community Schools and Special Education Program J18/19C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46. Report of Attendance for Pupils Residing in the District 18/19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47. Report of Attendance for Students Residing Outside the Reporting District if Tuition is Charged </w:t>
      </w:r>
      <w:r w:rsidR="007E2C94" w:rsidRPr="00BF3A62">
        <w:rPr>
          <w:rFonts w:cs="Arial"/>
          <w:color w:val="282828"/>
          <w:sz w:val="20"/>
          <w:szCs w:val="20"/>
        </w:rPr>
        <w:t xml:space="preserve">  </w:t>
      </w:r>
      <w:r w:rsidRPr="00BF3A62">
        <w:rPr>
          <w:rFonts w:cs="Arial"/>
          <w:color w:val="282828"/>
          <w:sz w:val="20"/>
          <w:szCs w:val="20"/>
        </w:rPr>
        <w:t xml:space="preserve">J18/19S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48. Report of Regular Day Classes and Enrollment For Kindergarten and Elementary Grades J-7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50. Report on Instruction Provided in Vocational Classes in Agriculture R-2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51. ROC/P Annual Enrollment Report VE80B/C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 xml:space="preserve">52. School Level ADA Report CFP3 </w:t>
      </w:r>
    </w:p>
    <w:p w:rsidR="00311D72" w:rsidRPr="00BF3A62" w:rsidRDefault="00311D72" w:rsidP="00BF3A62">
      <w:pPr>
        <w:pStyle w:val="ListParagraph"/>
        <w:numPr>
          <w:ilvl w:val="0"/>
          <w:numId w:val="11"/>
        </w:numPr>
        <w:rPr>
          <w:rFonts w:cs="Arial"/>
          <w:sz w:val="20"/>
          <w:szCs w:val="20"/>
        </w:rPr>
      </w:pPr>
      <w:r w:rsidRPr="00BF3A62">
        <w:rPr>
          <w:rFonts w:cs="Arial"/>
          <w:color w:val="282828"/>
          <w:sz w:val="20"/>
          <w:szCs w:val="20"/>
        </w:rPr>
        <w:t>53. School Level AFDC Report CFP2</w:t>
      </w:r>
    </w:p>
    <w:p w:rsidR="007E2C94" w:rsidRDefault="007E2C94">
      <w:pPr>
        <w:tabs>
          <w:tab w:val="left" w:pos="-720"/>
        </w:tabs>
        <w:suppressAutoHyphens/>
        <w:rPr>
          <w:sz w:val="20"/>
        </w:rPr>
      </w:pPr>
    </w:p>
    <w:p w:rsidR="007E2C94" w:rsidRDefault="007E2C94">
      <w:pPr>
        <w:tabs>
          <w:tab w:val="left" w:pos="-720"/>
        </w:tabs>
        <w:suppressAutoHyphens/>
        <w:rPr>
          <w:sz w:val="20"/>
        </w:rPr>
      </w:pPr>
    </w:p>
    <w:p w:rsidR="00855CFB" w:rsidRDefault="00855CFB">
      <w:pPr>
        <w:tabs>
          <w:tab w:val="left" w:pos="-720"/>
        </w:tabs>
        <w:suppressAutoHyphens/>
        <w:rPr>
          <w:sz w:val="20"/>
        </w:rPr>
      </w:pPr>
      <w:r>
        <w:rPr>
          <w:sz w:val="20"/>
        </w:rPr>
        <w:t>Please specify which state and federal reports are included with your student system.</w:t>
      </w:r>
    </w:p>
    <w:p w:rsidR="00311D72" w:rsidRDefault="00311D72">
      <w:pPr>
        <w:tabs>
          <w:tab w:val="left" w:pos="-720"/>
        </w:tabs>
        <w:suppressAutoHyphens/>
        <w:rPr>
          <w:sz w:val="20"/>
        </w:rPr>
      </w:pPr>
    </w:p>
    <w:p w:rsidR="00311D72" w:rsidRDefault="00311D72">
      <w:pPr>
        <w:tabs>
          <w:tab w:val="left" w:pos="-720"/>
        </w:tabs>
        <w:suppressAutoHyphens/>
        <w:rPr>
          <w:sz w:val="20"/>
        </w:rPr>
      </w:pPr>
    </w:p>
    <w:p w:rsidR="00855CFB" w:rsidRDefault="00855CFB">
      <w:pPr>
        <w:tabs>
          <w:tab w:val="left" w:pos="-720"/>
        </w:tabs>
        <w:suppressAutoHyphens/>
        <w:rPr>
          <w:sz w:val="20"/>
        </w:rPr>
      </w:pPr>
    </w:p>
    <w:p w:rsidR="00855CFB" w:rsidRDefault="00855CFB">
      <w:pPr>
        <w:tabs>
          <w:tab w:val="left" w:pos="-720"/>
        </w:tabs>
        <w:suppressAutoHyphens/>
      </w:pPr>
    </w:p>
    <w:sectPr w:rsidR="00855CFB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EB" w:rsidRDefault="006846EB">
      <w:r>
        <w:separator/>
      </w:r>
    </w:p>
  </w:endnote>
  <w:endnote w:type="continuationSeparator" w:id="0">
    <w:p w:rsidR="006846EB" w:rsidRDefault="0068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19" w:rsidRDefault="00442919">
    <w:pPr>
      <w:pStyle w:val="Footer"/>
      <w:rPr>
        <w:sz w:val="16"/>
      </w:rPr>
    </w:pPr>
    <w:r>
      <w:rPr>
        <w:sz w:val="16"/>
      </w:rPr>
      <w:t xml:space="preserve">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BF3A62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F3A62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  <w:r>
      <w:rPr>
        <w:rStyle w:val="PageNumber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EB" w:rsidRDefault="006846EB">
      <w:r>
        <w:separator/>
      </w:r>
    </w:p>
  </w:footnote>
  <w:footnote w:type="continuationSeparator" w:id="0">
    <w:p w:rsidR="006846EB" w:rsidRDefault="0068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6"/>
      <w:gridCol w:w="9664"/>
    </w:tblGrid>
    <w:tr w:rsidR="00442919">
      <w:tc>
        <w:tcPr>
          <w:tcW w:w="236" w:type="dxa"/>
        </w:tcPr>
        <w:p w:rsidR="00442919" w:rsidRDefault="00442919">
          <w:pPr>
            <w:pStyle w:val="Header"/>
            <w:tabs>
              <w:tab w:val="clear" w:pos="8640"/>
              <w:tab w:val="right" w:pos="9252"/>
            </w:tabs>
          </w:pPr>
        </w:p>
      </w:tc>
      <w:tc>
        <w:tcPr>
          <w:tcW w:w="9664" w:type="dxa"/>
        </w:tcPr>
        <w:p w:rsidR="00442919" w:rsidRDefault="00442919">
          <w:pPr>
            <w:pStyle w:val="Header"/>
            <w:rPr>
              <w:b/>
              <w:sz w:val="18"/>
            </w:rPr>
          </w:pPr>
        </w:p>
        <w:p w:rsidR="00442919" w:rsidRDefault="007209BA">
          <w:pPr>
            <w:pStyle w:val="Header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SCUSD RFP -</w:t>
          </w:r>
          <w:r w:rsidR="00442919">
            <w:rPr>
              <w:b/>
              <w:sz w:val="18"/>
            </w:rPr>
            <w:t xml:space="preserve">  Student Information System</w:t>
          </w:r>
        </w:p>
        <w:p w:rsidR="00442919" w:rsidRDefault="00442919">
          <w:pPr>
            <w:pStyle w:val="Header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Attachment #</w:t>
          </w:r>
          <w:r w:rsidR="003B3B55">
            <w:rPr>
              <w:b/>
              <w:sz w:val="18"/>
            </w:rPr>
            <w:t>7</w:t>
          </w:r>
        </w:p>
        <w:p w:rsidR="00442919" w:rsidRDefault="00442919">
          <w:pPr>
            <w:pStyle w:val="Header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Sample Documents</w:t>
          </w:r>
        </w:p>
      </w:tc>
    </w:tr>
  </w:tbl>
  <w:p w:rsidR="00442919" w:rsidRDefault="00442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9CF"/>
    <w:multiLevelType w:val="hybridMultilevel"/>
    <w:tmpl w:val="9A067118"/>
    <w:lvl w:ilvl="0" w:tplc="3B14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88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A2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AD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3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67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00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3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88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86E77"/>
    <w:multiLevelType w:val="multilevel"/>
    <w:tmpl w:val="3F4CC8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503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DB4891"/>
    <w:multiLevelType w:val="multilevel"/>
    <w:tmpl w:val="E7789EEA"/>
    <w:lvl w:ilvl="0">
      <w:start w:val="3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A9602CC"/>
    <w:multiLevelType w:val="hybridMultilevel"/>
    <w:tmpl w:val="4B149D4C"/>
    <w:lvl w:ilvl="0" w:tplc="5D1C67D8">
      <w:start w:val="1"/>
      <w:numFmt w:val="decimal"/>
      <w:lvlText w:val="%1."/>
      <w:lvlJc w:val="left"/>
      <w:pPr>
        <w:ind w:left="1340" w:hanging="360"/>
      </w:pPr>
      <w:rPr>
        <w:rFonts w:hint="default"/>
        <w:color w:val="282828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>
    <w:nsid w:val="2E9A0444"/>
    <w:multiLevelType w:val="hybridMultilevel"/>
    <w:tmpl w:val="A2A4020A"/>
    <w:lvl w:ilvl="0" w:tplc="65D61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A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6D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C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12C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0E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C9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D2A59"/>
    <w:multiLevelType w:val="hybridMultilevel"/>
    <w:tmpl w:val="B498A29E"/>
    <w:lvl w:ilvl="0" w:tplc="5D1C67D8">
      <w:start w:val="1"/>
      <w:numFmt w:val="decimal"/>
      <w:lvlText w:val="%1."/>
      <w:lvlJc w:val="left"/>
      <w:pPr>
        <w:ind w:left="1340" w:hanging="360"/>
      </w:pPr>
      <w:rPr>
        <w:rFonts w:hint="default"/>
        <w:color w:val="2828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D0031"/>
    <w:multiLevelType w:val="hybridMultilevel"/>
    <w:tmpl w:val="153CDF38"/>
    <w:lvl w:ilvl="0" w:tplc="AB2E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4E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4A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6EC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4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E0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E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19197C"/>
    <w:multiLevelType w:val="hybridMultilevel"/>
    <w:tmpl w:val="B712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60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F66502"/>
    <w:multiLevelType w:val="hybridMultilevel"/>
    <w:tmpl w:val="729EB5F0"/>
    <w:lvl w:ilvl="0" w:tplc="A3CE8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C8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062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47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CD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EE4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89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87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44E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137F3"/>
    <w:multiLevelType w:val="singleLevel"/>
    <w:tmpl w:val="242AE21C"/>
    <w:lvl w:ilvl="0">
      <w:start w:val="3"/>
      <w:numFmt w:val="upperLetter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DE"/>
    <w:rsid w:val="00311D72"/>
    <w:rsid w:val="003B3B55"/>
    <w:rsid w:val="00442919"/>
    <w:rsid w:val="00646EDE"/>
    <w:rsid w:val="006846EB"/>
    <w:rsid w:val="007209BA"/>
    <w:rsid w:val="007E2C94"/>
    <w:rsid w:val="00855CFB"/>
    <w:rsid w:val="00BF3A62"/>
    <w:rsid w:val="00D06F82"/>
    <w:rsid w:val="00D35FDF"/>
    <w:rsid w:val="00E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keepNext w:val="0"/>
      <w:tabs>
        <w:tab w:val="left" w:pos="720"/>
      </w:tabs>
      <w:spacing w:after="120"/>
      <w:outlineLvl w:val="1"/>
    </w:pPr>
    <w:rPr>
      <w:bCs w:val="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360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rFonts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i/>
      <w:iCs/>
    </w:rPr>
  </w:style>
  <w:style w:type="paragraph" w:customStyle="1" w:styleId="default">
    <w:name w:val="default"/>
    <w:basedOn w:val="Normal"/>
    <w:rsid w:val="00311D72"/>
    <w:rPr>
      <w:rFonts w:ascii="TimesNewRomanPS-BoldMT" w:hAnsi="TimesNewRomanPS-BoldMT"/>
      <w:sz w:val="20"/>
      <w:szCs w:val="20"/>
    </w:rPr>
  </w:style>
  <w:style w:type="paragraph" w:customStyle="1" w:styleId="pa10">
    <w:name w:val="pa10"/>
    <w:basedOn w:val="Normal"/>
    <w:rsid w:val="00311D72"/>
    <w:rPr>
      <w:rFonts w:ascii="TimesNewRomanPS-BoldMT" w:hAnsi="TimesNewRomanPS-BoldMT"/>
      <w:sz w:val="24"/>
    </w:rPr>
  </w:style>
  <w:style w:type="paragraph" w:customStyle="1" w:styleId="pa31">
    <w:name w:val="pa31"/>
    <w:basedOn w:val="Normal"/>
    <w:rsid w:val="00311D72"/>
    <w:rPr>
      <w:rFonts w:ascii="TimesNewRomanPS-BoldMT" w:hAnsi="TimesNewRomanPS-BoldMT"/>
      <w:sz w:val="24"/>
    </w:rPr>
  </w:style>
  <w:style w:type="paragraph" w:customStyle="1" w:styleId="pa65">
    <w:name w:val="pa65"/>
    <w:basedOn w:val="Normal"/>
    <w:rsid w:val="00311D72"/>
    <w:rPr>
      <w:rFonts w:ascii="TimesNewRomanPS-BoldMT" w:hAnsi="TimesNewRomanPS-BoldMT"/>
      <w:sz w:val="24"/>
    </w:rPr>
  </w:style>
  <w:style w:type="paragraph" w:customStyle="1" w:styleId="pa69">
    <w:name w:val="pa69"/>
    <w:basedOn w:val="Normal"/>
    <w:rsid w:val="00311D72"/>
    <w:rPr>
      <w:rFonts w:ascii="TimesNewRomanPS-BoldMT" w:hAnsi="TimesNewRomanPS-BoldMT"/>
      <w:sz w:val="24"/>
    </w:rPr>
  </w:style>
  <w:style w:type="paragraph" w:styleId="BalloonText">
    <w:name w:val="Balloon Text"/>
    <w:basedOn w:val="Normal"/>
    <w:link w:val="BalloonTextChar"/>
    <w:rsid w:val="007E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keepNext w:val="0"/>
      <w:tabs>
        <w:tab w:val="left" w:pos="720"/>
      </w:tabs>
      <w:spacing w:after="120"/>
      <w:outlineLvl w:val="1"/>
    </w:pPr>
    <w:rPr>
      <w:bCs w:val="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360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rFonts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i/>
      <w:iCs/>
    </w:rPr>
  </w:style>
  <w:style w:type="paragraph" w:customStyle="1" w:styleId="default">
    <w:name w:val="default"/>
    <w:basedOn w:val="Normal"/>
    <w:rsid w:val="00311D72"/>
    <w:rPr>
      <w:rFonts w:ascii="TimesNewRomanPS-BoldMT" w:hAnsi="TimesNewRomanPS-BoldMT"/>
      <w:sz w:val="20"/>
      <w:szCs w:val="20"/>
    </w:rPr>
  </w:style>
  <w:style w:type="paragraph" w:customStyle="1" w:styleId="pa10">
    <w:name w:val="pa10"/>
    <w:basedOn w:val="Normal"/>
    <w:rsid w:val="00311D72"/>
    <w:rPr>
      <w:rFonts w:ascii="TimesNewRomanPS-BoldMT" w:hAnsi="TimesNewRomanPS-BoldMT"/>
      <w:sz w:val="24"/>
    </w:rPr>
  </w:style>
  <w:style w:type="paragraph" w:customStyle="1" w:styleId="pa31">
    <w:name w:val="pa31"/>
    <w:basedOn w:val="Normal"/>
    <w:rsid w:val="00311D72"/>
    <w:rPr>
      <w:rFonts w:ascii="TimesNewRomanPS-BoldMT" w:hAnsi="TimesNewRomanPS-BoldMT"/>
      <w:sz w:val="24"/>
    </w:rPr>
  </w:style>
  <w:style w:type="paragraph" w:customStyle="1" w:styleId="pa65">
    <w:name w:val="pa65"/>
    <w:basedOn w:val="Normal"/>
    <w:rsid w:val="00311D72"/>
    <w:rPr>
      <w:rFonts w:ascii="TimesNewRomanPS-BoldMT" w:hAnsi="TimesNewRomanPS-BoldMT"/>
      <w:sz w:val="24"/>
    </w:rPr>
  </w:style>
  <w:style w:type="paragraph" w:customStyle="1" w:styleId="pa69">
    <w:name w:val="pa69"/>
    <w:basedOn w:val="Normal"/>
    <w:rsid w:val="00311D72"/>
    <w:rPr>
      <w:rFonts w:ascii="TimesNewRomanPS-BoldMT" w:hAnsi="TimesNewRomanPS-BoldMT"/>
      <w:sz w:val="24"/>
    </w:rPr>
  </w:style>
  <w:style w:type="paragraph" w:styleId="BalloonText">
    <w:name w:val="Balloon Text"/>
    <w:basedOn w:val="Normal"/>
    <w:link w:val="BalloonTextChar"/>
    <w:rsid w:val="007E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X:  FUNCTIONAL REQUIREMENT QUESTIONS</vt:lpstr>
    </vt:vector>
  </TitlesOfParts>
  <Company>Seattle School District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X:  FUNCTIONAL REQUIREMENT QUESTIONS</dc:title>
  <dc:subject/>
  <dc:creator>mmills</dc:creator>
  <cp:keywords/>
  <dc:description/>
  <cp:lastModifiedBy>SCUSD</cp:lastModifiedBy>
  <cp:revision>2</cp:revision>
  <cp:lastPrinted>2013-05-03T16:02:00Z</cp:lastPrinted>
  <dcterms:created xsi:type="dcterms:W3CDTF">2013-05-03T16:02:00Z</dcterms:created>
  <dcterms:modified xsi:type="dcterms:W3CDTF">2013-05-03T16:02:00Z</dcterms:modified>
</cp:coreProperties>
</file>