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D8E06" w14:textId="72FFC32D" w:rsidR="00696532" w:rsidRDefault="00012342">
      <w:pPr>
        <w:rPr>
          <w:rFonts w:hint="eastAsia"/>
          <w:b/>
          <w:bCs/>
          <w:sz w:val="28"/>
          <w:szCs w:val="28"/>
        </w:rPr>
      </w:pPr>
      <w:bookmarkStart w:id="0" w:name="_GoBack"/>
      <w:bookmarkEnd w:id="0"/>
      <w:r w:rsidRPr="00CA2498">
        <w:rPr>
          <w:b/>
          <w:bCs/>
          <w:sz w:val="28"/>
          <w:szCs w:val="28"/>
        </w:rPr>
        <w:t xml:space="preserve">Lesson: </w:t>
      </w:r>
      <w:r w:rsidRPr="00CA2498">
        <w:rPr>
          <w:rFonts w:hint="eastAsia"/>
          <w:b/>
          <w:bCs/>
          <w:sz w:val="28"/>
          <w:szCs w:val="28"/>
        </w:rPr>
        <w:t>“</w:t>
      </w:r>
      <w:r w:rsidRPr="00CA2498">
        <w:rPr>
          <w:b/>
          <w:bCs/>
          <w:sz w:val="28"/>
          <w:szCs w:val="28"/>
        </w:rPr>
        <w:t>Word</w:t>
      </w:r>
      <w:r w:rsidRPr="00CA2498">
        <w:rPr>
          <w:rFonts w:hint="eastAsia"/>
          <w:b/>
          <w:bCs/>
          <w:sz w:val="28"/>
          <w:szCs w:val="28"/>
        </w:rPr>
        <w:t>”</w:t>
      </w:r>
    </w:p>
    <w:p w14:paraId="1B551824" w14:textId="760DA59D" w:rsidR="00B51DE7" w:rsidRPr="00407862" w:rsidRDefault="00BB0942">
      <w:pPr>
        <w:rPr>
          <w:rFonts w:hint="eastAsia"/>
          <w:sz w:val="22"/>
          <w:szCs w:val="22"/>
        </w:rPr>
      </w:pPr>
      <w:r w:rsidRPr="00407862">
        <w:rPr>
          <w:rFonts w:hint="eastAsia"/>
          <w:sz w:val="22"/>
          <w:szCs w:val="22"/>
        </w:rPr>
        <w:t>B</w:t>
      </w:r>
      <w:r w:rsidRPr="00407862">
        <w:rPr>
          <w:sz w:val="22"/>
          <w:szCs w:val="22"/>
        </w:rPr>
        <w:t xml:space="preserve">y Angela F. Luna, </w:t>
      </w:r>
      <w:r w:rsidR="009F5DE4" w:rsidRPr="00407862">
        <w:rPr>
          <w:sz w:val="22"/>
          <w:szCs w:val="22"/>
        </w:rPr>
        <w:t>M.Ed</w:t>
      </w:r>
      <w:r w:rsidR="009F5DE4" w:rsidRPr="00407862">
        <w:rPr>
          <w:rFonts w:hint="eastAsia"/>
          <w:sz w:val="22"/>
          <w:szCs w:val="22"/>
        </w:rPr>
        <w:t>.</w:t>
      </w:r>
      <w:r w:rsidRPr="00407862">
        <w:rPr>
          <w:sz w:val="22"/>
          <w:szCs w:val="22"/>
        </w:rPr>
        <w:t>, NBCT</w:t>
      </w:r>
    </w:p>
    <w:p w14:paraId="0147DA0B" w14:textId="3C8495AA" w:rsidR="00BB0942" w:rsidRPr="00407862" w:rsidRDefault="00BB0942">
      <w:pPr>
        <w:rPr>
          <w:rFonts w:hint="eastAsia"/>
          <w:sz w:val="22"/>
          <w:szCs w:val="22"/>
        </w:rPr>
      </w:pPr>
      <w:r w:rsidRPr="00407862">
        <w:rPr>
          <w:sz w:val="22"/>
          <w:szCs w:val="22"/>
        </w:rPr>
        <w:t>aluna@sanjuan.edu</w:t>
      </w:r>
    </w:p>
    <w:p w14:paraId="689D7F07" w14:textId="77777777" w:rsidR="00E650B4" w:rsidRDefault="00E650B4" w:rsidP="00E650B4">
      <w:pPr>
        <w:rPr>
          <w:rFonts w:hint="eastAsia"/>
        </w:rPr>
      </w:pPr>
      <w:r w:rsidRPr="00BB0942">
        <w:t xml:space="preserve">Suggested </w:t>
      </w:r>
      <w:r>
        <w:t>Use: Grades</w:t>
      </w:r>
      <w:r w:rsidRPr="00BB0942">
        <w:t xml:space="preserve"> </w:t>
      </w:r>
      <w:r>
        <w:t>5</w:t>
      </w:r>
      <w:r w:rsidRPr="00BB0942">
        <w:t xml:space="preserve">-12 </w:t>
      </w:r>
    </w:p>
    <w:p w14:paraId="19A5E07F" w14:textId="161D1AE5" w:rsidR="00591D3C" w:rsidRPr="001E04FF" w:rsidRDefault="00591D3C" w:rsidP="00591D3C">
      <w:pPr>
        <w:rPr>
          <w:rFonts w:hint="eastAsia"/>
          <w:i/>
          <w:iCs/>
        </w:rPr>
      </w:pPr>
      <w:r w:rsidRPr="001E04FF">
        <w:rPr>
          <w:i/>
          <w:iCs/>
        </w:rPr>
        <w:t>(</w:t>
      </w:r>
      <w:r w:rsidR="00544F2D" w:rsidRPr="001E04FF">
        <w:rPr>
          <w:i/>
          <w:iCs/>
        </w:rPr>
        <w:t>Free</w:t>
      </w:r>
      <w:r w:rsidRPr="001E04FF">
        <w:rPr>
          <w:i/>
          <w:iCs/>
        </w:rPr>
        <w:t xml:space="preserve"> and for educational purposes only)</w:t>
      </w:r>
    </w:p>
    <w:p w14:paraId="48059805" w14:textId="77777777" w:rsidR="00591D3C" w:rsidRPr="001E04FF" w:rsidRDefault="00591D3C" w:rsidP="00E650B4">
      <w:pPr>
        <w:rPr>
          <w:rFonts w:hint="eastAsia"/>
          <w:i/>
          <w:iCs/>
        </w:rPr>
      </w:pPr>
    </w:p>
    <w:p w14:paraId="2A8BD101" w14:textId="588E95A1" w:rsidR="00CA2498" w:rsidRPr="00584B97" w:rsidRDefault="00B51DE7">
      <w:pPr>
        <w:rPr>
          <w:rFonts w:hint="eastAsia"/>
          <w:i/>
          <w:iCs/>
          <w:sz w:val="22"/>
          <w:szCs w:val="22"/>
        </w:rPr>
      </w:pPr>
      <w:r w:rsidRPr="00B51DE7">
        <w:rPr>
          <w:i/>
          <w:iCs/>
          <w:sz w:val="22"/>
          <w:szCs w:val="22"/>
        </w:rPr>
        <w:t>All lessons must be age and deve</w:t>
      </w:r>
      <w:r w:rsidR="00D6458A">
        <w:rPr>
          <w:i/>
          <w:iCs/>
          <w:sz w:val="22"/>
          <w:szCs w:val="22"/>
        </w:rPr>
        <w:t xml:space="preserve">lopmentally appropriate and </w:t>
      </w:r>
      <w:r w:rsidR="004623CD">
        <w:rPr>
          <w:i/>
          <w:iCs/>
          <w:sz w:val="22"/>
          <w:szCs w:val="22"/>
        </w:rPr>
        <w:t>open communication is encouraged</w:t>
      </w:r>
      <w:r w:rsidR="00D6458A">
        <w:rPr>
          <w:i/>
          <w:iCs/>
          <w:sz w:val="22"/>
          <w:szCs w:val="22"/>
        </w:rPr>
        <w:t xml:space="preserve"> with both parents/guardians and your site administrator. </w:t>
      </w:r>
      <w:r w:rsidR="00584B97">
        <w:rPr>
          <w:i/>
          <w:iCs/>
          <w:sz w:val="22"/>
          <w:szCs w:val="22"/>
        </w:rPr>
        <w:t>Include appropriate</w:t>
      </w:r>
      <w:r w:rsidR="004D3CFF">
        <w:rPr>
          <w:i/>
          <w:iCs/>
          <w:sz w:val="22"/>
          <w:szCs w:val="22"/>
        </w:rPr>
        <w:t xml:space="preserve"> modifications</w:t>
      </w:r>
      <w:r w:rsidRPr="00B51DE7">
        <w:rPr>
          <w:i/>
          <w:iCs/>
          <w:sz w:val="22"/>
          <w:szCs w:val="22"/>
        </w:rPr>
        <w:t xml:space="preserve"> for the group of students you currently serve to meet their needs and developmental level</w:t>
      </w:r>
      <w:r>
        <w:rPr>
          <w:b/>
          <w:bCs/>
          <w:sz w:val="22"/>
          <w:szCs w:val="22"/>
        </w:rPr>
        <w:t>.</w:t>
      </w:r>
      <w:r w:rsidR="00584B97">
        <w:rPr>
          <w:b/>
          <w:bCs/>
          <w:sz w:val="22"/>
          <w:szCs w:val="22"/>
        </w:rPr>
        <w:t xml:space="preserve"> </w:t>
      </w:r>
      <w:r w:rsidR="00584B97" w:rsidRPr="00584B97">
        <w:rPr>
          <w:i/>
          <w:iCs/>
          <w:sz w:val="22"/>
          <w:szCs w:val="22"/>
        </w:rPr>
        <w:t>If students use homophobic language in grades k-</w:t>
      </w:r>
      <w:r w:rsidR="00713BFB">
        <w:rPr>
          <w:i/>
          <w:iCs/>
          <w:sz w:val="22"/>
          <w:szCs w:val="22"/>
        </w:rPr>
        <w:t>4</w:t>
      </w:r>
      <w:r w:rsidR="00584B97" w:rsidRPr="00584B97">
        <w:rPr>
          <w:i/>
          <w:iCs/>
          <w:sz w:val="22"/>
          <w:szCs w:val="22"/>
        </w:rPr>
        <w:t>,</w:t>
      </w:r>
      <w:r w:rsidR="006B3C64">
        <w:rPr>
          <w:i/>
          <w:iCs/>
          <w:sz w:val="22"/>
          <w:szCs w:val="22"/>
        </w:rPr>
        <w:t xml:space="preserve"> </w:t>
      </w:r>
      <w:r w:rsidR="00D6458A">
        <w:rPr>
          <w:i/>
          <w:iCs/>
          <w:sz w:val="22"/>
          <w:szCs w:val="22"/>
        </w:rPr>
        <w:t>contact</w:t>
      </w:r>
      <w:r w:rsidR="00584B97" w:rsidRPr="00584B97">
        <w:rPr>
          <w:i/>
          <w:iCs/>
          <w:sz w:val="22"/>
          <w:szCs w:val="22"/>
        </w:rPr>
        <w:t xml:space="preserve"> both your site administrator and the parents/guardian</w:t>
      </w:r>
      <w:r w:rsidR="00153F5B">
        <w:rPr>
          <w:i/>
          <w:iCs/>
          <w:sz w:val="22"/>
          <w:szCs w:val="22"/>
        </w:rPr>
        <w:t>s</w:t>
      </w:r>
      <w:r w:rsidR="00584B97" w:rsidRPr="00584B97">
        <w:rPr>
          <w:i/>
          <w:iCs/>
          <w:sz w:val="22"/>
          <w:szCs w:val="22"/>
        </w:rPr>
        <w:t xml:space="preserve"> of the child to address the </w:t>
      </w:r>
      <w:r w:rsidR="00153F5B">
        <w:rPr>
          <w:i/>
          <w:iCs/>
          <w:sz w:val="22"/>
          <w:szCs w:val="22"/>
        </w:rPr>
        <w:t>issue</w:t>
      </w:r>
      <w:r w:rsidR="00584B97">
        <w:rPr>
          <w:i/>
          <w:iCs/>
          <w:sz w:val="22"/>
          <w:szCs w:val="22"/>
        </w:rPr>
        <w:t xml:space="preserve"> directly</w:t>
      </w:r>
      <w:r w:rsidR="00FF15A9">
        <w:rPr>
          <w:i/>
          <w:iCs/>
          <w:sz w:val="22"/>
          <w:szCs w:val="22"/>
        </w:rPr>
        <w:t xml:space="preserve">. </w:t>
      </w:r>
    </w:p>
    <w:p w14:paraId="50DDE87B" w14:textId="77777777" w:rsidR="00012342" w:rsidRPr="00584B97" w:rsidRDefault="00012342">
      <w:pPr>
        <w:rPr>
          <w:rFonts w:hint="eastAsia"/>
          <w:i/>
          <w:iCs/>
        </w:rPr>
      </w:pPr>
    </w:p>
    <w:p w14:paraId="6C2C9DB5" w14:textId="792D7DFB" w:rsidR="00012342" w:rsidRPr="00AE496C" w:rsidRDefault="00012342" w:rsidP="00CA2498">
      <w:pPr>
        <w:spacing w:line="360" w:lineRule="auto"/>
        <w:rPr>
          <w:rFonts w:hint="eastAsia"/>
          <w:b/>
          <w:bCs/>
          <w:u w:val="single"/>
        </w:rPr>
      </w:pPr>
      <w:r w:rsidRPr="00AE496C">
        <w:rPr>
          <w:b/>
          <w:bCs/>
          <w:u w:val="single"/>
        </w:rPr>
        <w:t xml:space="preserve">Rationale: </w:t>
      </w:r>
    </w:p>
    <w:p w14:paraId="06AB1F98" w14:textId="2784CD06" w:rsidR="00012342" w:rsidRDefault="00F07FFA" w:rsidP="00EC4B3F">
      <w:pPr>
        <w:spacing w:line="360" w:lineRule="auto"/>
        <w:rPr>
          <w:rFonts w:hint="eastAsia"/>
        </w:rPr>
      </w:pPr>
      <w:r>
        <w:t>A</w:t>
      </w:r>
      <w:r w:rsidR="00012342">
        <w:t xml:space="preserve"> prevailing issue in schools is the use of homophobic </w:t>
      </w:r>
      <w:r w:rsidR="00B1290D">
        <w:t>slurs and</w:t>
      </w:r>
      <w:r w:rsidR="009F5DE4">
        <w:t>/or</w:t>
      </w:r>
      <w:r w:rsidR="00B1290D">
        <w:t xml:space="preserve"> </w:t>
      </w:r>
      <w:r w:rsidR="00012342">
        <w:t>langu</w:t>
      </w:r>
      <w:r w:rsidR="00153F5B">
        <w:t xml:space="preserve">age to demean people or things, which begins in the elementary grades and persists in middle and high school. </w:t>
      </w:r>
      <w:r w:rsidR="00012342">
        <w:t>In order to create and sustain a school climate that is both physically and psycho</w:t>
      </w:r>
      <w:r w:rsidR="00B1290D">
        <w:t xml:space="preserve">logically safe for all students, including </w:t>
      </w:r>
      <w:r w:rsidR="00012342">
        <w:t xml:space="preserve">LGBTQ students and </w:t>
      </w:r>
      <w:r w:rsidR="00E44189">
        <w:t>LGBTQ</w:t>
      </w:r>
      <w:r w:rsidR="00012342">
        <w:t xml:space="preserve"> families, </w:t>
      </w:r>
      <w:r w:rsidR="00B1290D">
        <w:t xml:space="preserve">correct and respectful usage of language must be the goal in all publicly funded schools. </w:t>
      </w:r>
    </w:p>
    <w:p w14:paraId="6DE7C0FD" w14:textId="30C3B0DE" w:rsidR="009D6564" w:rsidRDefault="009D6564" w:rsidP="00CA2498">
      <w:pPr>
        <w:spacing w:line="360" w:lineRule="auto"/>
        <w:ind w:firstLine="720"/>
        <w:rPr>
          <w:rFonts w:hint="eastAsia"/>
        </w:rPr>
      </w:pPr>
      <w:r>
        <w:t xml:space="preserve">Students </w:t>
      </w:r>
      <w:r w:rsidR="00AE496C">
        <w:t>need direct instruction of</w:t>
      </w:r>
      <w:r>
        <w:t xml:space="preserve"> </w:t>
      </w:r>
      <w:r w:rsidR="00B64DCE">
        <w:t xml:space="preserve">the correct denotations of words as well as </w:t>
      </w:r>
      <w:r>
        <w:t xml:space="preserve">how to use words such as gay, lesbian, bisexual and transgender correctly </w:t>
      </w:r>
      <w:r w:rsidR="00153F5B">
        <w:t>to eliminate negative connotations</w:t>
      </w:r>
      <w:r w:rsidR="00AE496C">
        <w:t xml:space="preserve"> and hostile school environments</w:t>
      </w:r>
      <w:r>
        <w:t xml:space="preserve">. </w:t>
      </w:r>
      <w:r w:rsidR="00153F5B">
        <w:t>School personnel</w:t>
      </w:r>
      <w:r>
        <w:t xml:space="preserve"> must hold students accountable for the correct usage of such words </w:t>
      </w:r>
      <w:r w:rsidR="00B64DCE">
        <w:t>and proactively curtail abusive language when it occurs</w:t>
      </w:r>
      <w:r w:rsidR="009F5DE4">
        <w:t>.</w:t>
      </w:r>
      <w:r w:rsidR="00B64DCE">
        <w:t xml:space="preserve"> </w:t>
      </w:r>
      <w:r w:rsidR="009F5DE4">
        <w:t>However, preventive approaches to this pervasive problem through lessons, discussions with students, parents/guardians ar</w:t>
      </w:r>
      <w:r w:rsidR="009F5DE4">
        <w:rPr>
          <w:rFonts w:hint="eastAsia"/>
        </w:rPr>
        <w:t>e</w:t>
      </w:r>
      <w:r w:rsidR="009F5DE4">
        <w:t xml:space="preserve"> a proactive and powerful way in which to build a safe </w:t>
      </w:r>
      <w:r w:rsidR="009F5DE4">
        <w:rPr>
          <w:rFonts w:hint="eastAsia"/>
        </w:rPr>
        <w:t>environment</w:t>
      </w:r>
      <w:r w:rsidR="009F5DE4">
        <w:t xml:space="preserve"> for LGBTQ people. </w:t>
      </w:r>
    </w:p>
    <w:p w14:paraId="1395DAD4" w14:textId="77777777" w:rsidR="00036C1E" w:rsidRPr="00AE496C" w:rsidRDefault="00246267" w:rsidP="00036C1E">
      <w:pPr>
        <w:spacing w:line="360" w:lineRule="auto"/>
        <w:rPr>
          <w:rFonts w:hint="eastAsia"/>
          <w:u w:val="single"/>
        </w:rPr>
      </w:pPr>
      <w:r w:rsidRPr="00AE496C">
        <w:rPr>
          <w:b/>
          <w:bCs/>
          <w:u w:val="single"/>
        </w:rPr>
        <w:t>Objective:</w:t>
      </w:r>
      <w:r w:rsidRPr="00AE496C">
        <w:rPr>
          <w:u w:val="single"/>
        </w:rPr>
        <w:t xml:space="preserve"> </w:t>
      </w:r>
    </w:p>
    <w:p w14:paraId="4AC088D0" w14:textId="2CE2E4AB" w:rsidR="00246267" w:rsidRDefault="00246267" w:rsidP="00EC4B3F">
      <w:pPr>
        <w:tabs>
          <w:tab w:val="left" w:pos="6570"/>
        </w:tabs>
        <w:spacing w:line="360" w:lineRule="auto"/>
        <w:rPr>
          <w:rFonts w:hint="eastAsia"/>
        </w:rPr>
      </w:pPr>
      <w:r>
        <w:t xml:space="preserve">Students will learn the correct </w:t>
      </w:r>
      <w:r w:rsidR="007748DF">
        <w:t>origins and denotations</w:t>
      </w:r>
      <w:r>
        <w:t xml:space="preserve"> of the words gay, </w:t>
      </w:r>
      <w:r w:rsidR="00036C1E">
        <w:t xml:space="preserve">lesbian, bisexual, transgender and </w:t>
      </w:r>
      <w:r>
        <w:t xml:space="preserve">faggot. Students will reflect on their own personal use or experience with homophobic slurs and recognize how the use of such language is a form of discrimination that violates non-discrimination policies and creates an unsafe school </w:t>
      </w:r>
      <w:r w:rsidR="007748DF">
        <w:t>environment. Students will practice alternative word choice</w:t>
      </w:r>
      <w:r w:rsidR="00B85BF6">
        <w:t>s</w:t>
      </w:r>
      <w:r w:rsidR="007748DF">
        <w:t xml:space="preserve"> to express themselves. </w:t>
      </w:r>
    </w:p>
    <w:p w14:paraId="2E51359B" w14:textId="77777777" w:rsidR="00D34CB8" w:rsidRDefault="00DA539C" w:rsidP="00153F5B">
      <w:pPr>
        <w:tabs>
          <w:tab w:val="left" w:pos="6570"/>
        </w:tabs>
        <w:spacing w:line="360" w:lineRule="auto"/>
        <w:rPr>
          <w:rFonts w:hint="eastAsia"/>
        </w:rPr>
      </w:pPr>
      <w:r w:rsidRPr="006B3C64">
        <w:rPr>
          <w:b/>
          <w:bCs/>
        </w:rPr>
        <w:t xml:space="preserve">Teacher/Administrator: </w:t>
      </w:r>
      <w:r w:rsidR="00153F5B">
        <w:rPr>
          <w:rFonts w:hint="eastAsia"/>
        </w:rPr>
        <w:t>“</w:t>
      </w:r>
      <w:r w:rsidR="00153F5B">
        <w:t>Students, I</w:t>
      </w:r>
      <w:r w:rsidR="00153F5B">
        <w:rPr>
          <w:rFonts w:hint="eastAsia"/>
        </w:rPr>
        <w:t>’</w:t>
      </w:r>
      <w:r w:rsidR="00153F5B">
        <w:t xml:space="preserve">ve noticed the use of certain words </w:t>
      </w:r>
      <w:r w:rsidR="00153F5B">
        <w:rPr>
          <w:rFonts w:hint="eastAsia"/>
        </w:rPr>
        <w:t>throughout</w:t>
      </w:r>
      <w:r w:rsidR="00153F5B">
        <w:t xml:space="preserve"> our school day that are </w:t>
      </w:r>
      <w:r>
        <w:t xml:space="preserve">often </w:t>
      </w:r>
      <w:r w:rsidR="00153F5B">
        <w:t>misused</w:t>
      </w:r>
      <w:r w:rsidR="006378A2">
        <w:t xml:space="preserve"> in ways that create an unsafe </w:t>
      </w:r>
      <w:r w:rsidR="00316B67">
        <w:t>climate</w:t>
      </w:r>
      <w:r w:rsidR="00153F5B">
        <w:t>. I</w:t>
      </w:r>
      <w:r w:rsidR="00153F5B">
        <w:rPr>
          <w:rFonts w:hint="eastAsia"/>
        </w:rPr>
        <w:t>’</w:t>
      </w:r>
      <w:r w:rsidR="00153F5B">
        <w:t>d like for us to examine the correct d</w:t>
      </w:r>
      <w:r>
        <w:t>efinitions of certain words and t</w:t>
      </w:r>
      <w:r w:rsidR="00D34CB8">
        <w:t xml:space="preserve">he implications of the negative </w:t>
      </w:r>
    </w:p>
    <w:p w14:paraId="0A684897" w14:textId="188EE21C" w:rsidR="00D34CB8" w:rsidRDefault="00D34CB8" w:rsidP="00D34CB8">
      <w:pPr>
        <w:pStyle w:val="ListParagraph"/>
        <w:numPr>
          <w:ilvl w:val="0"/>
          <w:numId w:val="2"/>
        </w:numPr>
        <w:tabs>
          <w:tab w:val="left" w:pos="6570"/>
        </w:tabs>
        <w:spacing w:line="360" w:lineRule="auto"/>
        <w:rPr>
          <w:rFonts w:hint="eastAsia"/>
        </w:rPr>
      </w:pPr>
      <w:r>
        <w:t>Luna, 2012</w:t>
      </w:r>
    </w:p>
    <w:p w14:paraId="05582489" w14:textId="5DB58A7E" w:rsidR="00153F5B" w:rsidRDefault="00DA539C" w:rsidP="00D34CB8">
      <w:pPr>
        <w:tabs>
          <w:tab w:val="left" w:pos="6570"/>
        </w:tabs>
        <w:spacing w:line="360" w:lineRule="auto"/>
        <w:rPr>
          <w:rFonts w:hint="eastAsia"/>
        </w:rPr>
      </w:pPr>
      <w:r>
        <w:lastRenderedPageBreak/>
        <w:t>connotations associated with these words.</w:t>
      </w:r>
      <w:r w:rsidR="006378A2">
        <w:t xml:space="preserve"> It</w:t>
      </w:r>
      <w:r w:rsidR="006378A2">
        <w:rPr>
          <w:rFonts w:hint="eastAsia"/>
        </w:rPr>
        <w:t>’</w:t>
      </w:r>
      <w:r w:rsidR="006378A2">
        <w:t xml:space="preserve">s important for us to do this work because we </w:t>
      </w:r>
      <w:r w:rsidR="00316B67">
        <w:t>need to</w:t>
      </w:r>
      <w:r w:rsidR="006378A2">
        <w:t xml:space="preserve"> ensure that all students and staff feel safe and respected at school.</w:t>
      </w:r>
      <w:r>
        <w:rPr>
          <w:rFonts w:hint="eastAsia"/>
        </w:rPr>
        <w:t>”</w:t>
      </w:r>
      <w:r>
        <w:t xml:space="preserve"> </w:t>
      </w:r>
    </w:p>
    <w:p w14:paraId="2516B20F" w14:textId="5472ACE7" w:rsidR="00DA539C" w:rsidRDefault="00DA539C" w:rsidP="00153F5B">
      <w:pPr>
        <w:tabs>
          <w:tab w:val="left" w:pos="6570"/>
        </w:tabs>
        <w:spacing w:line="360" w:lineRule="auto"/>
        <w:rPr>
          <w:rFonts w:hint="eastAsia"/>
        </w:rPr>
      </w:pPr>
      <w:r w:rsidRPr="006B3C64">
        <w:rPr>
          <w:b/>
          <w:bCs/>
        </w:rPr>
        <w:t>Teacher/Administrator</w:t>
      </w:r>
      <w:r w:rsidRPr="006B3C64">
        <w:rPr>
          <w:rFonts w:hint="eastAsia"/>
          <w:b/>
          <w:bCs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t>I</w:t>
      </w:r>
      <w:r>
        <w:rPr>
          <w:rFonts w:hint="eastAsia"/>
        </w:rPr>
        <w:t>’</w:t>
      </w:r>
      <w:r>
        <w:t>d like for you to think for a moment about your experiences when you</w:t>
      </w:r>
      <w:r>
        <w:rPr>
          <w:rFonts w:hint="eastAsia"/>
        </w:rPr>
        <w:t>’</w:t>
      </w:r>
      <w:r>
        <w:t>ve heard other people use the words gay, lesbian, bisexual, transgender or faggot.</w:t>
      </w:r>
      <w:r>
        <w:rPr>
          <w:rFonts w:hint="eastAsia"/>
        </w:rPr>
        <w:t>”</w:t>
      </w:r>
      <w:r>
        <w:t xml:space="preserve"> (give students time to think) </w:t>
      </w:r>
      <w:r w:rsidR="00B539A8">
        <w:t>L</w:t>
      </w:r>
      <w:r>
        <w:t>et</w:t>
      </w:r>
      <w:r>
        <w:rPr>
          <w:rFonts w:hint="eastAsia"/>
        </w:rPr>
        <w:t>’</w:t>
      </w:r>
      <w:r>
        <w:t>s share out as a whole class what we already know about these words.</w:t>
      </w:r>
      <w:r>
        <w:rPr>
          <w:rFonts w:hint="eastAsia"/>
        </w:rPr>
        <w:t>”</w:t>
      </w:r>
      <w:r>
        <w:t xml:space="preserve"> (discuss &amp; chart student responses) </w:t>
      </w:r>
    </w:p>
    <w:p w14:paraId="6783F11B" w14:textId="77777777" w:rsidR="00D34CB8" w:rsidRDefault="00D34CB8" w:rsidP="00153F5B">
      <w:pPr>
        <w:tabs>
          <w:tab w:val="left" w:pos="6570"/>
        </w:tabs>
        <w:spacing w:line="360" w:lineRule="auto"/>
        <w:rPr>
          <w:rFonts w:hint="eastAsia"/>
          <w:b/>
          <w:bCs/>
        </w:rPr>
      </w:pPr>
    </w:p>
    <w:p w14:paraId="62FE98E4" w14:textId="4BC589F3" w:rsidR="00DA539C" w:rsidRPr="00CB46D9" w:rsidRDefault="00DA539C" w:rsidP="00153F5B">
      <w:pPr>
        <w:tabs>
          <w:tab w:val="left" w:pos="6570"/>
        </w:tabs>
        <w:spacing w:line="360" w:lineRule="auto"/>
        <w:rPr>
          <w:rFonts w:hint="eastAsia"/>
        </w:rPr>
      </w:pPr>
      <w:r w:rsidRPr="00DA539C">
        <w:rPr>
          <w:b/>
          <w:bCs/>
        </w:rPr>
        <w:t>K-W-L Chart</w:t>
      </w:r>
      <w:r w:rsidR="00CB46D9">
        <w:rPr>
          <w:b/>
          <w:bCs/>
        </w:rPr>
        <w:t xml:space="preserve"> </w:t>
      </w:r>
      <w:r w:rsidR="00CB46D9" w:rsidRPr="00CB46D9">
        <w:t>(Ogle</w:t>
      </w:r>
      <w:r w:rsidR="00D34CB8">
        <w:t>, 1986</w:t>
      </w:r>
      <w:r w:rsidR="00CB46D9" w:rsidRPr="00CB46D9">
        <w:t>)</w:t>
      </w:r>
    </w:p>
    <w:p w14:paraId="10CD3CD1" w14:textId="24E4EDEE" w:rsidR="00DA539C" w:rsidRPr="00DA539C" w:rsidRDefault="00DA539C" w:rsidP="00153F5B">
      <w:pPr>
        <w:tabs>
          <w:tab w:val="left" w:pos="6570"/>
        </w:tabs>
        <w:spacing w:line="360" w:lineRule="auto"/>
        <w:rPr>
          <w:rFonts w:hint="eastAsia"/>
          <w:b/>
          <w:bCs/>
        </w:rPr>
      </w:pPr>
      <w:r w:rsidRPr="00DA539C">
        <w:rPr>
          <w:b/>
          <w:bCs/>
        </w:rPr>
        <w:t>K: What we know about these words</w:t>
      </w:r>
      <w:r w:rsidR="00CB46D9">
        <w:rPr>
          <w:b/>
          <w:bCs/>
        </w:rPr>
        <w:t>/What we</w:t>
      </w:r>
      <w:r w:rsidR="00CB46D9">
        <w:rPr>
          <w:rFonts w:hint="eastAsia"/>
          <w:b/>
          <w:bCs/>
        </w:rPr>
        <w:t>’</w:t>
      </w:r>
      <w:r w:rsidR="00CB46D9">
        <w:rPr>
          <w:b/>
          <w:bCs/>
        </w:rPr>
        <w:t>ve heard about these words</w:t>
      </w:r>
      <w:r w:rsidRPr="00DA539C">
        <w:rPr>
          <w:b/>
          <w:bCs/>
        </w:rPr>
        <w:t>:</w:t>
      </w:r>
    </w:p>
    <w:p w14:paraId="00B4E6A6" w14:textId="77777777" w:rsidR="00DA539C" w:rsidRDefault="00DA539C" w:rsidP="00153F5B">
      <w:pPr>
        <w:tabs>
          <w:tab w:val="left" w:pos="6570"/>
        </w:tabs>
        <w:spacing w:line="360" w:lineRule="auto"/>
        <w:rPr>
          <w:rFonts w:hint="eastAsia"/>
        </w:rPr>
      </w:pPr>
    </w:p>
    <w:p w14:paraId="42C45875" w14:textId="77777777" w:rsidR="00DA539C" w:rsidRDefault="00DA539C" w:rsidP="00153F5B">
      <w:pPr>
        <w:tabs>
          <w:tab w:val="left" w:pos="6570"/>
        </w:tabs>
        <w:spacing w:line="360" w:lineRule="auto"/>
        <w:rPr>
          <w:rFonts w:hint="eastAsia"/>
        </w:rPr>
      </w:pPr>
    </w:p>
    <w:p w14:paraId="018257CD" w14:textId="3AE08E54" w:rsidR="00DA539C" w:rsidRPr="00DA539C" w:rsidRDefault="00DA539C" w:rsidP="00153F5B">
      <w:pPr>
        <w:tabs>
          <w:tab w:val="left" w:pos="6570"/>
        </w:tabs>
        <w:spacing w:line="360" w:lineRule="auto"/>
        <w:rPr>
          <w:rFonts w:hint="eastAsia"/>
          <w:b/>
          <w:bCs/>
        </w:rPr>
      </w:pPr>
      <w:r w:rsidRPr="00DA539C">
        <w:rPr>
          <w:b/>
          <w:bCs/>
        </w:rPr>
        <w:t xml:space="preserve">W: What </w:t>
      </w:r>
      <w:r>
        <w:rPr>
          <w:b/>
          <w:bCs/>
        </w:rPr>
        <w:t>we should know</w:t>
      </w:r>
      <w:r w:rsidRPr="00DA539C">
        <w:rPr>
          <w:b/>
          <w:bCs/>
        </w:rPr>
        <w:t xml:space="preserve"> about the correct meaning and usage of these words:</w:t>
      </w:r>
    </w:p>
    <w:p w14:paraId="2576032E" w14:textId="77777777" w:rsidR="00DA539C" w:rsidRDefault="00DA539C" w:rsidP="00153F5B">
      <w:pPr>
        <w:tabs>
          <w:tab w:val="left" w:pos="6570"/>
        </w:tabs>
        <w:spacing w:line="360" w:lineRule="auto"/>
        <w:rPr>
          <w:rFonts w:hint="eastAsia"/>
        </w:rPr>
      </w:pPr>
    </w:p>
    <w:p w14:paraId="24E0253A" w14:textId="77777777" w:rsidR="00DA539C" w:rsidRDefault="00DA539C" w:rsidP="00153F5B">
      <w:pPr>
        <w:tabs>
          <w:tab w:val="left" w:pos="6570"/>
        </w:tabs>
        <w:spacing w:line="360" w:lineRule="auto"/>
        <w:rPr>
          <w:rFonts w:hint="eastAsia"/>
        </w:rPr>
      </w:pPr>
    </w:p>
    <w:p w14:paraId="4600E43B" w14:textId="62D1BF4D" w:rsidR="00DA539C" w:rsidRDefault="00DA539C" w:rsidP="00153F5B">
      <w:pPr>
        <w:tabs>
          <w:tab w:val="left" w:pos="6570"/>
        </w:tabs>
        <w:spacing w:line="360" w:lineRule="auto"/>
        <w:rPr>
          <w:rFonts w:hint="eastAsia"/>
        </w:rPr>
      </w:pPr>
      <w:r w:rsidRPr="00DA539C">
        <w:rPr>
          <w:b/>
          <w:bCs/>
        </w:rPr>
        <w:t>L: What</w:t>
      </w:r>
      <w:r w:rsidRPr="00DA539C">
        <w:rPr>
          <w:rFonts w:hint="eastAsia"/>
          <w:b/>
          <w:bCs/>
        </w:rPr>
        <w:t xml:space="preserve"> we</w:t>
      </w:r>
      <w:r w:rsidRPr="00DA539C">
        <w:rPr>
          <w:rFonts w:hint="eastAsia"/>
          <w:b/>
          <w:bCs/>
        </w:rPr>
        <w:t>’</w:t>
      </w:r>
      <w:r w:rsidRPr="00DA539C">
        <w:rPr>
          <w:b/>
          <w:bCs/>
        </w:rPr>
        <w:t xml:space="preserve">ve learned about these words: </w:t>
      </w:r>
      <w:r w:rsidR="00B539A8" w:rsidRPr="00B539A8">
        <w:t>(chart this section at the conclusion of the lesson)</w:t>
      </w:r>
    </w:p>
    <w:p w14:paraId="23A4E4CA" w14:textId="77777777" w:rsidR="00B539A8" w:rsidRDefault="00B539A8" w:rsidP="00153F5B">
      <w:pPr>
        <w:tabs>
          <w:tab w:val="left" w:pos="6570"/>
        </w:tabs>
        <w:spacing w:line="360" w:lineRule="auto"/>
        <w:rPr>
          <w:rFonts w:hint="eastAsia"/>
        </w:rPr>
      </w:pPr>
    </w:p>
    <w:p w14:paraId="07E9CE83" w14:textId="42763D97" w:rsidR="00B539A8" w:rsidRDefault="00B539A8" w:rsidP="00153F5B">
      <w:pPr>
        <w:tabs>
          <w:tab w:val="left" w:pos="6570"/>
        </w:tabs>
        <w:spacing w:line="360" w:lineRule="auto"/>
        <w:rPr>
          <w:rFonts w:hint="eastAsia"/>
        </w:rPr>
      </w:pPr>
      <w:r w:rsidRPr="007219AF">
        <w:rPr>
          <w:b/>
          <w:bCs/>
        </w:rPr>
        <w:t>Teacher/Administrator:</w:t>
      </w:r>
      <w:r>
        <w:t xml:space="preserve"> </w:t>
      </w:r>
      <w:r>
        <w:rPr>
          <w:rFonts w:hint="eastAsia"/>
        </w:rPr>
        <w:t>“</w:t>
      </w:r>
      <w:r>
        <w:t>We are now going to do look at the correct origins and meanings of each of these words.</w:t>
      </w:r>
      <w:r>
        <w:rPr>
          <w:rFonts w:hint="eastAsia"/>
        </w:rPr>
        <w:t>”</w:t>
      </w:r>
    </w:p>
    <w:p w14:paraId="4D25AE55" w14:textId="4C96DF7B" w:rsidR="00B539A8" w:rsidRDefault="00B539A8" w:rsidP="00153F5B">
      <w:pPr>
        <w:tabs>
          <w:tab w:val="left" w:pos="6570"/>
        </w:tabs>
        <w:spacing w:line="360" w:lineRule="auto"/>
        <w:rPr>
          <w:rFonts w:hint="eastAsia"/>
        </w:rPr>
      </w:pPr>
      <w:r>
        <w:t xml:space="preserve">Show and tell students the correct origins and definitions of each word. </w:t>
      </w:r>
      <w:r w:rsidR="00FF0255">
        <w:t xml:space="preserve">Check history and century of origin for each word. </w:t>
      </w:r>
    </w:p>
    <w:p w14:paraId="399DE2F9" w14:textId="22B029BC" w:rsidR="00B539A8" w:rsidRDefault="00B539A8" w:rsidP="00153F5B">
      <w:pPr>
        <w:tabs>
          <w:tab w:val="left" w:pos="6570"/>
        </w:tabs>
        <w:spacing w:line="360" w:lineRule="auto"/>
        <w:rPr>
          <w:rFonts w:hint="eastAsia"/>
        </w:rPr>
      </w:pPr>
      <w:r w:rsidRPr="00B539A8">
        <w:rPr>
          <w:rFonts w:hint="eastAsia"/>
          <w:b/>
          <w:bCs/>
        </w:rPr>
        <w:t>G</w:t>
      </w:r>
      <w:r w:rsidRPr="00B539A8">
        <w:rPr>
          <w:b/>
          <w:bCs/>
        </w:rPr>
        <w:t>ay</w:t>
      </w:r>
      <w:r>
        <w:t xml:space="preserve"> </w:t>
      </w:r>
    </w:p>
    <w:p w14:paraId="1E278452" w14:textId="5B3DC598" w:rsidR="00B539A8" w:rsidRDefault="00B539A8" w:rsidP="00153F5B">
      <w:pPr>
        <w:tabs>
          <w:tab w:val="left" w:pos="6570"/>
        </w:tabs>
        <w:spacing w:line="360" w:lineRule="auto"/>
        <w:rPr>
          <w:rFonts w:hint="eastAsia"/>
        </w:rPr>
      </w:pPr>
      <w:r w:rsidRPr="00B539A8">
        <w:rPr>
          <w:b/>
          <w:bCs/>
        </w:rPr>
        <w:t>Lesbian</w:t>
      </w:r>
      <w:r>
        <w:t xml:space="preserve"> </w:t>
      </w:r>
    </w:p>
    <w:p w14:paraId="7E6D0CC9" w14:textId="6BD2502D" w:rsidR="00B539A8" w:rsidRDefault="00B539A8" w:rsidP="00153F5B">
      <w:pPr>
        <w:tabs>
          <w:tab w:val="left" w:pos="6570"/>
        </w:tabs>
        <w:spacing w:line="360" w:lineRule="auto"/>
        <w:rPr>
          <w:rFonts w:hint="eastAsia"/>
        </w:rPr>
      </w:pPr>
      <w:r w:rsidRPr="00B539A8">
        <w:rPr>
          <w:b/>
          <w:bCs/>
        </w:rPr>
        <w:t>Bisexual</w:t>
      </w:r>
      <w:r w:rsidR="00EC4B3F">
        <w:t xml:space="preserve"> </w:t>
      </w:r>
    </w:p>
    <w:p w14:paraId="18EE15CD" w14:textId="7E5AC721" w:rsidR="00B539A8" w:rsidRDefault="00B539A8" w:rsidP="00153F5B">
      <w:pPr>
        <w:tabs>
          <w:tab w:val="left" w:pos="6570"/>
        </w:tabs>
        <w:spacing w:line="360" w:lineRule="auto"/>
        <w:rPr>
          <w:rFonts w:hint="eastAsia"/>
        </w:rPr>
      </w:pPr>
      <w:r w:rsidRPr="00B539A8">
        <w:rPr>
          <w:b/>
          <w:bCs/>
        </w:rPr>
        <w:t xml:space="preserve">Transgender </w:t>
      </w:r>
    </w:p>
    <w:p w14:paraId="6DE1D4FF" w14:textId="7B9635B2" w:rsidR="00B539A8" w:rsidRDefault="00B539A8" w:rsidP="00153F5B">
      <w:pPr>
        <w:tabs>
          <w:tab w:val="left" w:pos="6570"/>
        </w:tabs>
        <w:spacing w:line="360" w:lineRule="auto"/>
        <w:rPr>
          <w:rFonts w:hint="eastAsia"/>
        </w:rPr>
      </w:pPr>
      <w:r w:rsidRPr="00B539A8">
        <w:rPr>
          <w:b/>
          <w:bCs/>
        </w:rPr>
        <w:t xml:space="preserve">Faggot </w:t>
      </w:r>
    </w:p>
    <w:p w14:paraId="51811582" w14:textId="34D5B02F" w:rsidR="00D6458A" w:rsidRDefault="00D6458A" w:rsidP="00153F5B">
      <w:pPr>
        <w:tabs>
          <w:tab w:val="left" w:pos="6570"/>
        </w:tabs>
        <w:spacing w:line="360" w:lineRule="auto"/>
        <w:rPr>
          <w:rFonts w:hint="eastAsia"/>
        </w:rPr>
      </w:pPr>
      <w:r w:rsidRPr="00D6458A">
        <w:rPr>
          <w:b/>
          <w:bCs/>
        </w:rPr>
        <w:t>Teacher/Administrator:</w:t>
      </w:r>
      <w:r>
        <w:t xml:space="preserve"> </w:t>
      </w:r>
      <w:r>
        <w:rPr>
          <w:rFonts w:hint="eastAsia"/>
        </w:rPr>
        <w:t>“</w:t>
      </w:r>
      <w:r>
        <w:t>Does anyone need clarification on any of these correct denotations?</w:t>
      </w:r>
      <w:r>
        <w:rPr>
          <w:rFonts w:hint="eastAsia"/>
        </w:rPr>
        <w:t>”</w:t>
      </w:r>
      <w:r>
        <w:t xml:space="preserve"> (</w:t>
      </w:r>
      <w:r w:rsidR="00544F2D">
        <w:t>Give</w:t>
      </w:r>
      <w:r>
        <w:t xml:space="preserve"> students time to think and respond)</w:t>
      </w:r>
    </w:p>
    <w:p w14:paraId="2096216A" w14:textId="77777777" w:rsidR="00D34CB8" w:rsidRDefault="00D34CB8" w:rsidP="00153F5B">
      <w:pPr>
        <w:tabs>
          <w:tab w:val="left" w:pos="6570"/>
        </w:tabs>
        <w:spacing w:line="360" w:lineRule="auto"/>
        <w:rPr>
          <w:rFonts w:hint="eastAsia"/>
        </w:rPr>
      </w:pPr>
    </w:p>
    <w:p w14:paraId="7A91B0B7" w14:textId="77777777" w:rsidR="00D34CB8" w:rsidRDefault="00D34CB8" w:rsidP="00D34CB8">
      <w:pPr>
        <w:pStyle w:val="ListParagraph"/>
        <w:numPr>
          <w:ilvl w:val="0"/>
          <w:numId w:val="3"/>
        </w:numPr>
        <w:tabs>
          <w:tab w:val="left" w:pos="6570"/>
        </w:tabs>
        <w:spacing w:line="360" w:lineRule="auto"/>
        <w:rPr>
          <w:rFonts w:hint="eastAsia"/>
        </w:rPr>
      </w:pPr>
      <w:r>
        <w:t>Luna, 2012</w:t>
      </w:r>
    </w:p>
    <w:p w14:paraId="3A528E5D" w14:textId="70051433" w:rsidR="00D6458A" w:rsidRDefault="00D6458A" w:rsidP="00D34CB8">
      <w:pPr>
        <w:tabs>
          <w:tab w:val="left" w:pos="6570"/>
        </w:tabs>
        <w:spacing w:line="360" w:lineRule="auto"/>
        <w:rPr>
          <w:rFonts w:hint="eastAsia"/>
        </w:rPr>
      </w:pPr>
      <w:r w:rsidRPr="00D34CB8">
        <w:rPr>
          <w:b/>
          <w:bCs/>
        </w:rPr>
        <w:t>Teacher/Administrator:</w:t>
      </w:r>
      <w:r>
        <w:t xml:space="preserve"> </w:t>
      </w:r>
      <w:r>
        <w:rPr>
          <w:rFonts w:hint="eastAsia"/>
        </w:rPr>
        <w:t>“</w:t>
      </w:r>
      <w:r>
        <w:t>Okay, for the next 9 minutes you</w:t>
      </w:r>
      <w:r>
        <w:rPr>
          <w:rFonts w:hint="eastAsia"/>
        </w:rPr>
        <w:t>’</w:t>
      </w:r>
      <w:r>
        <w:t>re going to quietly journal about your own usage of these words and reflect on the ways in which you</w:t>
      </w:r>
      <w:r>
        <w:rPr>
          <w:rFonts w:hint="eastAsia"/>
        </w:rPr>
        <w:t>’</w:t>
      </w:r>
      <w:r>
        <w:t>ve used them. Your journal is private, but anyone who wants to share all or part of their thoughts with the</w:t>
      </w:r>
      <w:r w:rsidR="004623CD">
        <w:t xml:space="preserve"> class will be allowed to do so, but you will not be allowed to use homophobic language in class. You may simply say whether or not you</w:t>
      </w:r>
      <w:r w:rsidR="004623CD">
        <w:rPr>
          <w:rFonts w:hint="eastAsia"/>
        </w:rPr>
        <w:t>’</w:t>
      </w:r>
      <w:r w:rsidR="004623CD">
        <w:t>ve used language in the past in a way that was harmful to the LGBTQ community.</w:t>
      </w:r>
      <w:r>
        <w:rPr>
          <w:rFonts w:hint="eastAsia"/>
        </w:rPr>
        <w:t>”</w:t>
      </w:r>
      <w:r w:rsidR="00323BE1">
        <w:t xml:space="preserve"> </w:t>
      </w:r>
      <w:r w:rsidR="0055782F">
        <w:t>(</w:t>
      </w:r>
      <w:r w:rsidR="00544F2D">
        <w:t>Give</w:t>
      </w:r>
      <w:r w:rsidR="0055782F">
        <w:t xml:space="preserve"> students time to write and then possibly share)</w:t>
      </w:r>
    </w:p>
    <w:p w14:paraId="23BAEA1F" w14:textId="3D37FAA2" w:rsidR="0055782F" w:rsidRDefault="0055782F" w:rsidP="00153F5B">
      <w:pPr>
        <w:tabs>
          <w:tab w:val="left" w:pos="6570"/>
        </w:tabs>
        <w:spacing w:line="360" w:lineRule="auto"/>
        <w:rPr>
          <w:rFonts w:hint="eastAsia"/>
        </w:rPr>
      </w:pPr>
      <w:r w:rsidRPr="0055782F">
        <w:rPr>
          <w:b/>
          <w:bCs/>
        </w:rPr>
        <w:t xml:space="preserve">Teacher/Administrator: </w:t>
      </w:r>
      <w:r>
        <w:rPr>
          <w:rFonts w:hint="eastAsia"/>
        </w:rPr>
        <w:t>“</w:t>
      </w:r>
      <w:r>
        <w:t>Okay students, I</w:t>
      </w:r>
      <w:r>
        <w:rPr>
          <w:rFonts w:hint="eastAsia"/>
        </w:rPr>
        <w:t>’</w:t>
      </w:r>
      <w:r>
        <w:t>d like for us to chart the denotations, connotations and implications for these words.</w:t>
      </w:r>
      <w:r>
        <w:rPr>
          <w:rFonts w:hint="eastAsia"/>
        </w:rPr>
        <w:t xml:space="preserve"> I</w:t>
      </w:r>
      <w:r>
        <w:rPr>
          <w:rFonts w:hint="eastAsia"/>
        </w:rPr>
        <w:t>’</w:t>
      </w:r>
      <w:r>
        <w:t xml:space="preserve">d like all of you to copy the chart in your journal so you can use the information </w:t>
      </w:r>
      <w:r w:rsidR="00F71829">
        <w:t>for your own personal reflection</w:t>
      </w:r>
      <w:r>
        <w:t>, if needed.</w:t>
      </w:r>
      <w:r>
        <w:rPr>
          <w:rFonts w:hint="eastAsia"/>
        </w:rPr>
        <w:t>”</w:t>
      </w:r>
    </w:p>
    <w:p w14:paraId="5CBF8C41" w14:textId="77777777" w:rsidR="0055782F" w:rsidRDefault="0055782F" w:rsidP="00153F5B">
      <w:pPr>
        <w:tabs>
          <w:tab w:val="left" w:pos="6570"/>
        </w:tabs>
        <w:spacing w:line="360" w:lineRule="auto"/>
        <w:rPr>
          <w:rFonts w:hint="eastAsia"/>
        </w:rPr>
      </w:pPr>
    </w:p>
    <w:p w14:paraId="3B748270" w14:textId="6AC4B93D" w:rsidR="0055782F" w:rsidRPr="0055782F" w:rsidRDefault="0055782F" w:rsidP="00153F5B">
      <w:pPr>
        <w:tabs>
          <w:tab w:val="left" w:pos="6570"/>
        </w:tabs>
        <w:spacing w:line="360" w:lineRule="auto"/>
        <w:rPr>
          <w:rFonts w:hint="eastAsia"/>
          <w:b/>
          <w:bCs/>
        </w:rPr>
      </w:pPr>
      <w:r w:rsidRPr="0055782F">
        <w:rPr>
          <w:b/>
          <w:bCs/>
        </w:rPr>
        <w:t>Word</w:t>
      </w:r>
      <w:r w:rsidR="00DC2AD6">
        <w:rPr>
          <w:b/>
          <w:bCs/>
        </w:rPr>
        <w:t xml:space="preserve">/Usage:                      </w:t>
      </w:r>
      <w:r w:rsidRPr="0055782F">
        <w:rPr>
          <w:b/>
          <w:bCs/>
        </w:rPr>
        <w:t xml:space="preserve">Denotation:                  </w:t>
      </w:r>
      <w:r w:rsidR="00E342B0">
        <w:rPr>
          <w:b/>
          <w:bCs/>
        </w:rPr>
        <w:t xml:space="preserve"> </w:t>
      </w:r>
      <w:r w:rsidRPr="0055782F">
        <w:rPr>
          <w:b/>
          <w:bCs/>
        </w:rPr>
        <w:t xml:space="preserve">Connotation:           </w:t>
      </w:r>
      <w:r w:rsidR="00DC2AD6">
        <w:rPr>
          <w:b/>
          <w:bCs/>
        </w:rPr>
        <w:t xml:space="preserve">   </w:t>
      </w:r>
      <w:r w:rsidRPr="0055782F">
        <w:rPr>
          <w:b/>
          <w:bCs/>
        </w:rPr>
        <w:t xml:space="preserve">Implication:          </w:t>
      </w:r>
    </w:p>
    <w:p w14:paraId="2056B3EB" w14:textId="77777777" w:rsidR="00D6458A" w:rsidRPr="00B539A8" w:rsidRDefault="00D6458A" w:rsidP="00153F5B">
      <w:pPr>
        <w:tabs>
          <w:tab w:val="left" w:pos="6570"/>
        </w:tabs>
        <w:spacing w:line="360" w:lineRule="auto"/>
        <w:rPr>
          <w:rFonts w:hint="eastAsia"/>
        </w:rPr>
      </w:pPr>
    </w:p>
    <w:p w14:paraId="480F00DA" w14:textId="02A08317" w:rsidR="00B539A8" w:rsidRDefault="00B539A8" w:rsidP="00153F5B">
      <w:pPr>
        <w:tabs>
          <w:tab w:val="left" w:pos="6570"/>
        </w:tabs>
        <w:spacing w:line="360" w:lineRule="auto"/>
        <w:rPr>
          <w:rFonts w:hint="eastAsia"/>
          <w:b/>
          <w:bCs/>
        </w:rPr>
      </w:pPr>
      <w:r>
        <w:rPr>
          <w:b/>
          <w:bCs/>
        </w:rPr>
        <w:tab/>
      </w:r>
    </w:p>
    <w:p w14:paraId="52C0C384" w14:textId="77777777" w:rsidR="00B539A8" w:rsidRDefault="00B539A8" w:rsidP="00153F5B">
      <w:pPr>
        <w:tabs>
          <w:tab w:val="left" w:pos="6570"/>
        </w:tabs>
        <w:spacing w:line="360" w:lineRule="auto"/>
        <w:rPr>
          <w:rFonts w:hint="eastAsia"/>
          <w:b/>
          <w:bCs/>
        </w:rPr>
      </w:pPr>
    </w:p>
    <w:p w14:paraId="481991BE" w14:textId="77777777" w:rsidR="00B539A8" w:rsidRDefault="00B539A8" w:rsidP="00153F5B">
      <w:pPr>
        <w:tabs>
          <w:tab w:val="left" w:pos="6570"/>
        </w:tabs>
        <w:spacing w:line="360" w:lineRule="auto"/>
        <w:rPr>
          <w:rFonts w:hint="eastAsia"/>
          <w:b/>
          <w:bCs/>
        </w:rPr>
      </w:pPr>
    </w:p>
    <w:p w14:paraId="3A9BC0CE" w14:textId="0FE4F833" w:rsidR="009B78D3" w:rsidRDefault="00EF076E">
      <w:pPr>
        <w:rPr>
          <w:rFonts w:hint="eastAsia"/>
        </w:rPr>
      </w:pPr>
      <w:r w:rsidRPr="00EF076E">
        <w:rPr>
          <w:b/>
          <w:bCs/>
        </w:rPr>
        <w:t>Teacher/Administrator:</w:t>
      </w:r>
      <w:r>
        <w:t xml:space="preserve"> </w:t>
      </w:r>
      <w:r>
        <w:rPr>
          <w:rFonts w:hint="eastAsia"/>
        </w:rPr>
        <w:t>“</w:t>
      </w:r>
      <w:r>
        <w:t>Students what do you notice about our chart? Do you see any patterns or themes?</w:t>
      </w:r>
      <w:r>
        <w:rPr>
          <w:rFonts w:hint="eastAsia"/>
        </w:rPr>
        <w:t xml:space="preserve"> If so, jot them down in your journal below the chart.</w:t>
      </w:r>
      <w:r>
        <w:rPr>
          <w:rFonts w:hint="eastAsia"/>
        </w:rPr>
        <w:t>”</w:t>
      </w:r>
      <w:r>
        <w:t xml:space="preserve"> </w:t>
      </w:r>
    </w:p>
    <w:p w14:paraId="1803462F" w14:textId="77777777" w:rsidR="00E342B0" w:rsidRDefault="00E342B0">
      <w:pPr>
        <w:rPr>
          <w:rFonts w:hint="eastAsia"/>
        </w:rPr>
      </w:pPr>
    </w:p>
    <w:p w14:paraId="50A837A3" w14:textId="56C8C836" w:rsidR="00E342B0" w:rsidRDefault="00E342B0">
      <w:pPr>
        <w:rPr>
          <w:rFonts w:hint="eastAsia"/>
        </w:rPr>
      </w:pPr>
      <w:r w:rsidRPr="00E342B0">
        <w:rPr>
          <w:b/>
          <w:bCs/>
        </w:rPr>
        <w:t>Teacher/Administrator:</w:t>
      </w:r>
      <w:r>
        <w:t xml:space="preserve"> </w:t>
      </w:r>
      <w:r>
        <w:rPr>
          <w:rFonts w:hint="eastAsia"/>
        </w:rPr>
        <w:t>“</w:t>
      </w:r>
      <w:r>
        <w:t>Let</w:t>
      </w:r>
      <w:r>
        <w:rPr>
          <w:rFonts w:hint="eastAsia"/>
        </w:rPr>
        <w:t>’</w:t>
      </w:r>
      <w:r>
        <w:t xml:space="preserve"> share out what we</w:t>
      </w:r>
      <w:r>
        <w:rPr>
          <w:rFonts w:hint="eastAsia"/>
        </w:rPr>
        <w:t xml:space="preserve"> notice about the information we</w:t>
      </w:r>
      <w:r>
        <w:rPr>
          <w:rFonts w:hint="eastAsia"/>
        </w:rPr>
        <w:t>’</w:t>
      </w:r>
      <w:r>
        <w:t>ve charted. (give students time to share out patterns/themes)</w:t>
      </w:r>
    </w:p>
    <w:p w14:paraId="520B1CD9" w14:textId="5E36A1D4" w:rsidR="00E342B0" w:rsidRDefault="00E342B0">
      <w:pPr>
        <w:rPr>
          <w:rFonts w:hint="eastAsia"/>
        </w:rPr>
      </w:pPr>
    </w:p>
    <w:p w14:paraId="5FA42177" w14:textId="4E0A0738" w:rsidR="00C27E9B" w:rsidRDefault="00C27E9B">
      <w:pPr>
        <w:rPr>
          <w:rFonts w:hint="eastAsia"/>
        </w:rPr>
      </w:pPr>
      <w:r>
        <w:t xml:space="preserve">After </w:t>
      </w:r>
      <w:r w:rsidR="007829B0">
        <w:t>an examination of</w:t>
      </w:r>
      <w:r>
        <w:t xml:space="preserve"> patterns and themes </w:t>
      </w:r>
      <w:r w:rsidR="007829B0">
        <w:t>from</w:t>
      </w:r>
      <w:r>
        <w:t xml:space="preserve"> the class chart, discuss ways in which students can implement more </w:t>
      </w:r>
      <w:r>
        <w:rPr>
          <w:rFonts w:hint="eastAsia"/>
        </w:rPr>
        <w:t xml:space="preserve">respectful and inclusive language in school. </w:t>
      </w:r>
      <w:r w:rsidR="009F5DE4">
        <w:t>Role-play</w:t>
      </w:r>
      <w:r w:rsidR="007829B0">
        <w:t xml:space="preserve"> other ways in </w:t>
      </w:r>
      <w:r w:rsidR="007829B0">
        <w:rPr>
          <w:rFonts w:hint="eastAsia"/>
        </w:rPr>
        <w:t>which</w:t>
      </w:r>
      <w:r w:rsidR="007829B0">
        <w:t xml:space="preserve"> to express themselves, chart alternative uses of language and post the chart in your classroom and hold students accountable for using the correct language. </w:t>
      </w:r>
    </w:p>
    <w:p w14:paraId="05D10108" w14:textId="31F05713" w:rsidR="007829B0" w:rsidRDefault="007829B0">
      <w:pPr>
        <w:rPr>
          <w:rFonts w:hint="eastAsia"/>
        </w:rPr>
      </w:pPr>
      <w:r>
        <w:t>For example: That</w:t>
      </w:r>
      <w:r>
        <w:rPr>
          <w:rFonts w:hint="eastAsia"/>
        </w:rPr>
        <w:t>’</w:t>
      </w:r>
      <w:r>
        <w:t>s so</w:t>
      </w:r>
      <w:r>
        <w:rPr>
          <w:rFonts w:hint="eastAsia"/>
        </w:rPr>
        <w:t>…</w:t>
      </w:r>
      <w:r>
        <w:t>.! That</w:t>
      </w:r>
      <w:r>
        <w:rPr>
          <w:rFonts w:hint="eastAsia"/>
        </w:rPr>
        <w:t>’</w:t>
      </w:r>
      <w:r>
        <w:t>s so uncool! That</w:t>
      </w:r>
      <w:r>
        <w:rPr>
          <w:rFonts w:hint="eastAsia"/>
        </w:rPr>
        <w:t>’</w:t>
      </w:r>
      <w:r>
        <w:t>s unbearable! That</w:t>
      </w:r>
      <w:r>
        <w:rPr>
          <w:rFonts w:hint="eastAsia"/>
        </w:rPr>
        <w:t>’</w:t>
      </w:r>
      <w:r w:rsidR="00A01A0A">
        <w:t>s outrageous!</w:t>
      </w:r>
      <w:r>
        <w:t xml:space="preserve"> </w:t>
      </w:r>
    </w:p>
    <w:p w14:paraId="6C493D54" w14:textId="65BF4938" w:rsidR="00A01A0A" w:rsidRDefault="00A01A0A">
      <w:pPr>
        <w:rPr>
          <w:rFonts w:hint="eastAsia"/>
        </w:rPr>
      </w:pPr>
      <w:r>
        <w:t>That</w:t>
      </w:r>
      <w:r>
        <w:rPr>
          <w:rFonts w:hint="eastAsia"/>
        </w:rPr>
        <w:t>’</w:t>
      </w:r>
      <w:r>
        <w:t>s maddening! That</w:t>
      </w:r>
      <w:r>
        <w:rPr>
          <w:rFonts w:hint="eastAsia"/>
        </w:rPr>
        <w:t>’</w:t>
      </w:r>
      <w:r>
        <w:t>s unacceptable! (Joe didn</w:t>
      </w:r>
      <w:r>
        <w:rPr>
          <w:rFonts w:hint="eastAsia"/>
        </w:rPr>
        <w:t>’</w:t>
      </w:r>
      <w:r>
        <w:t>t chew the furniture because he had an abundance of toys of his own to fulfill his need to chew).</w:t>
      </w:r>
    </w:p>
    <w:p w14:paraId="74489626" w14:textId="77777777" w:rsidR="00C27E9B" w:rsidRDefault="00C27E9B">
      <w:pPr>
        <w:rPr>
          <w:rFonts w:hint="eastAsia"/>
        </w:rPr>
      </w:pPr>
    </w:p>
    <w:p w14:paraId="01A13546" w14:textId="2085811E" w:rsidR="00C27E9B" w:rsidRDefault="00C27E9B">
      <w:pPr>
        <w:rPr>
          <w:rFonts w:hint="eastAsia"/>
          <w:b/>
          <w:bCs/>
          <w:u w:val="single"/>
        </w:rPr>
      </w:pPr>
      <w:r w:rsidRPr="00C27E9B">
        <w:rPr>
          <w:b/>
          <w:bCs/>
          <w:u w:val="single"/>
        </w:rPr>
        <w:t>Respectful &amp; Inclusive Language</w:t>
      </w:r>
    </w:p>
    <w:p w14:paraId="59A14756" w14:textId="18DB05B9" w:rsidR="00C27E9B" w:rsidRDefault="00C27E9B">
      <w:pPr>
        <w:rPr>
          <w:rFonts w:hint="eastAsia"/>
        </w:rPr>
      </w:pPr>
      <w:r>
        <w:rPr>
          <w:b/>
          <w:bCs/>
        </w:rPr>
        <w:t xml:space="preserve">Examples: </w:t>
      </w:r>
      <w:r>
        <w:t xml:space="preserve">spouse, parent/guardian, students, people, </w:t>
      </w:r>
      <w:r w:rsidR="00544F2D">
        <w:t>and h</w:t>
      </w:r>
      <w:r w:rsidR="00544F2D">
        <w:rPr>
          <w:rFonts w:hint="eastAsia"/>
        </w:rPr>
        <w:t>uman</w:t>
      </w:r>
    </w:p>
    <w:p w14:paraId="4CD53FBC" w14:textId="77777777" w:rsidR="00D34CB8" w:rsidRDefault="00D34CB8">
      <w:pPr>
        <w:rPr>
          <w:rFonts w:hint="eastAsia"/>
        </w:rPr>
      </w:pPr>
    </w:p>
    <w:p w14:paraId="2BFAF7AC" w14:textId="77777777" w:rsidR="00D34CB8" w:rsidRDefault="00D34CB8">
      <w:pPr>
        <w:rPr>
          <w:rFonts w:hint="eastAsia"/>
        </w:rPr>
      </w:pPr>
    </w:p>
    <w:p w14:paraId="55FC5C4C" w14:textId="77777777" w:rsidR="00D34CB8" w:rsidRDefault="00D34CB8">
      <w:pPr>
        <w:rPr>
          <w:rFonts w:hint="eastAsia"/>
        </w:rPr>
      </w:pPr>
    </w:p>
    <w:p w14:paraId="4D6DAF24" w14:textId="03E4E8A0" w:rsidR="00D34CB8" w:rsidRDefault="00D34CB8">
      <w:pPr>
        <w:rPr>
          <w:rFonts w:hint="eastAsia"/>
        </w:rPr>
      </w:pPr>
      <w:r>
        <w:t>A. Luna, 2012</w:t>
      </w:r>
    </w:p>
    <w:p w14:paraId="7FBCEEDB" w14:textId="77777777" w:rsidR="00D34CB8" w:rsidRDefault="00D34CB8">
      <w:pPr>
        <w:rPr>
          <w:rFonts w:hint="eastAsia"/>
        </w:rPr>
      </w:pPr>
    </w:p>
    <w:p w14:paraId="2623768C" w14:textId="4F07C634" w:rsidR="00C27E9B" w:rsidRPr="00C27E9B" w:rsidRDefault="00C27E9B">
      <w:pPr>
        <w:rPr>
          <w:rFonts w:hint="eastAsia"/>
          <w:b/>
          <w:bCs/>
        </w:rPr>
      </w:pPr>
      <w:r w:rsidRPr="00C27E9B">
        <w:rPr>
          <w:b/>
          <w:bCs/>
        </w:rPr>
        <w:t xml:space="preserve">Other ways to </w:t>
      </w:r>
      <w:r w:rsidR="008B5DCF">
        <w:rPr>
          <w:b/>
          <w:bCs/>
        </w:rPr>
        <w:t>challenge</w:t>
      </w:r>
      <w:r w:rsidRPr="00C27E9B">
        <w:rPr>
          <w:b/>
          <w:bCs/>
        </w:rPr>
        <w:t xml:space="preserve"> homophobic language: </w:t>
      </w:r>
    </w:p>
    <w:p w14:paraId="3987A716" w14:textId="6BEBE4BF" w:rsidR="00C27E9B" w:rsidRDefault="00C27E9B" w:rsidP="00EC4B3F">
      <w:pPr>
        <w:pStyle w:val="ListParagraph"/>
        <w:numPr>
          <w:ilvl w:val="0"/>
          <w:numId w:val="1"/>
        </w:numPr>
        <w:spacing w:line="360" w:lineRule="auto"/>
        <w:rPr>
          <w:rFonts w:hint="eastAsia"/>
        </w:rPr>
      </w:pPr>
      <w:r>
        <w:t>Explicitly tell students that the language will not be allowed and describe for them consequence if th</w:t>
      </w:r>
      <w:r w:rsidR="00C831AF">
        <w:t>e</w:t>
      </w:r>
      <w:r>
        <w:t xml:space="preserve"> expectation is ignored. </w:t>
      </w:r>
    </w:p>
    <w:p w14:paraId="57D251AB" w14:textId="00B8E2E2" w:rsidR="00C27E9B" w:rsidRDefault="00C27E9B" w:rsidP="00EC4B3F">
      <w:pPr>
        <w:pStyle w:val="ListParagraph"/>
        <w:numPr>
          <w:ilvl w:val="0"/>
          <w:numId w:val="1"/>
        </w:numPr>
        <w:spacing w:line="360" w:lineRule="auto"/>
        <w:rPr>
          <w:rFonts w:hint="eastAsia"/>
        </w:rPr>
      </w:pPr>
      <w:r>
        <w:t xml:space="preserve">Communicate your expectations to parents/guardians through a letter and/or phone calls. </w:t>
      </w:r>
    </w:p>
    <w:p w14:paraId="2B3F8628" w14:textId="4FE4B1F2" w:rsidR="00C27E9B" w:rsidRDefault="00C27E9B" w:rsidP="00EC4B3F">
      <w:pPr>
        <w:pStyle w:val="ListParagraph"/>
        <w:numPr>
          <w:ilvl w:val="0"/>
          <w:numId w:val="1"/>
        </w:numPr>
        <w:spacing w:line="360" w:lineRule="auto"/>
        <w:rPr>
          <w:rFonts w:hint="eastAsia"/>
        </w:rPr>
      </w:pPr>
      <w:r>
        <w:t>Follow through with your expectations as needed and in a timely manner.</w:t>
      </w:r>
    </w:p>
    <w:p w14:paraId="0D3A1115" w14:textId="67D8BC3F" w:rsidR="00C27E9B" w:rsidRDefault="00C27E9B" w:rsidP="00EC4B3F">
      <w:pPr>
        <w:pStyle w:val="ListParagraph"/>
        <w:numPr>
          <w:ilvl w:val="0"/>
          <w:numId w:val="1"/>
        </w:numPr>
        <w:spacing w:line="360" w:lineRule="auto"/>
        <w:rPr>
          <w:rFonts w:hint="eastAsia"/>
        </w:rPr>
      </w:pPr>
      <w:r>
        <w:t xml:space="preserve">Use the language yourself in correct, respectful, and inclusive ways in front of students. They need to have experiences with </w:t>
      </w:r>
      <w:r>
        <w:rPr>
          <w:rFonts w:hint="eastAsia"/>
        </w:rPr>
        <w:t>the</w:t>
      </w:r>
      <w:r>
        <w:t xml:space="preserve"> language modeled correctly if we want them to practice the use of the language correctly. </w:t>
      </w:r>
    </w:p>
    <w:p w14:paraId="403B585A" w14:textId="00BAA2F1" w:rsidR="00C27E9B" w:rsidRDefault="00C27E9B" w:rsidP="00EC4B3F">
      <w:pPr>
        <w:pStyle w:val="ListParagraph"/>
        <w:numPr>
          <w:ilvl w:val="0"/>
          <w:numId w:val="1"/>
        </w:numPr>
        <w:spacing w:line="360" w:lineRule="auto"/>
        <w:rPr>
          <w:rFonts w:hint="eastAsia"/>
        </w:rPr>
      </w:pPr>
      <w:r>
        <w:t xml:space="preserve">Encourage students when they use the words correctly and with respect. </w:t>
      </w:r>
    </w:p>
    <w:p w14:paraId="44E0FA06" w14:textId="492D1AF8" w:rsidR="00A01A0A" w:rsidRDefault="00A01A0A" w:rsidP="00EC4B3F">
      <w:pPr>
        <w:pStyle w:val="ListParagraph"/>
        <w:numPr>
          <w:ilvl w:val="0"/>
          <w:numId w:val="1"/>
        </w:numPr>
        <w:spacing w:line="360" w:lineRule="auto"/>
        <w:rPr>
          <w:rFonts w:hint="eastAsia"/>
        </w:rPr>
      </w:pPr>
      <w:r>
        <w:t xml:space="preserve">Identify adults that students know from the LGBTQ community so the issue of respectful </w:t>
      </w:r>
      <w:r>
        <w:rPr>
          <w:rFonts w:hint="eastAsia"/>
        </w:rPr>
        <w:t>language</w:t>
      </w:r>
      <w:r>
        <w:t xml:space="preserve"> is humanized. If you</w:t>
      </w:r>
      <w:r>
        <w:rPr>
          <w:rFonts w:hint="eastAsia"/>
        </w:rPr>
        <w:t>’</w:t>
      </w:r>
      <w:r>
        <w:t xml:space="preserve">re LGBTQ, share with students how the </w:t>
      </w:r>
      <w:r>
        <w:rPr>
          <w:rFonts w:hint="eastAsia"/>
        </w:rPr>
        <w:t>language</w:t>
      </w:r>
      <w:r>
        <w:t xml:space="preserve"> personally makes you feel. </w:t>
      </w:r>
    </w:p>
    <w:p w14:paraId="0E243243" w14:textId="77777777" w:rsidR="00D34CB8" w:rsidRDefault="00D34CB8" w:rsidP="00D34CB8">
      <w:pPr>
        <w:pStyle w:val="ListParagraph"/>
        <w:spacing w:line="360" w:lineRule="auto"/>
        <w:rPr>
          <w:rFonts w:hint="eastAsia"/>
        </w:rPr>
      </w:pPr>
    </w:p>
    <w:p w14:paraId="1DA8DAA1" w14:textId="77777777" w:rsidR="00D34CB8" w:rsidRDefault="00D34CB8" w:rsidP="00D34CB8">
      <w:pPr>
        <w:pStyle w:val="ListParagraph"/>
        <w:spacing w:line="360" w:lineRule="auto"/>
        <w:rPr>
          <w:rFonts w:hint="eastAsia"/>
        </w:rPr>
      </w:pPr>
    </w:p>
    <w:p w14:paraId="71D8255B" w14:textId="77777777" w:rsidR="00D34CB8" w:rsidRDefault="00D34CB8" w:rsidP="00D34CB8">
      <w:pPr>
        <w:pStyle w:val="ListParagraph"/>
        <w:spacing w:line="360" w:lineRule="auto"/>
        <w:rPr>
          <w:rFonts w:hint="eastAsia"/>
        </w:rPr>
      </w:pPr>
    </w:p>
    <w:p w14:paraId="0C1E1038" w14:textId="77777777" w:rsidR="00D34CB8" w:rsidRDefault="00D34CB8" w:rsidP="00D34CB8">
      <w:pPr>
        <w:pStyle w:val="ListParagraph"/>
        <w:spacing w:line="360" w:lineRule="auto"/>
        <w:rPr>
          <w:rFonts w:hint="eastAsia"/>
        </w:rPr>
      </w:pPr>
    </w:p>
    <w:p w14:paraId="388D7641" w14:textId="25FE77DA" w:rsidR="00D34CB8" w:rsidRPr="00C27E9B" w:rsidRDefault="00D34CB8" w:rsidP="00D34CB8">
      <w:pPr>
        <w:pStyle w:val="ListParagraph"/>
        <w:spacing w:line="360" w:lineRule="auto"/>
        <w:rPr>
          <w:rFonts w:hint="eastAsia"/>
        </w:rPr>
      </w:pPr>
      <w:r>
        <w:t>A. Luna, 2012</w:t>
      </w:r>
    </w:p>
    <w:sectPr w:rsidR="00D34CB8" w:rsidRPr="00C27E9B" w:rsidSect="006965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47F7"/>
    <w:multiLevelType w:val="hybridMultilevel"/>
    <w:tmpl w:val="294245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45940"/>
    <w:multiLevelType w:val="hybridMultilevel"/>
    <w:tmpl w:val="F4167A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21BFA"/>
    <w:multiLevelType w:val="hybridMultilevel"/>
    <w:tmpl w:val="7F766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D3"/>
    <w:rsid w:val="00012342"/>
    <w:rsid w:val="00036C1E"/>
    <w:rsid w:val="001404EA"/>
    <w:rsid w:val="00153F5B"/>
    <w:rsid w:val="001B7507"/>
    <w:rsid w:val="001E04FF"/>
    <w:rsid w:val="00246267"/>
    <w:rsid w:val="00246B64"/>
    <w:rsid w:val="00316B67"/>
    <w:rsid w:val="00323BE1"/>
    <w:rsid w:val="00407862"/>
    <w:rsid w:val="004623CD"/>
    <w:rsid w:val="00486CD7"/>
    <w:rsid w:val="00493C49"/>
    <w:rsid w:val="004D3CFF"/>
    <w:rsid w:val="004F2D0A"/>
    <w:rsid w:val="00544F2D"/>
    <w:rsid w:val="0055782F"/>
    <w:rsid w:val="00584B97"/>
    <w:rsid w:val="00591D3C"/>
    <w:rsid w:val="006378A2"/>
    <w:rsid w:val="00696532"/>
    <w:rsid w:val="006B3C64"/>
    <w:rsid w:val="00704F1B"/>
    <w:rsid w:val="00713BFB"/>
    <w:rsid w:val="007219AF"/>
    <w:rsid w:val="007748DF"/>
    <w:rsid w:val="007829B0"/>
    <w:rsid w:val="008B5DCF"/>
    <w:rsid w:val="008F2986"/>
    <w:rsid w:val="00916C3F"/>
    <w:rsid w:val="009A382D"/>
    <w:rsid w:val="009B78D3"/>
    <w:rsid w:val="009D6564"/>
    <w:rsid w:val="009F5DE4"/>
    <w:rsid w:val="00A01A0A"/>
    <w:rsid w:val="00A02A98"/>
    <w:rsid w:val="00AE496C"/>
    <w:rsid w:val="00B1290D"/>
    <w:rsid w:val="00B51DE7"/>
    <w:rsid w:val="00B539A8"/>
    <w:rsid w:val="00B64DCE"/>
    <w:rsid w:val="00B85BF6"/>
    <w:rsid w:val="00BB0942"/>
    <w:rsid w:val="00C27E9B"/>
    <w:rsid w:val="00C831AF"/>
    <w:rsid w:val="00CA2498"/>
    <w:rsid w:val="00CB46D9"/>
    <w:rsid w:val="00D34CB8"/>
    <w:rsid w:val="00D6458A"/>
    <w:rsid w:val="00DA539C"/>
    <w:rsid w:val="00DC2AD6"/>
    <w:rsid w:val="00E342B0"/>
    <w:rsid w:val="00E44189"/>
    <w:rsid w:val="00E650B4"/>
    <w:rsid w:val="00EC4B3F"/>
    <w:rsid w:val="00EF076E"/>
    <w:rsid w:val="00F07FFA"/>
    <w:rsid w:val="00F71829"/>
    <w:rsid w:val="00FF0255"/>
    <w:rsid w:val="00F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08E3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931</Words>
  <Characters>5310</Characters>
  <Application>Microsoft Macintosh Word</Application>
  <DocSecurity>0</DocSecurity>
  <Lines>44</Lines>
  <Paragraphs>12</Paragraphs>
  <ScaleCrop>false</ScaleCrop>
  <Company>sjusd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SJUSD sjusd</dc:creator>
  <cp:keywords/>
  <dc:description/>
  <cp:lastModifiedBy>SJUSD sjusd</cp:lastModifiedBy>
  <cp:revision>2</cp:revision>
  <dcterms:created xsi:type="dcterms:W3CDTF">2012-04-27T01:41:00Z</dcterms:created>
  <dcterms:modified xsi:type="dcterms:W3CDTF">2012-04-27T01:41:00Z</dcterms:modified>
</cp:coreProperties>
</file>