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C9" w:rsidRDefault="005A49C9" w:rsidP="005A49C9">
      <w:pPr>
        <w:jc w:val="center"/>
        <w:rPr>
          <w:sz w:val="80"/>
          <w:szCs w:val="80"/>
        </w:rPr>
      </w:pPr>
    </w:p>
    <w:p w:rsidR="005A49C9" w:rsidRDefault="005A49C9" w:rsidP="005A49C9">
      <w:pPr>
        <w:jc w:val="center"/>
        <w:rPr>
          <w:sz w:val="80"/>
          <w:szCs w:val="80"/>
        </w:rPr>
      </w:pPr>
    </w:p>
    <w:p w:rsidR="005A49C9" w:rsidRDefault="005A49C9" w:rsidP="005A49C9">
      <w:pPr>
        <w:jc w:val="center"/>
        <w:rPr>
          <w:sz w:val="80"/>
          <w:szCs w:val="80"/>
        </w:rPr>
      </w:pPr>
    </w:p>
    <w:p w:rsidR="005A49C9" w:rsidRDefault="005A49C9" w:rsidP="005A49C9">
      <w:pPr>
        <w:jc w:val="center"/>
        <w:rPr>
          <w:sz w:val="80"/>
          <w:szCs w:val="80"/>
        </w:rPr>
      </w:pPr>
    </w:p>
    <w:p w:rsidR="005A49C9" w:rsidRPr="005A49C9" w:rsidRDefault="005A49C9" w:rsidP="005A49C9">
      <w:pPr>
        <w:jc w:val="center"/>
        <w:rPr>
          <w:sz w:val="80"/>
          <w:szCs w:val="80"/>
        </w:rPr>
      </w:pPr>
      <w:r w:rsidRPr="005A49C9">
        <w:rPr>
          <w:sz w:val="80"/>
          <w:szCs w:val="80"/>
        </w:rPr>
        <w:t>SCUSD</w:t>
      </w:r>
    </w:p>
    <w:p w:rsidR="005A49C9" w:rsidRPr="005A49C9" w:rsidRDefault="005A49C9" w:rsidP="005A49C9">
      <w:pPr>
        <w:jc w:val="center"/>
        <w:rPr>
          <w:sz w:val="80"/>
          <w:szCs w:val="80"/>
        </w:rPr>
      </w:pPr>
      <w:r w:rsidRPr="005A49C9">
        <w:rPr>
          <w:sz w:val="80"/>
          <w:szCs w:val="80"/>
        </w:rPr>
        <w:t>6</w:t>
      </w:r>
      <w:r w:rsidRPr="005A49C9">
        <w:rPr>
          <w:sz w:val="80"/>
          <w:szCs w:val="80"/>
          <w:vertAlign w:val="superscript"/>
        </w:rPr>
        <w:t>th</w:t>
      </w:r>
      <w:r w:rsidRPr="005A49C9">
        <w:rPr>
          <w:sz w:val="80"/>
          <w:szCs w:val="80"/>
        </w:rPr>
        <w:t xml:space="preserve"> Grade Unit of Study</w:t>
      </w:r>
    </w:p>
    <w:p w:rsidR="005A49C9" w:rsidRPr="005A49C9" w:rsidRDefault="005A49C9" w:rsidP="005A49C9">
      <w:pPr>
        <w:jc w:val="center"/>
        <w:rPr>
          <w:sz w:val="80"/>
          <w:szCs w:val="80"/>
        </w:rPr>
      </w:pPr>
      <w:r w:rsidRPr="005A49C9">
        <w:rPr>
          <w:sz w:val="80"/>
          <w:szCs w:val="80"/>
        </w:rPr>
        <w:t>Ratio Relationships</w:t>
      </w:r>
    </w:p>
    <w:p w:rsidR="005A49C9" w:rsidRDefault="005A49C9">
      <w:r>
        <w:br w:type="page"/>
      </w:r>
    </w:p>
    <w:tbl>
      <w:tblPr>
        <w:tblStyle w:val="TableGrid"/>
        <w:tblW w:w="10523" w:type="dxa"/>
        <w:tblInd w:w="-342" w:type="dxa"/>
        <w:tblLook w:val="04A0" w:firstRow="1" w:lastRow="0" w:firstColumn="1" w:lastColumn="0" w:noHBand="0" w:noVBand="1"/>
      </w:tblPr>
      <w:tblGrid>
        <w:gridCol w:w="1095"/>
        <w:gridCol w:w="1047"/>
        <w:gridCol w:w="3130"/>
        <w:gridCol w:w="412"/>
        <w:gridCol w:w="1779"/>
        <w:gridCol w:w="3060"/>
      </w:tblGrid>
      <w:tr w:rsidR="002047F1" w:rsidRPr="009A5B72" w:rsidTr="00FC63FC">
        <w:trPr>
          <w:trHeight w:val="989"/>
        </w:trPr>
        <w:tc>
          <w:tcPr>
            <w:tcW w:w="10523" w:type="dxa"/>
            <w:gridSpan w:val="6"/>
            <w:shd w:val="pct10" w:color="auto" w:fill="auto"/>
          </w:tcPr>
          <w:p w:rsidR="002047F1" w:rsidRPr="00DD404C" w:rsidRDefault="00737F04" w:rsidP="0030050F">
            <w:pPr>
              <w:rPr>
                <w:sz w:val="16"/>
              </w:rPr>
            </w:pPr>
            <w:r w:rsidRPr="00D723A1">
              <w:rPr>
                <w:rFonts w:asciiTheme="minorHAnsi" w:hAnsiTheme="minorHAnsi"/>
                <w:b/>
                <w:noProof/>
                <w:sz w:val="32"/>
                <w:u w:val="single"/>
              </w:rPr>
              <w:lastRenderedPageBreak/>
              <mc:AlternateContent>
                <mc:Choice Requires="wps">
                  <w:drawing>
                    <wp:anchor distT="0" distB="0" distL="114300" distR="114300" simplePos="0" relativeHeight="251659264" behindDoc="0" locked="0" layoutInCell="0" allowOverlap="1" wp14:anchorId="6E2A9C16" wp14:editId="73B2F68B">
                      <wp:simplePos x="0" y="0"/>
                      <wp:positionH relativeFrom="page">
                        <wp:posOffset>767715</wp:posOffset>
                      </wp:positionH>
                      <wp:positionV relativeFrom="page">
                        <wp:posOffset>305435</wp:posOffset>
                      </wp:positionV>
                      <wp:extent cx="1775460" cy="478155"/>
                      <wp:effectExtent l="38100" t="38100" r="34290" b="3619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781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870F0" w:rsidRPr="00D723A1" w:rsidRDefault="008870F0" w:rsidP="00737F04">
                                  <w:pPr>
                                    <w:spacing w:after="0" w:line="360" w:lineRule="auto"/>
                                    <w:jc w:val="center"/>
                                    <w:rPr>
                                      <w:rFonts w:asciiTheme="majorHAnsi" w:eastAsiaTheme="majorEastAsia" w:hAnsiTheme="majorHAnsi" w:cstheme="majorBidi"/>
                                      <w:i/>
                                      <w:iCs/>
                                      <w:sz w:val="36"/>
                                      <w:szCs w:val="28"/>
                                    </w:rPr>
                                  </w:pPr>
                                  <w:r w:rsidRPr="00D723A1">
                                    <w:rPr>
                                      <w:rFonts w:asciiTheme="majorHAnsi" w:eastAsiaTheme="majorEastAsia" w:hAnsiTheme="majorHAnsi" w:cstheme="majorBidi"/>
                                      <w:i/>
                                      <w:iCs/>
                                      <w:sz w:val="36"/>
                                      <w:szCs w:val="28"/>
                                    </w:rPr>
                                    <w:t>DRAFT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5pt;margin-top:24.05pt;width:139.8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" o:allowincell="f" filled="f" strokecolor="#622423" strokeweight="6pt">
                      <v:stroke linestyle="thickThin"/>
                      <v:textbox inset="10.8pt,7.2pt,10.8pt,7.2pt">
                        <w:txbxContent>
                          <w:p w:rsidR="008870F0" w:rsidRPr="00D723A1" w:rsidRDefault="008870F0" w:rsidP="00737F04">
                            <w:pPr>
                              <w:spacing w:after="0" w:line="360" w:lineRule="auto"/>
                              <w:jc w:val="center"/>
                              <w:rPr>
                                <w:rFonts w:asciiTheme="majorHAnsi" w:eastAsiaTheme="majorEastAsia" w:hAnsiTheme="majorHAnsi" w:cstheme="majorBidi"/>
                                <w:i/>
                                <w:iCs/>
                                <w:sz w:val="36"/>
                                <w:szCs w:val="28"/>
                              </w:rPr>
                            </w:pPr>
                            <w:r w:rsidRPr="00D723A1">
                              <w:rPr>
                                <w:rFonts w:asciiTheme="majorHAnsi" w:eastAsiaTheme="majorEastAsia" w:hAnsiTheme="majorHAnsi" w:cstheme="majorBidi"/>
                                <w:i/>
                                <w:iCs/>
                                <w:sz w:val="36"/>
                                <w:szCs w:val="28"/>
                              </w:rPr>
                              <w:t>DRAFT</w:t>
                            </w:r>
                          </w:p>
                        </w:txbxContent>
                      </v:textbox>
                      <w10:wrap anchorx="page" anchory="page"/>
                    </v:shape>
                  </w:pict>
                </mc:Fallback>
              </mc:AlternateContent>
            </w:r>
            <w:r w:rsidR="002047F1">
              <w:br w:type="page"/>
            </w:r>
          </w:p>
          <w:p w:rsidR="002047F1" w:rsidRDefault="002047F1" w:rsidP="003D2270">
            <w:pPr>
              <w:jc w:val="center"/>
              <w:rPr>
                <w:rFonts w:asciiTheme="minorHAnsi" w:hAnsiTheme="minorHAnsi"/>
                <w:b/>
                <w:sz w:val="32"/>
              </w:rPr>
            </w:pPr>
            <w:r>
              <w:br w:type="page"/>
            </w:r>
            <w:r w:rsidRPr="002B1C71">
              <w:rPr>
                <w:rFonts w:asciiTheme="minorHAnsi" w:hAnsiTheme="minorHAnsi"/>
                <w:b/>
                <w:sz w:val="28"/>
              </w:rPr>
              <w:t xml:space="preserve">Unit of Study </w:t>
            </w:r>
          </w:p>
          <w:p w:rsidR="002047F1" w:rsidRPr="00F878C6" w:rsidRDefault="00B276A0" w:rsidP="00ED1AC4">
            <w:pPr>
              <w:jc w:val="center"/>
              <w:rPr>
                <w:rFonts w:asciiTheme="minorHAnsi" w:hAnsiTheme="minorHAnsi"/>
                <w:b/>
                <w:sz w:val="16"/>
                <w:u w:val="single"/>
              </w:rPr>
            </w:pPr>
            <w:r w:rsidRPr="00F878C6">
              <w:rPr>
                <w:rFonts w:asciiTheme="minorHAnsi" w:hAnsiTheme="minorHAnsi"/>
                <w:b/>
                <w:sz w:val="32"/>
                <w:u w:val="single"/>
              </w:rPr>
              <w:t>Ratio Relationships</w:t>
            </w:r>
            <w:r w:rsidR="002047F1" w:rsidRPr="00F878C6">
              <w:rPr>
                <w:rFonts w:asciiTheme="minorHAnsi" w:hAnsiTheme="minorHAnsi"/>
                <w:b/>
                <w:sz w:val="28"/>
                <w:u w:val="single"/>
              </w:rPr>
              <w:br/>
            </w:r>
          </w:p>
        </w:tc>
      </w:tr>
      <w:tr w:rsidR="00D34B22" w:rsidRPr="00F911A3" w:rsidTr="004635C0">
        <w:trPr>
          <w:trHeight w:val="494"/>
        </w:trPr>
        <w:tc>
          <w:tcPr>
            <w:tcW w:w="1864" w:type="dxa"/>
            <w:gridSpan w:val="2"/>
            <w:vAlign w:val="center"/>
          </w:tcPr>
          <w:p w:rsidR="00B276A0" w:rsidRPr="00F911A3" w:rsidRDefault="00D34B22" w:rsidP="0057604B">
            <w:pPr>
              <w:rPr>
                <w:rFonts w:asciiTheme="minorHAnsi" w:hAnsiTheme="minorHAnsi"/>
                <w:b/>
                <w:color w:val="FF0000"/>
              </w:rPr>
            </w:pPr>
            <w:r w:rsidRPr="00AA7009">
              <w:rPr>
                <w:rFonts w:asciiTheme="minorHAnsi" w:hAnsiTheme="minorHAnsi"/>
                <w:b/>
              </w:rPr>
              <w:t>Grade:</w:t>
            </w:r>
            <w:r>
              <w:rPr>
                <w:rFonts w:asciiTheme="minorHAnsi" w:hAnsiTheme="minorHAnsi"/>
                <w:b/>
                <w:color w:val="FF0000"/>
              </w:rPr>
              <w:t xml:space="preserve"> </w:t>
            </w:r>
            <w:r w:rsidR="00116474" w:rsidRPr="00294F4B">
              <w:rPr>
                <w:rFonts w:asciiTheme="minorHAnsi" w:hAnsiTheme="minorHAnsi"/>
              </w:rPr>
              <w:t>6</w:t>
            </w:r>
          </w:p>
        </w:tc>
        <w:tc>
          <w:tcPr>
            <w:tcW w:w="5525" w:type="dxa"/>
            <w:gridSpan w:val="3"/>
            <w:vAlign w:val="center"/>
          </w:tcPr>
          <w:p w:rsidR="00B276A0" w:rsidRPr="00116474" w:rsidRDefault="00EC35E8" w:rsidP="0041785B">
            <w:pPr>
              <w:rPr>
                <w:rFonts w:asciiTheme="minorHAnsi" w:hAnsiTheme="minorHAnsi"/>
                <w:b/>
              </w:rPr>
            </w:pPr>
            <w:r>
              <w:rPr>
                <w:rFonts w:asciiTheme="minorHAnsi" w:hAnsiTheme="minorHAnsi"/>
                <w:b/>
              </w:rPr>
              <w:t>Topic</w:t>
            </w:r>
            <w:r w:rsidR="00D34B22" w:rsidRPr="00AA7009">
              <w:rPr>
                <w:rFonts w:asciiTheme="minorHAnsi" w:hAnsiTheme="minorHAnsi"/>
                <w:b/>
              </w:rPr>
              <w:t>:</w:t>
            </w:r>
            <w:r w:rsidR="00D34B22">
              <w:rPr>
                <w:rFonts w:asciiTheme="minorHAnsi" w:hAnsiTheme="minorHAnsi"/>
                <w:b/>
              </w:rPr>
              <w:t xml:space="preserve"> </w:t>
            </w:r>
            <w:r w:rsidR="00116474" w:rsidRPr="00294F4B">
              <w:rPr>
                <w:rFonts w:asciiTheme="minorHAnsi" w:hAnsiTheme="minorHAnsi"/>
              </w:rPr>
              <w:t xml:space="preserve">Ratios </w:t>
            </w:r>
          </w:p>
        </w:tc>
        <w:tc>
          <w:tcPr>
            <w:tcW w:w="3134" w:type="dxa"/>
            <w:vAlign w:val="center"/>
          </w:tcPr>
          <w:p w:rsidR="00201826" w:rsidRPr="00116474" w:rsidRDefault="00D34B22" w:rsidP="00666FDE">
            <w:pPr>
              <w:rPr>
                <w:rFonts w:asciiTheme="minorHAnsi" w:hAnsiTheme="minorHAnsi"/>
              </w:rPr>
            </w:pPr>
            <w:r>
              <w:rPr>
                <w:rFonts w:asciiTheme="minorHAnsi" w:hAnsiTheme="minorHAnsi"/>
                <w:b/>
              </w:rPr>
              <w:t xml:space="preserve">Length of Unit: </w:t>
            </w:r>
            <w:r w:rsidR="00704387">
              <w:rPr>
                <w:rFonts w:asciiTheme="minorHAnsi" w:hAnsiTheme="minorHAnsi" w:cstheme="minorHAnsi"/>
              </w:rPr>
              <w:t xml:space="preserve"> </w:t>
            </w:r>
            <w:r w:rsidR="00202A03">
              <w:rPr>
                <w:rFonts w:asciiTheme="minorHAnsi" w:hAnsiTheme="minorHAnsi" w:cstheme="minorHAnsi"/>
              </w:rPr>
              <w:t>8-12</w:t>
            </w:r>
            <w:r w:rsidR="003073C0">
              <w:rPr>
                <w:rFonts w:asciiTheme="minorHAnsi" w:hAnsiTheme="minorHAnsi" w:cstheme="minorHAnsi"/>
              </w:rPr>
              <w:t xml:space="preserve"> days</w:t>
            </w:r>
          </w:p>
        </w:tc>
      </w:tr>
      <w:tr w:rsidR="002047F1" w:rsidRPr="00F911A3" w:rsidTr="00FC63FC">
        <w:trPr>
          <w:trHeight w:val="341"/>
        </w:trPr>
        <w:tc>
          <w:tcPr>
            <w:tcW w:w="10523" w:type="dxa"/>
            <w:gridSpan w:val="6"/>
            <w:shd w:val="pct10" w:color="auto" w:fill="auto"/>
            <w:vAlign w:val="center"/>
          </w:tcPr>
          <w:p w:rsidR="002047F1" w:rsidRPr="00F911A3" w:rsidRDefault="00EC35E8" w:rsidP="0057604B">
            <w:pPr>
              <w:jc w:val="center"/>
              <w:rPr>
                <w:rFonts w:asciiTheme="minorHAnsi" w:hAnsiTheme="minorHAnsi"/>
                <w:b/>
                <w:sz w:val="16"/>
              </w:rPr>
            </w:pPr>
            <w:r>
              <w:rPr>
                <w:rFonts w:asciiTheme="minorHAnsi" w:hAnsiTheme="minorHAnsi"/>
                <w:b/>
              </w:rPr>
              <w:t>Focus of Learning</w:t>
            </w:r>
          </w:p>
        </w:tc>
      </w:tr>
      <w:tr w:rsidR="002047F1" w:rsidRPr="0045799C" w:rsidTr="004635C0">
        <w:trPr>
          <w:trHeight w:val="2817"/>
        </w:trPr>
        <w:tc>
          <w:tcPr>
            <w:tcW w:w="7389" w:type="dxa"/>
            <w:gridSpan w:val="5"/>
            <w:tcBorders>
              <w:bottom w:val="single" w:sz="4" w:space="0" w:color="auto"/>
            </w:tcBorders>
          </w:tcPr>
          <w:p w:rsidR="002047F1" w:rsidRDefault="002047F1" w:rsidP="00AF0768">
            <w:pPr>
              <w:spacing w:line="276" w:lineRule="auto"/>
              <w:rPr>
                <w:rFonts w:asciiTheme="minorHAnsi" w:hAnsiTheme="minorHAnsi"/>
              </w:rPr>
            </w:pPr>
            <w:r w:rsidRPr="00F911A3">
              <w:rPr>
                <w:rFonts w:asciiTheme="minorHAnsi" w:hAnsiTheme="minorHAnsi"/>
                <w:b/>
                <w:u w:val="single"/>
              </w:rPr>
              <w:t>C</w:t>
            </w:r>
            <w:r>
              <w:rPr>
                <w:rFonts w:asciiTheme="minorHAnsi" w:hAnsiTheme="minorHAnsi"/>
                <w:b/>
                <w:u w:val="single"/>
              </w:rPr>
              <w:t>ommon Core</w:t>
            </w:r>
            <w:r w:rsidRPr="00F911A3">
              <w:rPr>
                <w:rFonts w:asciiTheme="minorHAnsi" w:hAnsiTheme="minorHAnsi"/>
                <w:b/>
                <w:u w:val="single"/>
              </w:rPr>
              <w:t xml:space="preserve"> </w:t>
            </w:r>
            <w:r>
              <w:rPr>
                <w:rFonts w:asciiTheme="minorHAnsi" w:hAnsiTheme="minorHAnsi"/>
                <w:b/>
                <w:u w:val="single"/>
              </w:rPr>
              <w:t>Standards</w:t>
            </w:r>
            <w:r w:rsidRPr="00F911A3">
              <w:rPr>
                <w:rFonts w:asciiTheme="minorHAnsi" w:hAnsiTheme="minorHAnsi"/>
                <w:b/>
                <w:u w:val="single"/>
              </w:rPr>
              <w:t>:</w:t>
            </w:r>
            <w:r w:rsidRPr="002B1C71">
              <w:rPr>
                <w:rFonts w:asciiTheme="minorHAnsi" w:hAnsiTheme="minorHAnsi"/>
              </w:rPr>
              <w:t xml:space="preserve"> </w:t>
            </w:r>
          </w:p>
          <w:p w:rsidR="002C3781" w:rsidRPr="0005770E" w:rsidRDefault="00A87BA5" w:rsidP="00916208">
            <w:pPr>
              <w:rPr>
                <w:rFonts w:asciiTheme="minorHAnsi" w:hAnsiTheme="minorHAnsi"/>
                <w:b/>
                <w:sz w:val="18"/>
                <w:szCs w:val="18"/>
              </w:rPr>
            </w:pPr>
            <w:r w:rsidRPr="0005770E">
              <w:rPr>
                <w:rFonts w:asciiTheme="minorHAnsi" w:hAnsiTheme="minorHAnsi"/>
                <w:b/>
              </w:rPr>
              <w:t>Understand ratio</w:t>
            </w:r>
            <w:r w:rsidR="002C3781" w:rsidRPr="0005770E">
              <w:rPr>
                <w:rFonts w:asciiTheme="minorHAnsi" w:hAnsiTheme="minorHAnsi"/>
                <w:b/>
              </w:rPr>
              <w:t xml:space="preserve"> concepts and use ratio reasoning to solve problems.</w:t>
            </w:r>
          </w:p>
          <w:p w:rsidR="00371346" w:rsidRPr="0005770E" w:rsidRDefault="00B276A0" w:rsidP="002C3781">
            <w:pPr>
              <w:pStyle w:val="00numbers"/>
              <w:spacing w:before="0" w:after="0"/>
              <w:ind w:left="0" w:firstLine="0"/>
              <w:rPr>
                <w:rFonts w:asciiTheme="minorHAnsi" w:hAnsiTheme="minorHAnsi"/>
                <w:sz w:val="22"/>
              </w:rPr>
            </w:pPr>
            <w:proofErr w:type="gramStart"/>
            <w:r w:rsidRPr="0005770E">
              <w:rPr>
                <w:rFonts w:asciiTheme="minorHAnsi" w:hAnsiTheme="minorHAnsi"/>
                <w:b/>
                <w:sz w:val="22"/>
              </w:rPr>
              <w:t>6.RP.1</w:t>
            </w:r>
            <w:proofErr w:type="gramEnd"/>
            <w:r w:rsidR="005F0EA7" w:rsidRPr="0005770E">
              <w:rPr>
                <w:rFonts w:asciiTheme="minorHAnsi" w:hAnsiTheme="minorHAnsi"/>
                <w:b/>
                <w:sz w:val="22"/>
              </w:rPr>
              <w:t xml:space="preserve"> </w:t>
            </w:r>
            <w:r w:rsidR="005F0EA7" w:rsidRPr="0005770E">
              <w:rPr>
                <w:rFonts w:asciiTheme="minorHAnsi" w:hAnsiTheme="minorHAnsi"/>
                <w:sz w:val="22"/>
              </w:rPr>
              <w:t xml:space="preserve">Understand the concept of a ratio and use ratio language to describe a ratio relationship between two quantities. </w:t>
            </w:r>
            <w:r w:rsidR="002C3781" w:rsidRPr="0005770E">
              <w:rPr>
                <w:rFonts w:asciiTheme="minorHAnsi" w:hAnsiTheme="minorHAnsi"/>
                <w:sz w:val="22"/>
              </w:rPr>
              <w:t xml:space="preserve"> For example, “The ratio of wings to beaks in the bird house at the zoo was 2:1, because for every 2 wings there was 1 beak.” “For every vote candidate A received, candidate C received nearly three votes.”</w:t>
            </w:r>
          </w:p>
          <w:p w:rsidR="002A2C16" w:rsidRPr="0005770E" w:rsidRDefault="002A2C16" w:rsidP="002C3781">
            <w:pPr>
              <w:autoSpaceDE w:val="0"/>
              <w:autoSpaceDN w:val="0"/>
              <w:adjustRightInd w:val="0"/>
              <w:rPr>
                <w:rFonts w:asciiTheme="minorHAnsi" w:eastAsia="Cambria" w:hAnsiTheme="minorHAnsi" w:cs="Times New Roman"/>
                <w:sz w:val="22"/>
              </w:rPr>
            </w:pPr>
            <w:r w:rsidRPr="0005770E">
              <w:rPr>
                <w:rFonts w:asciiTheme="minorHAnsi" w:eastAsia="Cambria" w:hAnsiTheme="minorHAnsi" w:cs="Times New Roman"/>
                <w:b/>
                <w:sz w:val="22"/>
              </w:rPr>
              <w:t>6.RP.3</w:t>
            </w:r>
            <w:r w:rsidR="00BA6511" w:rsidRPr="0005770E">
              <w:rPr>
                <w:rFonts w:asciiTheme="minorHAnsi" w:eastAsia="Cambria" w:hAnsiTheme="minorHAnsi" w:cs="Times New Roman"/>
                <w:b/>
                <w:sz w:val="22"/>
              </w:rPr>
              <w:t xml:space="preserve"> </w:t>
            </w:r>
            <w:r w:rsidR="00BA6511" w:rsidRPr="0005770E">
              <w:rPr>
                <w:rFonts w:asciiTheme="minorHAnsi" w:eastAsia="Cambria" w:hAnsiTheme="minorHAnsi" w:cs="Times New Roman"/>
                <w:sz w:val="22"/>
              </w:rPr>
              <w:t>Use ratio and rate reasoning to solve real-world and mathematical problems, e.g., by reasoning about tables of equivalent ratios, tape diagrams, double number line diagrams, or equations.</w:t>
            </w:r>
          </w:p>
          <w:p w:rsidR="00B276A0" w:rsidRPr="00983FCB" w:rsidRDefault="002A2C16" w:rsidP="00AF4384">
            <w:pPr>
              <w:autoSpaceDE w:val="0"/>
              <w:autoSpaceDN w:val="0"/>
              <w:adjustRightInd w:val="0"/>
              <w:ind w:left="162"/>
              <w:rPr>
                <w:rFonts w:asciiTheme="minorHAnsi" w:eastAsia="Cambria" w:hAnsiTheme="minorHAnsi" w:cs="Times New Roman"/>
                <w:sz w:val="20"/>
              </w:rPr>
            </w:pPr>
            <w:r w:rsidRPr="0005770E">
              <w:rPr>
                <w:rFonts w:asciiTheme="minorHAnsi" w:eastAsia="Cambria" w:hAnsiTheme="minorHAnsi" w:cs="Times New Roman"/>
                <w:b/>
                <w:sz w:val="22"/>
              </w:rPr>
              <w:t>a</w:t>
            </w:r>
            <w:r w:rsidR="002C3781" w:rsidRPr="0005770E">
              <w:rPr>
                <w:rFonts w:asciiTheme="minorHAnsi" w:eastAsia="Cambria" w:hAnsiTheme="minorHAnsi" w:cs="Times New Roman"/>
                <w:b/>
                <w:sz w:val="22"/>
              </w:rPr>
              <w:t>.</w:t>
            </w:r>
            <w:r w:rsidR="00BA6511" w:rsidRPr="0005770E">
              <w:rPr>
                <w:rFonts w:asciiTheme="minorHAnsi" w:eastAsia="Cambria" w:hAnsiTheme="minorHAnsi" w:cs="Times New Roman"/>
                <w:b/>
                <w:sz w:val="22"/>
              </w:rPr>
              <w:t xml:space="preserve"> </w:t>
            </w:r>
            <w:r w:rsidR="00BA6511" w:rsidRPr="0005770E">
              <w:rPr>
                <w:rFonts w:asciiTheme="minorHAnsi" w:eastAsia="Cambria" w:hAnsiTheme="minorHAnsi" w:cs="Times New Roman"/>
                <w:sz w:val="22"/>
              </w:rPr>
              <w:t>Make tables of equivalent ratios relating quantities with whole number measurements, find missing values in the tables, and plot the pairs of values on the coordinate plane. Use tables to compare ratios</w:t>
            </w:r>
            <w:r w:rsidR="00BA6511" w:rsidRPr="00983FCB">
              <w:rPr>
                <w:rFonts w:asciiTheme="minorHAnsi" w:eastAsia="Cambria" w:hAnsiTheme="minorHAnsi" w:cs="Times New Roman"/>
                <w:sz w:val="20"/>
              </w:rPr>
              <w:t>.</w:t>
            </w:r>
          </w:p>
          <w:p w:rsidR="000622A8" w:rsidRPr="00D466B9" w:rsidRDefault="000622A8" w:rsidP="00D466B9">
            <w:pPr>
              <w:pStyle w:val="01Letter"/>
              <w:numPr>
                <w:ilvl w:val="0"/>
                <w:numId w:val="0"/>
              </w:numPr>
              <w:spacing w:before="0" w:after="0"/>
              <w:ind w:left="162"/>
              <w:rPr>
                <w:rFonts w:asciiTheme="minorHAnsi" w:hAnsiTheme="minorHAnsi" w:cs="Times New Roman"/>
                <w:sz w:val="20"/>
                <w:szCs w:val="24"/>
              </w:rPr>
            </w:pPr>
          </w:p>
        </w:tc>
        <w:tc>
          <w:tcPr>
            <w:tcW w:w="3134" w:type="dxa"/>
            <w:tcBorders>
              <w:bottom w:val="single" w:sz="4" w:space="0" w:color="auto"/>
            </w:tcBorders>
            <w:shd w:val="clear" w:color="auto" w:fill="F2F2F2" w:themeFill="background1" w:themeFillShade="F2"/>
          </w:tcPr>
          <w:p w:rsidR="002047F1" w:rsidRPr="0045799C" w:rsidRDefault="002047F1" w:rsidP="00AF0768">
            <w:pPr>
              <w:spacing w:line="276" w:lineRule="auto"/>
              <w:rPr>
                <w:rFonts w:asciiTheme="minorHAnsi" w:hAnsiTheme="minorHAnsi"/>
                <w:b/>
                <w:u w:val="single"/>
              </w:rPr>
            </w:pPr>
            <w:r w:rsidRPr="0045799C">
              <w:rPr>
                <w:rFonts w:asciiTheme="minorHAnsi" w:hAnsiTheme="minorHAnsi"/>
                <w:b/>
                <w:u w:val="single"/>
              </w:rPr>
              <w:t>Mathematical Practice</w:t>
            </w:r>
            <w:r w:rsidR="00CA70BC">
              <w:rPr>
                <w:rFonts w:asciiTheme="minorHAnsi" w:hAnsiTheme="minorHAnsi"/>
                <w:b/>
                <w:u w:val="single"/>
              </w:rPr>
              <w:t>s</w:t>
            </w:r>
            <w:r w:rsidRPr="0045799C">
              <w:rPr>
                <w:rFonts w:asciiTheme="minorHAnsi" w:hAnsiTheme="minorHAnsi"/>
                <w:b/>
                <w:u w:val="single"/>
              </w:rPr>
              <w:t xml:space="preserve">: </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Make sense of problems and persevere in solving them.</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Reason abstractly and quantitatively.</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 xml:space="preserve">Construct viable arguments and critique the reasoning of others. </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 xml:space="preserve">Model with mathematics. </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Use appropriate tools strategically.</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Attend to precision.</w:t>
            </w:r>
          </w:p>
          <w:p w:rsidR="002047F1" w:rsidRPr="00D11E22" w:rsidRDefault="002047F1" w:rsidP="005A49C9">
            <w:pPr>
              <w:pStyle w:val="ListParagraph"/>
              <w:numPr>
                <w:ilvl w:val="0"/>
                <w:numId w:val="1"/>
              </w:numPr>
              <w:rPr>
                <w:rFonts w:asciiTheme="minorHAnsi" w:hAnsiTheme="minorHAnsi"/>
                <w:sz w:val="22"/>
              </w:rPr>
            </w:pPr>
            <w:r w:rsidRPr="00D11E22">
              <w:rPr>
                <w:rFonts w:asciiTheme="minorHAnsi" w:hAnsiTheme="minorHAnsi"/>
                <w:sz w:val="22"/>
              </w:rPr>
              <w:t xml:space="preserve">Look for and make use of structure. </w:t>
            </w:r>
          </w:p>
          <w:p w:rsidR="002047F1" w:rsidRPr="0045799C" w:rsidRDefault="002047F1" w:rsidP="005A49C9">
            <w:pPr>
              <w:pStyle w:val="ListParagraph"/>
              <w:numPr>
                <w:ilvl w:val="0"/>
                <w:numId w:val="1"/>
              </w:numPr>
              <w:rPr>
                <w:rFonts w:asciiTheme="minorHAnsi" w:hAnsiTheme="minorHAnsi"/>
                <w:sz w:val="20"/>
              </w:rPr>
            </w:pPr>
            <w:r w:rsidRPr="00D11E22">
              <w:rPr>
                <w:rFonts w:asciiTheme="minorHAnsi" w:hAnsiTheme="minorHAnsi"/>
                <w:sz w:val="22"/>
              </w:rPr>
              <w:t>Look for and express regularity in repeated reasoning.</w:t>
            </w:r>
          </w:p>
        </w:tc>
      </w:tr>
      <w:tr w:rsidR="002047F1" w:rsidRPr="00F91497" w:rsidTr="00B276A0">
        <w:trPr>
          <w:trHeight w:val="683"/>
        </w:trPr>
        <w:tc>
          <w:tcPr>
            <w:tcW w:w="10523" w:type="dxa"/>
            <w:gridSpan w:val="6"/>
          </w:tcPr>
          <w:p w:rsidR="002047F1" w:rsidRPr="005C0293" w:rsidRDefault="00C47E3B" w:rsidP="00AF0768">
            <w:pPr>
              <w:spacing w:line="276" w:lineRule="auto"/>
              <w:rPr>
                <w:rFonts w:asciiTheme="minorHAnsi" w:hAnsiTheme="minorHAnsi" w:cstheme="minorHAnsi"/>
                <w:sz w:val="18"/>
              </w:rPr>
            </w:pPr>
            <w:r w:rsidRPr="00EC35E8">
              <w:rPr>
                <w:rFonts w:asciiTheme="minorHAnsi" w:hAnsiTheme="minorHAnsi"/>
                <w:b/>
                <w:u w:val="single"/>
              </w:rPr>
              <w:t>Enduring U</w:t>
            </w:r>
            <w:r w:rsidR="002047F1" w:rsidRPr="00EC35E8">
              <w:rPr>
                <w:rFonts w:asciiTheme="minorHAnsi" w:hAnsiTheme="minorHAnsi"/>
                <w:b/>
                <w:u w:val="single"/>
              </w:rPr>
              <w:t>nderstandin</w:t>
            </w:r>
            <w:r w:rsidRPr="00EC35E8">
              <w:rPr>
                <w:rFonts w:asciiTheme="minorHAnsi" w:hAnsiTheme="minorHAnsi"/>
                <w:b/>
                <w:u w:val="single"/>
              </w:rPr>
              <w:t>g(s)</w:t>
            </w:r>
            <w:r w:rsidR="00EC35E8" w:rsidRPr="00EC35E8">
              <w:rPr>
                <w:rFonts w:asciiTheme="minorHAnsi" w:hAnsiTheme="minorHAnsi"/>
                <w:b/>
                <w:u w:val="single"/>
              </w:rPr>
              <w:t>:</w:t>
            </w:r>
            <w:r w:rsidR="005C0293" w:rsidRPr="005C0293">
              <w:rPr>
                <w:rFonts w:asciiTheme="minorHAnsi" w:hAnsiTheme="minorHAnsi"/>
              </w:rPr>
              <w:t xml:space="preserve"> </w:t>
            </w:r>
            <w:r w:rsidR="002047F1" w:rsidRPr="00CF1BD0">
              <w:rPr>
                <w:rFonts w:asciiTheme="minorHAnsi" w:hAnsiTheme="minorHAnsi" w:cstheme="minorHAnsi"/>
                <w:i/>
                <w:sz w:val="18"/>
              </w:rPr>
              <w:t>Students will understand that…</w:t>
            </w:r>
          </w:p>
          <w:p w:rsidR="00201826" w:rsidRPr="009A5C93" w:rsidRDefault="0030050F" w:rsidP="005A49C9">
            <w:pPr>
              <w:pStyle w:val="ListParagraph"/>
              <w:numPr>
                <w:ilvl w:val="0"/>
                <w:numId w:val="5"/>
              </w:numPr>
              <w:rPr>
                <w:rFonts w:asciiTheme="minorHAnsi" w:hAnsiTheme="minorHAnsi" w:cstheme="minorHAnsi"/>
                <w:sz w:val="20"/>
              </w:rPr>
            </w:pPr>
            <w:r>
              <w:rPr>
                <w:rFonts w:asciiTheme="minorHAnsi" w:hAnsiTheme="minorHAnsi" w:cstheme="minorHAnsi"/>
                <w:sz w:val="20"/>
              </w:rPr>
              <w:t>A</w:t>
            </w:r>
            <w:r w:rsidR="0005770E">
              <w:rPr>
                <w:rFonts w:asciiTheme="minorHAnsi" w:hAnsiTheme="minorHAnsi" w:cstheme="minorHAnsi"/>
                <w:sz w:val="20"/>
              </w:rPr>
              <w:t xml:space="preserve"> ratio </w:t>
            </w:r>
            <w:r w:rsidR="00F56AE8" w:rsidRPr="009A5C93">
              <w:rPr>
                <w:rFonts w:asciiTheme="minorHAnsi" w:hAnsiTheme="minorHAnsi" w:cstheme="minorHAnsi"/>
                <w:sz w:val="20"/>
              </w:rPr>
              <w:t>expresses the relationship between two quantities.</w:t>
            </w:r>
          </w:p>
          <w:p w:rsidR="00F56AE8" w:rsidRPr="009A5C93" w:rsidRDefault="0030050F" w:rsidP="005A49C9">
            <w:pPr>
              <w:pStyle w:val="ListParagraph"/>
              <w:numPr>
                <w:ilvl w:val="0"/>
                <w:numId w:val="5"/>
              </w:numPr>
              <w:rPr>
                <w:rFonts w:asciiTheme="minorHAnsi" w:hAnsiTheme="minorHAnsi" w:cstheme="minorHAnsi"/>
                <w:sz w:val="20"/>
              </w:rPr>
            </w:pPr>
            <w:r>
              <w:rPr>
                <w:rFonts w:asciiTheme="minorHAnsi" w:hAnsiTheme="minorHAnsi" w:cstheme="minorHAnsi"/>
                <w:sz w:val="20"/>
              </w:rPr>
              <w:t>R</w:t>
            </w:r>
            <w:r w:rsidR="0005770E">
              <w:rPr>
                <w:rFonts w:asciiTheme="minorHAnsi" w:hAnsiTheme="minorHAnsi" w:cstheme="minorHAnsi"/>
                <w:sz w:val="20"/>
              </w:rPr>
              <w:t xml:space="preserve">atio </w:t>
            </w:r>
            <w:r w:rsidR="004B2945" w:rsidRPr="009A5C93">
              <w:rPr>
                <w:rFonts w:asciiTheme="minorHAnsi" w:hAnsiTheme="minorHAnsi" w:cstheme="minorHAnsi"/>
                <w:sz w:val="20"/>
              </w:rPr>
              <w:t>reasoning can be applied to many different types of mathematical and real-life problems.</w:t>
            </w:r>
          </w:p>
          <w:p w:rsidR="00CF1BD0" w:rsidRPr="00116474" w:rsidRDefault="0030050F" w:rsidP="005A49C9">
            <w:pPr>
              <w:pStyle w:val="ListParagraph"/>
              <w:numPr>
                <w:ilvl w:val="0"/>
                <w:numId w:val="5"/>
              </w:numPr>
              <w:rPr>
                <w:rFonts w:asciiTheme="minorHAnsi" w:hAnsiTheme="minorHAnsi" w:cstheme="minorHAnsi"/>
                <w:sz w:val="22"/>
              </w:rPr>
            </w:pPr>
            <w:r>
              <w:rPr>
                <w:rFonts w:asciiTheme="minorHAnsi" w:hAnsiTheme="minorHAnsi" w:cstheme="minorHAnsi"/>
                <w:sz w:val="20"/>
              </w:rPr>
              <w:t>A</w:t>
            </w:r>
            <w:r w:rsidR="00D230DA" w:rsidRPr="009A5C93">
              <w:rPr>
                <w:rFonts w:asciiTheme="minorHAnsi" w:hAnsiTheme="minorHAnsi" w:cstheme="minorHAnsi"/>
                <w:sz w:val="20"/>
              </w:rPr>
              <w:t xml:space="preserve"> ratio is a distinct entity, different from the two measures that make it up</w:t>
            </w:r>
            <w:r w:rsidR="008A55F6" w:rsidRPr="009A5C93">
              <w:rPr>
                <w:rFonts w:asciiTheme="minorHAnsi" w:hAnsiTheme="minorHAnsi" w:cstheme="minorHAnsi"/>
                <w:sz w:val="20"/>
              </w:rPr>
              <w:t>.</w:t>
            </w:r>
          </w:p>
        </w:tc>
      </w:tr>
      <w:tr w:rsidR="002047F1" w:rsidRPr="0045799C" w:rsidTr="007409BA">
        <w:trPr>
          <w:trHeight w:val="1727"/>
        </w:trPr>
        <w:tc>
          <w:tcPr>
            <w:tcW w:w="10523" w:type="dxa"/>
            <w:gridSpan w:val="6"/>
          </w:tcPr>
          <w:p w:rsidR="00B276A0" w:rsidRDefault="00A87BA5" w:rsidP="00AF0768">
            <w:pPr>
              <w:spacing w:line="276" w:lineRule="auto"/>
              <w:rPr>
                <w:rFonts w:asciiTheme="minorHAnsi" w:hAnsiTheme="minorHAnsi"/>
                <w:sz w:val="18"/>
                <w:szCs w:val="18"/>
              </w:rPr>
            </w:pPr>
            <w:r>
              <w:rPr>
                <w:rFonts w:asciiTheme="minorHAnsi" w:hAnsiTheme="minorHAnsi"/>
                <w:b/>
                <w:u w:val="single"/>
              </w:rPr>
              <w:t>Essential</w:t>
            </w:r>
            <w:r w:rsidR="00997D38">
              <w:rPr>
                <w:rFonts w:asciiTheme="minorHAnsi" w:hAnsiTheme="minorHAnsi"/>
                <w:b/>
                <w:u w:val="single"/>
              </w:rPr>
              <w:t xml:space="preserve"> Questions:</w:t>
            </w:r>
            <w:r w:rsidR="00997D38">
              <w:rPr>
                <w:rFonts w:asciiTheme="minorHAnsi" w:hAnsiTheme="minorHAnsi"/>
              </w:rPr>
              <w:t xml:space="preserve"> </w:t>
            </w:r>
            <w:r w:rsidR="00120862" w:rsidRPr="00CF1BD0">
              <w:rPr>
                <w:rFonts w:asciiTheme="minorHAnsi" w:hAnsiTheme="minorHAnsi"/>
                <w:i/>
                <w:sz w:val="18"/>
                <w:szCs w:val="18"/>
              </w:rPr>
              <w:t>These questions will guide student inquiry.</w:t>
            </w:r>
          </w:p>
          <w:p w:rsidR="00B276A0" w:rsidRPr="009A5C93" w:rsidRDefault="00B276A0" w:rsidP="005A49C9">
            <w:pPr>
              <w:pStyle w:val="ListParagraph"/>
              <w:numPr>
                <w:ilvl w:val="0"/>
                <w:numId w:val="6"/>
              </w:numPr>
              <w:rPr>
                <w:rFonts w:asciiTheme="minorHAnsi" w:hAnsiTheme="minorHAnsi"/>
                <w:sz w:val="20"/>
              </w:rPr>
            </w:pPr>
            <w:r w:rsidRPr="009A5C93">
              <w:rPr>
                <w:rFonts w:asciiTheme="minorHAnsi" w:hAnsiTheme="minorHAnsi"/>
                <w:sz w:val="20"/>
              </w:rPr>
              <w:t xml:space="preserve">Why are ratios important? </w:t>
            </w:r>
          </w:p>
          <w:p w:rsidR="00B276A0" w:rsidRPr="009A5C93" w:rsidRDefault="00B276A0" w:rsidP="005A49C9">
            <w:pPr>
              <w:pStyle w:val="ListParagraph"/>
              <w:numPr>
                <w:ilvl w:val="0"/>
                <w:numId w:val="6"/>
              </w:numPr>
              <w:rPr>
                <w:rFonts w:asciiTheme="minorHAnsi" w:hAnsiTheme="minorHAnsi"/>
                <w:sz w:val="20"/>
              </w:rPr>
            </w:pPr>
            <w:r w:rsidRPr="009A5C93">
              <w:rPr>
                <w:rFonts w:asciiTheme="minorHAnsi" w:hAnsiTheme="minorHAnsi"/>
                <w:sz w:val="20"/>
              </w:rPr>
              <w:t xml:space="preserve">How are ratios used in </w:t>
            </w:r>
            <w:r w:rsidR="00F56AE8" w:rsidRPr="009A5C93">
              <w:rPr>
                <w:rFonts w:asciiTheme="minorHAnsi" w:hAnsiTheme="minorHAnsi"/>
                <w:sz w:val="20"/>
              </w:rPr>
              <w:t xml:space="preserve">everyday life? </w:t>
            </w:r>
          </w:p>
          <w:p w:rsidR="00F56AE8" w:rsidRPr="009A5C93" w:rsidRDefault="00F56AE8" w:rsidP="005A49C9">
            <w:pPr>
              <w:pStyle w:val="ListParagraph"/>
              <w:numPr>
                <w:ilvl w:val="0"/>
                <w:numId w:val="6"/>
              </w:numPr>
              <w:rPr>
                <w:rFonts w:asciiTheme="minorHAnsi" w:hAnsiTheme="minorHAnsi"/>
                <w:sz w:val="20"/>
              </w:rPr>
            </w:pPr>
            <w:r w:rsidRPr="009A5C93">
              <w:rPr>
                <w:rFonts w:asciiTheme="minorHAnsi" w:hAnsiTheme="minorHAnsi"/>
                <w:sz w:val="20"/>
              </w:rPr>
              <w:t>What kind of problems can I solve with ratios?</w:t>
            </w:r>
          </w:p>
          <w:p w:rsidR="00F56AE8" w:rsidRPr="009A5C93" w:rsidRDefault="00F56AE8" w:rsidP="005A49C9">
            <w:pPr>
              <w:pStyle w:val="ListParagraph"/>
              <w:numPr>
                <w:ilvl w:val="0"/>
                <w:numId w:val="6"/>
              </w:numPr>
              <w:rPr>
                <w:rFonts w:asciiTheme="minorHAnsi" w:hAnsiTheme="minorHAnsi"/>
                <w:sz w:val="20"/>
              </w:rPr>
            </w:pPr>
            <w:r w:rsidRPr="009A5C93">
              <w:rPr>
                <w:rFonts w:asciiTheme="minorHAnsi" w:hAnsiTheme="minorHAnsi"/>
                <w:sz w:val="20"/>
              </w:rPr>
              <w:t>When is it useful to be able to relate one quantity to another?</w:t>
            </w:r>
          </w:p>
          <w:p w:rsidR="00CF1BD0" w:rsidRPr="0005770E" w:rsidRDefault="00B276A0" w:rsidP="005A49C9">
            <w:pPr>
              <w:pStyle w:val="ListParagraph"/>
              <w:numPr>
                <w:ilvl w:val="0"/>
                <w:numId w:val="6"/>
              </w:numPr>
              <w:autoSpaceDE w:val="0"/>
              <w:autoSpaceDN w:val="0"/>
              <w:adjustRightInd w:val="0"/>
              <w:rPr>
                <w:rFonts w:asciiTheme="minorHAnsi" w:hAnsiTheme="minorHAnsi" w:cs="Times New Roman"/>
                <w:sz w:val="20"/>
                <w:szCs w:val="18"/>
              </w:rPr>
            </w:pPr>
            <w:r w:rsidRPr="009A5C93">
              <w:rPr>
                <w:rFonts w:asciiTheme="minorHAnsi" w:hAnsiTheme="minorHAnsi" w:cs="Times New Roman"/>
                <w:sz w:val="20"/>
                <w:szCs w:val="18"/>
              </w:rPr>
              <w:t xml:space="preserve">How can I compare two different </w:t>
            </w:r>
            <w:r w:rsidR="00F56AE8" w:rsidRPr="009A5C93">
              <w:rPr>
                <w:rFonts w:asciiTheme="minorHAnsi" w:hAnsiTheme="minorHAnsi" w:cs="Times New Roman"/>
                <w:sz w:val="20"/>
                <w:szCs w:val="18"/>
              </w:rPr>
              <w:t>quantities</w:t>
            </w:r>
            <w:r w:rsidRPr="009A5C93">
              <w:rPr>
                <w:rFonts w:asciiTheme="minorHAnsi" w:hAnsiTheme="minorHAnsi" w:cs="Times New Roman"/>
                <w:sz w:val="20"/>
                <w:szCs w:val="18"/>
              </w:rPr>
              <w:t>?</w:t>
            </w:r>
          </w:p>
        </w:tc>
      </w:tr>
      <w:tr w:rsidR="002047F1" w:rsidRPr="00F911A3" w:rsidTr="00FC63FC">
        <w:trPr>
          <w:trHeight w:val="350"/>
        </w:trPr>
        <w:tc>
          <w:tcPr>
            <w:tcW w:w="10523" w:type="dxa"/>
            <w:gridSpan w:val="6"/>
            <w:shd w:val="pct10" w:color="auto" w:fill="auto"/>
            <w:vAlign w:val="center"/>
          </w:tcPr>
          <w:p w:rsidR="002047F1" w:rsidRPr="007409BA" w:rsidRDefault="00120862" w:rsidP="007409BA">
            <w:pPr>
              <w:jc w:val="center"/>
              <w:rPr>
                <w:rFonts w:asciiTheme="minorHAnsi" w:hAnsiTheme="minorHAnsi"/>
                <w:b/>
              </w:rPr>
            </w:pPr>
            <w:r>
              <w:rPr>
                <w:rFonts w:asciiTheme="minorHAnsi" w:hAnsiTheme="minorHAnsi"/>
                <w:b/>
              </w:rPr>
              <w:t>Student Performance</w:t>
            </w:r>
          </w:p>
        </w:tc>
      </w:tr>
      <w:tr w:rsidR="002047F1" w:rsidRPr="00677393" w:rsidTr="00202A03">
        <w:trPr>
          <w:trHeight w:val="530"/>
        </w:trPr>
        <w:tc>
          <w:tcPr>
            <w:tcW w:w="5040" w:type="dxa"/>
            <w:gridSpan w:val="3"/>
          </w:tcPr>
          <w:p w:rsidR="002047F1" w:rsidRPr="00EF5AF0" w:rsidRDefault="00785F89" w:rsidP="00AF0768">
            <w:pPr>
              <w:spacing w:line="276" w:lineRule="auto"/>
              <w:rPr>
                <w:rFonts w:asciiTheme="minorHAnsi" w:hAnsiTheme="minorHAnsi"/>
                <w:sz w:val="20"/>
              </w:rPr>
            </w:pPr>
            <w:r w:rsidRPr="00785F89">
              <w:rPr>
                <w:rFonts w:asciiTheme="minorHAnsi" w:hAnsiTheme="minorHAnsi"/>
                <w:b/>
                <w:u w:val="single"/>
              </w:rPr>
              <w:t>Knowledge</w:t>
            </w:r>
            <w:r w:rsidR="00EF5789">
              <w:rPr>
                <w:rFonts w:asciiTheme="minorHAnsi" w:hAnsiTheme="minorHAnsi"/>
                <w:b/>
                <w:u w:val="single"/>
              </w:rPr>
              <w:t>:</w:t>
            </w:r>
            <w:r>
              <w:rPr>
                <w:rFonts w:asciiTheme="minorHAnsi" w:hAnsiTheme="minorHAnsi"/>
                <w:b/>
                <w:i/>
              </w:rPr>
              <w:t xml:space="preserve"> </w:t>
            </w:r>
            <w:r w:rsidR="008E3072" w:rsidRPr="00EF5AF0">
              <w:rPr>
                <w:rFonts w:asciiTheme="minorHAnsi" w:hAnsiTheme="minorHAnsi"/>
                <w:i/>
                <w:sz w:val="20"/>
              </w:rPr>
              <w:t>Student</w:t>
            </w:r>
            <w:r w:rsidR="00EF5AF0" w:rsidRPr="00EF5AF0">
              <w:rPr>
                <w:rFonts w:asciiTheme="minorHAnsi" w:hAnsiTheme="minorHAnsi"/>
                <w:i/>
                <w:sz w:val="20"/>
              </w:rPr>
              <w:t>s will understand/know…</w:t>
            </w:r>
          </w:p>
          <w:p w:rsidR="00B276A0" w:rsidRPr="00271062" w:rsidRDefault="004B2945" w:rsidP="005A49C9">
            <w:pPr>
              <w:pStyle w:val="ListParagraph"/>
              <w:numPr>
                <w:ilvl w:val="0"/>
                <w:numId w:val="2"/>
              </w:numPr>
              <w:rPr>
                <w:rFonts w:asciiTheme="minorHAnsi" w:hAnsiTheme="minorHAnsi"/>
                <w:sz w:val="20"/>
              </w:rPr>
            </w:pPr>
            <w:r w:rsidRPr="00271062">
              <w:rPr>
                <w:rFonts w:asciiTheme="minorHAnsi" w:hAnsiTheme="minorHAnsi"/>
                <w:sz w:val="20"/>
              </w:rPr>
              <w:t xml:space="preserve">A ratio compares two related quantities </w:t>
            </w:r>
          </w:p>
          <w:p w:rsidR="008B7ECD" w:rsidRPr="001163F6" w:rsidRDefault="008B7ECD" w:rsidP="005A49C9">
            <w:pPr>
              <w:pStyle w:val="ListParagraph"/>
              <w:numPr>
                <w:ilvl w:val="0"/>
                <w:numId w:val="2"/>
              </w:numPr>
              <w:rPr>
                <w:rFonts w:asciiTheme="minorHAnsi" w:hAnsiTheme="minorHAnsi"/>
                <w:sz w:val="20"/>
              </w:rPr>
            </w:pPr>
            <w:r w:rsidRPr="00271062">
              <w:rPr>
                <w:rFonts w:asciiTheme="minorHAnsi" w:hAnsiTheme="minorHAnsi"/>
                <w:sz w:val="20"/>
              </w:rPr>
              <w:t xml:space="preserve">Ratios can be represented in multiple formats including </w:t>
            </w:r>
            <w:r w:rsidR="00CE004D" w:rsidRPr="00271062">
              <w:rPr>
                <w:rFonts w:asciiTheme="minorHAnsi" w:hAnsiTheme="minorHAnsi"/>
                <w:i/>
                <w:sz w:val="20"/>
              </w:rPr>
              <w:t>for each, per, to, each, %, 1:5,</w:t>
            </w:r>
            <w:r w:rsidRPr="00271062">
              <w:rPr>
                <w:rFonts w:asciiTheme="minorHAnsi" w:hAnsiTheme="minorHAnsi"/>
                <w:i/>
                <w:sz w:val="20"/>
              </w:rPr>
              <w:t xml:space="preserve"> 1/5, </w:t>
            </w:r>
            <w:r w:rsidR="00CE004D" w:rsidRPr="00271062">
              <w:rPr>
                <w:rFonts w:asciiTheme="minorHAnsi" w:hAnsiTheme="minorHAnsi"/>
                <w:i/>
                <w:sz w:val="20"/>
              </w:rPr>
              <w:t>0.2,</w:t>
            </w:r>
            <w:r w:rsidR="003E23E2" w:rsidRPr="00271062">
              <w:rPr>
                <w:rFonts w:asciiTheme="minorHAnsi" w:hAnsiTheme="minorHAnsi"/>
                <w:i/>
                <w:sz w:val="20"/>
              </w:rPr>
              <w:t xml:space="preserve"> </w:t>
            </w:r>
            <w:r w:rsidRPr="00271062">
              <w:rPr>
                <w:rFonts w:asciiTheme="minorHAnsi" w:hAnsiTheme="minorHAnsi"/>
                <w:i/>
                <w:sz w:val="20"/>
              </w:rPr>
              <w:t>etc.</w:t>
            </w:r>
          </w:p>
          <w:p w:rsidR="001163F6" w:rsidRPr="001A6C6F" w:rsidRDefault="001163F6" w:rsidP="005A49C9">
            <w:pPr>
              <w:pStyle w:val="ListParagraph"/>
              <w:numPr>
                <w:ilvl w:val="0"/>
                <w:numId w:val="2"/>
              </w:numPr>
              <w:rPr>
                <w:rFonts w:asciiTheme="minorHAnsi" w:hAnsiTheme="minorHAnsi"/>
                <w:sz w:val="20"/>
              </w:rPr>
            </w:pPr>
            <w:r>
              <w:rPr>
                <w:rFonts w:asciiTheme="minorHAnsi" w:hAnsiTheme="minorHAnsi"/>
                <w:sz w:val="20"/>
              </w:rPr>
              <w:t xml:space="preserve">There are two kinds of ratio; </w:t>
            </w:r>
            <w:proofErr w:type="spellStart"/>
            <w:r>
              <w:rPr>
                <w:rFonts w:asciiTheme="minorHAnsi" w:hAnsiTheme="minorHAnsi"/>
                <w:sz w:val="20"/>
              </w:rPr>
              <w:t>part:part</w:t>
            </w:r>
            <w:proofErr w:type="spellEnd"/>
            <w:r>
              <w:rPr>
                <w:rFonts w:asciiTheme="minorHAnsi" w:hAnsiTheme="minorHAnsi"/>
                <w:sz w:val="20"/>
              </w:rPr>
              <w:t xml:space="preserve"> and </w:t>
            </w:r>
            <w:proofErr w:type="spellStart"/>
            <w:r>
              <w:rPr>
                <w:rFonts w:asciiTheme="minorHAnsi" w:hAnsiTheme="minorHAnsi"/>
                <w:sz w:val="20"/>
              </w:rPr>
              <w:t>part:whole</w:t>
            </w:r>
            <w:proofErr w:type="spellEnd"/>
          </w:p>
          <w:p w:rsidR="00C432A7" w:rsidRDefault="00C432A7" w:rsidP="005A49C9">
            <w:pPr>
              <w:pStyle w:val="ListParagraph"/>
              <w:numPr>
                <w:ilvl w:val="0"/>
                <w:numId w:val="2"/>
              </w:numPr>
              <w:rPr>
                <w:rFonts w:asciiTheme="minorHAnsi" w:hAnsiTheme="minorHAnsi"/>
                <w:sz w:val="20"/>
              </w:rPr>
            </w:pPr>
            <w:r w:rsidRPr="00271062">
              <w:rPr>
                <w:rFonts w:asciiTheme="minorHAnsi" w:hAnsiTheme="minorHAnsi"/>
                <w:sz w:val="20"/>
              </w:rPr>
              <w:t xml:space="preserve">Appropriate use of mathematical strategies for solving problems involving ratios and rates such as tables of equivalent ratios, tape diagrams, double number lines, graphs or equations </w:t>
            </w:r>
          </w:p>
          <w:p w:rsidR="009B0967" w:rsidRPr="0005770E" w:rsidRDefault="009B0967" w:rsidP="0005770E">
            <w:pPr>
              <w:rPr>
                <w:rFonts w:asciiTheme="minorHAnsi" w:hAnsiTheme="minorHAnsi"/>
                <w:sz w:val="20"/>
              </w:rPr>
            </w:pPr>
          </w:p>
        </w:tc>
        <w:tc>
          <w:tcPr>
            <w:tcW w:w="5483" w:type="dxa"/>
            <w:gridSpan w:val="3"/>
          </w:tcPr>
          <w:p w:rsidR="002047F1" w:rsidRPr="00EF5AF0" w:rsidRDefault="00785F89" w:rsidP="00AF0768">
            <w:pPr>
              <w:spacing w:line="276" w:lineRule="auto"/>
              <w:rPr>
                <w:rFonts w:asciiTheme="minorHAnsi" w:hAnsiTheme="minorHAnsi"/>
                <w:sz w:val="20"/>
              </w:rPr>
            </w:pPr>
            <w:r w:rsidRPr="00785F89">
              <w:rPr>
                <w:rFonts w:asciiTheme="minorHAnsi" w:hAnsiTheme="minorHAnsi"/>
                <w:b/>
                <w:u w:val="single"/>
              </w:rPr>
              <w:t>Application</w:t>
            </w:r>
            <w:r w:rsidR="00EF5789">
              <w:rPr>
                <w:rFonts w:asciiTheme="minorHAnsi" w:hAnsiTheme="minorHAnsi"/>
                <w:b/>
                <w:u w:val="single"/>
              </w:rPr>
              <w:t>:</w:t>
            </w:r>
            <w:r>
              <w:rPr>
                <w:rFonts w:asciiTheme="minorHAnsi" w:hAnsiTheme="minorHAnsi"/>
                <w:i/>
                <w:sz w:val="18"/>
              </w:rPr>
              <w:t xml:space="preserve"> </w:t>
            </w:r>
            <w:r w:rsidR="00EF5AF0" w:rsidRPr="00EF5AF0">
              <w:rPr>
                <w:rFonts w:asciiTheme="minorHAnsi" w:hAnsiTheme="minorHAnsi"/>
                <w:i/>
                <w:sz w:val="20"/>
              </w:rPr>
              <w:t>Students will be able to...</w:t>
            </w:r>
          </w:p>
          <w:p w:rsidR="008B7ECD" w:rsidRDefault="0005770E" w:rsidP="005A49C9">
            <w:pPr>
              <w:pStyle w:val="ListParagraph"/>
              <w:numPr>
                <w:ilvl w:val="0"/>
                <w:numId w:val="3"/>
              </w:numPr>
              <w:rPr>
                <w:rFonts w:asciiTheme="minorHAnsi" w:hAnsiTheme="minorHAnsi"/>
                <w:sz w:val="20"/>
              </w:rPr>
            </w:pPr>
            <w:r>
              <w:rPr>
                <w:rFonts w:asciiTheme="minorHAnsi" w:hAnsiTheme="minorHAnsi"/>
                <w:sz w:val="20"/>
              </w:rPr>
              <w:t>Use ratio</w:t>
            </w:r>
            <w:r w:rsidR="00687A19" w:rsidRPr="00271062">
              <w:rPr>
                <w:rFonts w:asciiTheme="minorHAnsi" w:hAnsiTheme="minorHAnsi"/>
                <w:sz w:val="20"/>
              </w:rPr>
              <w:t xml:space="preserve"> language</w:t>
            </w:r>
          </w:p>
          <w:p w:rsidR="00C432A7" w:rsidRPr="00271062" w:rsidRDefault="00C432A7" w:rsidP="005A49C9">
            <w:pPr>
              <w:pStyle w:val="ListParagraph"/>
              <w:numPr>
                <w:ilvl w:val="0"/>
                <w:numId w:val="3"/>
              </w:numPr>
              <w:rPr>
                <w:rFonts w:asciiTheme="minorHAnsi" w:hAnsiTheme="minorHAnsi"/>
                <w:sz w:val="20"/>
              </w:rPr>
            </w:pPr>
            <w:r w:rsidRPr="005216D3">
              <w:rPr>
                <w:rFonts w:asciiTheme="minorHAnsi" w:hAnsiTheme="minorHAnsi"/>
                <w:sz w:val="20"/>
              </w:rPr>
              <w:t>Write ratios to describe the relationship between two quantities</w:t>
            </w:r>
          </w:p>
          <w:p w:rsidR="00202A03" w:rsidRPr="00271062" w:rsidRDefault="00202A03" w:rsidP="005A49C9">
            <w:pPr>
              <w:pStyle w:val="ListParagraph"/>
              <w:numPr>
                <w:ilvl w:val="0"/>
                <w:numId w:val="3"/>
              </w:numPr>
              <w:rPr>
                <w:rFonts w:asciiTheme="minorHAnsi" w:hAnsiTheme="minorHAnsi"/>
                <w:sz w:val="20"/>
              </w:rPr>
            </w:pPr>
            <w:r w:rsidRPr="00271062">
              <w:rPr>
                <w:rFonts w:asciiTheme="minorHAnsi" w:hAnsiTheme="minorHAnsi"/>
                <w:sz w:val="20"/>
              </w:rPr>
              <w:t>Make and manipulate tables of equivalent ratios</w:t>
            </w:r>
          </w:p>
          <w:p w:rsidR="00F00792" w:rsidRPr="000622A8" w:rsidRDefault="00F00792" w:rsidP="005A49C9">
            <w:pPr>
              <w:pStyle w:val="ListParagraph"/>
              <w:numPr>
                <w:ilvl w:val="0"/>
                <w:numId w:val="3"/>
              </w:numPr>
              <w:rPr>
                <w:rFonts w:asciiTheme="minorHAnsi" w:hAnsiTheme="minorHAnsi"/>
                <w:sz w:val="20"/>
              </w:rPr>
            </w:pPr>
            <w:r w:rsidRPr="000622A8">
              <w:rPr>
                <w:rFonts w:asciiTheme="minorHAnsi" w:hAnsiTheme="minorHAnsi"/>
                <w:sz w:val="20"/>
              </w:rPr>
              <w:t>Use tables to compare ratios</w:t>
            </w:r>
          </w:p>
          <w:p w:rsidR="00C432A7" w:rsidRPr="00271062" w:rsidRDefault="00C432A7" w:rsidP="005A49C9">
            <w:pPr>
              <w:pStyle w:val="ListParagraph"/>
              <w:numPr>
                <w:ilvl w:val="0"/>
                <w:numId w:val="3"/>
              </w:numPr>
              <w:rPr>
                <w:rFonts w:asciiTheme="minorHAnsi" w:hAnsiTheme="minorHAnsi"/>
                <w:sz w:val="20"/>
              </w:rPr>
            </w:pPr>
            <w:r w:rsidRPr="00271062">
              <w:rPr>
                <w:rFonts w:asciiTheme="minorHAnsi" w:hAnsiTheme="minorHAnsi"/>
                <w:sz w:val="20"/>
              </w:rPr>
              <w:t>Plot pairs of values on the coordinate plane</w:t>
            </w:r>
          </w:p>
          <w:p w:rsidR="002A616E" w:rsidRPr="00271062" w:rsidRDefault="002A616E" w:rsidP="005A49C9">
            <w:pPr>
              <w:pStyle w:val="ListParagraph"/>
              <w:numPr>
                <w:ilvl w:val="0"/>
                <w:numId w:val="3"/>
              </w:numPr>
              <w:rPr>
                <w:rFonts w:asciiTheme="minorHAnsi" w:hAnsiTheme="minorHAnsi"/>
                <w:sz w:val="20"/>
              </w:rPr>
            </w:pPr>
            <w:r w:rsidRPr="00271062">
              <w:rPr>
                <w:rFonts w:asciiTheme="minorHAnsi" w:hAnsiTheme="minorHAnsi"/>
                <w:sz w:val="20"/>
              </w:rPr>
              <w:t>Use double number lines to solve problems</w:t>
            </w:r>
          </w:p>
          <w:p w:rsidR="00B276A0" w:rsidRDefault="00B276A0" w:rsidP="005A49C9">
            <w:pPr>
              <w:pStyle w:val="ListParagraph"/>
              <w:numPr>
                <w:ilvl w:val="0"/>
                <w:numId w:val="3"/>
              </w:numPr>
              <w:rPr>
                <w:rFonts w:asciiTheme="minorHAnsi" w:hAnsiTheme="minorHAnsi"/>
                <w:sz w:val="20"/>
              </w:rPr>
            </w:pPr>
            <w:r w:rsidRPr="00271062">
              <w:rPr>
                <w:rFonts w:asciiTheme="minorHAnsi" w:hAnsiTheme="minorHAnsi"/>
                <w:sz w:val="20"/>
              </w:rPr>
              <w:t xml:space="preserve">Use </w:t>
            </w:r>
            <w:r w:rsidR="00687A19" w:rsidRPr="00271062">
              <w:rPr>
                <w:rFonts w:asciiTheme="minorHAnsi" w:hAnsiTheme="minorHAnsi"/>
                <w:sz w:val="20"/>
              </w:rPr>
              <w:t>tape diagrams to solve problems</w:t>
            </w:r>
          </w:p>
          <w:p w:rsidR="002A616E" w:rsidRPr="00271062" w:rsidRDefault="002A616E" w:rsidP="005A49C9">
            <w:pPr>
              <w:pStyle w:val="ListParagraph"/>
              <w:numPr>
                <w:ilvl w:val="0"/>
                <w:numId w:val="3"/>
              </w:numPr>
              <w:rPr>
                <w:rFonts w:asciiTheme="minorHAnsi" w:hAnsiTheme="minorHAnsi"/>
                <w:sz w:val="20"/>
              </w:rPr>
            </w:pPr>
            <w:r w:rsidRPr="003230A5">
              <w:rPr>
                <w:rFonts w:asciiTheme="minorHAnsi" w:hAnsiTheme="minorHAnsi"/>
                <w:sz w:val="20"/>
                <w:szCs w:val="22"/>
              </w:rPr>
              <w:t>Propose, justify and communicate solutions</w:t>
            </w:r>
          </w:p>
          <w:p w:rsidR="001552C6" w:rsidRDefault="00687A19" w:rsidP="005A49C9">
            <w:pPr>
              <w:pStyle w:val="ListParagraph"/>
              <w:numPr>
                <w:ilvl w:val="0"/>
                <w:numId w:val="3"/>
              </w:numPr>
              <w:rPr>
                <w:rFonts w:asciiTheme="minorHAnsi" w:hAnsiTheme="minorHAnsi"/>
                <w:sz w:val="20"/>
              </w:rPr>
            </w:pPr>
            <w:r w:rsidRPr="00271062">
              <w:rPr>
                <w:rFonts w:asciiTheme="minorHAnsi" w:hAnsiTheme="minorHAnsi"/>
                <w:sz w:val="20"/>
              </w:rPr>
              <w:t>Use ratio reasoning to solve real-world and mathematical problems</w:t>
            </w:r>
          </w:p>
          <w:p w:rsidR="00202A03" w:rsidRDefault="00202A03" w:rsidP="00202A03">
            <w:pPr>
              <w:rPr>
                <w:rFonts w:asciiTheme="minorHAnsi" w:hAnsiTheme="minorHAnsi"/>
                <w:sz w:val="20"/>
              </w:rPr>
            </w:pPr>
          </w:p>
          <w:p w:rsidR="00202A03" w:rsidRDefault="00202A03" w:rsidP="00202A03">
            <w:pPr>
              <w:rPr>
                <w:rFonts w:asciiTheme="minorHAnsi" w:hAnsiTheme="minorHAnsi"/>
                <w:sz w:val="20"/>
              </w:rPr>
            </w:pPr>
          </w:p>
          <w:p w:rsidR="00202A03" w:rsidRDefault="00202A03" w:rsidP="00202A03">
            <w:pPr>
              <w:rPr>
                <w:rFonts w:asciiTheme="minorHAnsi" w:hAnsiTheme="minorHAnsi"/>
                <w:sz w:val="20"/>
              </w:rPr>
            </w:pPr>
          </w:p>
          <w:p w:rsidR="00202A03" w:rsidRPr="00202A03" w:rsidRDefault="00202A03" w:rsidP="00202A03">
            <w:pPr>
              <w:rPr>
                <w:rFonts w:asciiTheme="minorHAnsi" w:hAnsiTheme="minorHAnsi"/>
                <w:sz w:val="20"/>
              </w:rPr>
            </w:pPr>
          </w:p>
        </w:tc>
      </w:tr>
      <w:tr w:rsidR="00120862" w:rsidRPr="00F911A3" w:rsidTr="0057604B">
        <w:trPr>
          <w:trHeight w:val="521"/>
        </w:trPr>
        <w:tc>
          <w:tcPr>
            <w:tcW w:w="10523" w:type="dxa"/>
            <w:gridSpan w:val="6"/>
            <w:shd w:val="pct10" w:color="auto" w:fill="auto"/>
            <w:vAlign w:val="center"/>
          </w:tcPr>
          <w:p w:rsidR="00120862" w:rsidRPr="00CF4A20" w:rsidRDefault="00120862" w:rsidP="003E7D2D">
            <w:pPr>
              <w:jc w:val="center"/>
              <w:rPr>
                <w:rFonts w:asciiTheme="minorHAnsi" w:hAnsiTheme="minorHAnsi"/>
                <w:sz w:val="18"/>
                <w:u w:val="single"/>
              </w:rPr>
            </w:pPr>
            <w:r>
              <w:rPr>
                <w:rFonts w:asciiTheme="minorHAnsi" w:hAnsiTheme="minorHAnsi"/>
                <w:b/>
              </w:rPr>
              <w:lastRenderedPageBreak/>
              <w:t>Assessments</w:t>
            </w:r>
            <w:r w:rsidR="00CF4A20">
              <w:rPr>
                <w:rFonts w:asciiTheme="minorHAnsi" w:hAnsiTheme="minorHAnsi"/>
                <w:b/>
              </w:rPr>
              <w:t xml:space="preserve"> </w:t>
            </w:r>
            <w:r w:rsidR="00CF4A20" w:rsidRPr="00687D57">
              <w:rPr>
                <w:rFonts w:asciiTheme="minorHAnsi" w:hAnsiTheme="minorHAnsi"/>
                <w:sz w:val="18"/>
              </w:rPr>
              <w:t>(Attached)</w:t>
            </w:r>
          </w:p>
        </w:tc>
      </w:tr>
      <w:tr w:rsidR="0088762D" w:rsidRPr="00917599" w:rsidTr="007816C1">
        <w:trPr>
          <w:trHeight w:val="60"/>
        </w:trPr>
        <w:tc>
          <w:tcPr>
            <w:tcW w:w="10523" w:type="dxa"/>
            <w:gridSpan w:val="6"/>
          </w:tcPr>
          <w:p w:rsidR="0088762D" w:rsidRPr="00023856" w:rsidRDefault="006C243B" w:rsidP="00202A03">
            <w:pPr>
              <w:spacing w:line="276" w:lineRule="auto"/>
              <w:rPr>
                <w:rFonts w:asciiTheme="minorHAnsi" w:hAnsiTheme="minorHAnsi"/>
                <w:b/>
                <w:sz w:val="22"/>
                <w:u w:val="single"/>
              </w:rPr>
            </w:pPr>
            <w:r w:rsidRPr="00023856">
              <w:rPr>
                <w:rFonts w:asciiTheme="minorHAnsi" w:hAnsiTheme="minorHAnsi"/>
                <w:b/>
                <w:sz w:val="22"/>
                <w:u w:val="single"/>
              </w:rPr>
              <w:t>Suggested Formative Assessments</w:t>
            </w:r>
            <w:r w:rsidR="00704387">
              <w:rPr>
                <w:rFonts w:asciiTheme="minorHAnsi" w:hAnsiTheme="minorHAnsi"/>
                <w:b/>
                <w:sz w:val="22"/>
                <w:u w:val="single"/>
              </w:rPr>
              <w:t>:</w:t>
            </w:r>
          </w:p>
          <w:p w:rsidR="0088762D" w:rsidRPr="00026AF0" w:rsidRDefault="0088762D" w:rsidP="005A49C9">
            <w:pPr>
              <w:pStyle w:val="ListParagraph"/>
              <w:numPr>
                <w:ilvl w:val="1"/>
                <w:numId w:val="11"/>
              </w:numPr>
              <w:rPr>
                <w:rFonts w:asciiTheme="minorHAnsi" w:hAnsiTheme="minorHAnsi"/>
                <w:sz w:val="20"/>
              </w:rPr>
            </w:pPr>
            <w:r w:rsidRPr="00026AF0">
              <w:rPr>
                <w:rFonts w:asciiTheme="minorHAnsi" w:hAnsiTheme="minorHAnsi"/>
                <w:sz w:val="20"/>
              </w:rPr>
              <w:t>MARS – 7</w:t>
            </w:r>
            <w:r w:rsidRPr="00026AF0">
              <w:rPr>
                <w:rFonts w:asciiTheme="minorHAnsi" w:hAnsiTheme="minorHAnsi"/>
                <w:sz w:val="20"/>
                <w:vertAlign w:val="superscript"/>
              </w:rPr>
              <w:t>th</w:t>
            </w:r>
            <w:r w:rsidRPr="00026AF0">
              <w:rPr>
                <w:rFonts w:asciiTheme="minorHAnsi" w:hAnsiTheme="minorHAnsi"/>
                <w:sz w:val="20"/>
              </w:rPr>
              <w:t xml:space="preserve"> grade 2006 “Square Tiles”</w:t>
            </w:r>
            <w:r>
              <w:rPr>
                <w:rFonts w:asciiTheme="minorHAnsi" w:hAnsiTheme="minorHAnsi"/>
                <w:sz w:val="20"/>
              </w:rPr>
              <w:t xml:space="preserve"> (Use </w:t>
            </w:r>
            <w:r w:rsidRPr="00026AF0">
              <w:rPr>
                <w:rFonts w:asciiTheme="minorHAnsi" w:hAnsiTheme="minorHAnsi"/>
                <w:sz w:val="20"/>
              </w:rPr>
              <w:t xml:space="preserve">after Lesson </w:t>
            </w:r>
            <w:r>
              <w:rPr>
                <w:rFonts w:asciiTheme="minorHAnsi" w:hAnsiTheme="minorHAnsi"/>
                <w:sz w:val="20"/>
              </w:rPr>
              <w:t>2</w:t>
            </w:r>
            <w:r w:rsidRPr="00026AF0">
              <w:rPr>
                <w:rFonts w:asciiTheme="minorHAnsi" w:hAnsiTheme="minorHAnsi"/>
                <w:sz w:val="20"/>
              </w:rPr>
              <w:t>)</w:t>
            </w:r>
          </w:p>
          <w:p w:rsidR="00765397" w:rsidRDefault="00765397" w:rsidP="005A49C9">
            <w:pPr>
              <w:pStyle w:val="ListParagraph"/>
              <w:numPr>
                <w:ilvl w:val="1"/>
                <w:numId w:val="11"/>
              </w:numPr>
              <w:rPr>
                <w:rFonts w:asciiTheme="minorHAnsi" w:hAnsiTheme="minorHAnsi"/>
                <w:sz w:val="20"/>
              </w:rPr>
            </w:pPr>
            <w:r w:rsidRPr="00026AF0">
              <w:rPr>
                <w:rFonts w:asciiTheme="minorHAnsi" w:hAnsiTheme="minorHAnsi"/>
                <w:sz w:val="20"/>
              </w:rPr>
              <w:t>SBAC-MAT.06.CR.1.000RP.A.174 (</w:t>
            </w:r>
            <w:r>
              <w:rPr>
                <w:rFonts w:asciiTheme="minorHAnsi" w:hAnsiTheme="minorHAnsi"/>
                <w:sz w:val="20"/>
              </w:rPr>
              <w:t>Use</w:t>
            </w:r>
            <w:r w:rsidRPr="00026AF0">
              <w:rPr>
                <w:rFonts w:asciiTheme="minorHAnsi" w:hAnsiTheme="minorHAnsi"/>
                <w:sz w:val="20"/>
              </w:rPr>
              <w:t xml:space="preserve"> after Lesson </w:t>
            </w:r>
            <w:r>
              <w:rPr>
                <w:rFonts w:asciiTheme="minorHAnsi" w:hAnsiTheme="minorHAnsi"/>
                <w:sz w:val="20"/>
              </w:rPr>
              <w:t>2</w:t>
            </w:r>
            <w:r w:rsidRPr="00026AF0">
              <w:rPr>
                <w:rFonts w:asciiTheme="minorHAnsi" w:hAnsiTheme="minorHAnsi"/>
                <w:sz w:val="20"/>
              </w:rPr>
              <w:t>)</w:t>
            </w:r>
          </w:p>
          <w:p w:rsidR="004E513B" w:rsidRPr="00026AF0" w:rsidRDefault="004E513B" w:rsidP="005A49C9">
            <w:pPr>
              <w:pStyle w:val="ListParagraph"/>
              <w:numPr>
                <w:ilvl w:val="1"/>
                <w:numId w:val="11"/>
              </w:numPr>
              <w:rPr>
                <w:rFonts w:asciiTheme="minorHAnsi" w:hAnsiTheme="minorHAnsi"/>
                <w:sz w:val="20"/>
              </w:rPr>
            </w:pPr>
            <w:r>
              <w:rPr>
                <w:rFonts w:asciiTheme="minorHAnsi" w:hAnsiTheme="minorHAnsi"/>
                <w:sz w:val="20"/>
              </w:rPr>
              <w:t xml:space="preserve">Illustrative Mathematics  </w:t>
            </w:r>
            <w:r w:rsidR="00876532" w:rsidRPr="00C15156">
              <w:rPr>
                <w:rFonts w:ascii="Calibri" w:hAnsi="Calibri"/>
                <w:sz w:val="20"/>
              </w:rPr>
              <w:t>6.RP.A.3 “Mixing Concrete”</w:t>
            </w:r>
          </w:p>
          <w:p w:rsidR="0088762D" w:rsidRDefault="0088762D" w:rsidP="00983FCB">
            <w:pPr>
              <w:spacing w:line="276" w:lineRule="auto"/>
              <w:jc w:val="center"/>
              <w:rPr>
                <w:rFonts w:asciiTheme="minorHAnsi" w:hAnsiTheme="minorHAnsi"/>
                <w:u w:val="single"/>
              </w:rPr>
            </w:pPr>
          </w:p>
          <w:p w:rsidR="0088762D" w:rsidRPr="00023856" w:rsidRDefault="005A49C9" w:rsidP="00AF0768">
            <w:pPr>
              <w:spacing w:line="276" w:lineRule="auto"/>
              <w:rPr>
                <w:rFonts w:asciiTheme="minorHAnsi" w:hAnsiTheme="minorHAnsi"/>
                <w:b/>
                <w:sz w:val="22"/>
                <w:u w:val="single"/>
              </w:rPr>
            </w:pPr>
            <w:r>
              <w:rPr>
                <w:rFonts w:asciiTheme="minorHAnsi" w:hAnsiTheme="minorHAnsi"/>
                <w:b/>
                <w:sz w:val="22"/>
                <w:u w:val="single"/>
              </w:rPr>
              <w:t xml:space="preserve">Post-Assessment (Culminating </w:t>
            </w:r>
            <w:r w:rsidR="0088762D" w:rsidRPr="00023856">
              <w:rPr>
                <w:rFonts w:asciiTheme="minorHAnsi" w:hAnsiTheme="minorHAnsi"/>
                <w:b/>
                <w:sz w:val="22"/>
                <w:u w:val="single"/>
              </w:rPr>
              <w:t>Task)</w:t>
            </w:r>
            <w:r w:rsidR="00704387">
              <w:rPr>
                <w:rFonts w:asciiTheme="minorHAnsi" w:hAnsiTheme="minorHAnsi"/>
                <w:b/>
                <w:sz w:val="22"/>
                <w:u w:val="single"/>
              </w:rPr>
              <w:t>:</w:t>
            </w:r>
          </w:p>
          <w:p w:rsidR="0088762D" w:rsidRPr="00917599" w:rsidRDefault="004E513B" w:rsidP="005A49C9">
            <w:pPr>
              <w:pStyle w:val="ListParagraph"/>
              <w:numPr>
                <w:ilvl w:val="0"/>
                <w:numId w:val="11"/>
              </w:numPr>
              <w:rPr>
                <w:rFonts w:asciiTheme="minorHAnsi" w:hAnsiTheme="minorHAnsi"/>
                <w:sz w:val="18"/>
              </w:rPr>
            </w:pPr>
            <w:r>
              <w:rPr>
                <w:rFonts w:asciiTheme="minorHAnsi" w:hAnsiTheme="minorHAnsi"/>
                <w:sz w:val="20"/>
              </w:rPr>
              <w:t>Bead Bracelets</w:t>
            </w:r>
            <w:r w:rsidR="00202A03">
              <w:rPr>
                <w:rFonts w:asciiTheme="minorHAnsi" w:hAnsiTheme="minorHAnsi"/>
                <w:sz w:val="20"/>
              </w:rPr>
              <w:t xml:space="preserve"> </w:t>
            </w:r>
          </w:p>
        </w:tc>
      </w:tr>
      <w:tr w:rsidR="00F12C0B" w:rsidRPr="002A2308" w:rsidTr="0057604B">
        <w:trPr>
          <w:trHeight w:val="530"/>
        </w:trPr>
        <w:tc>
          <w:tcPr>
            <w:tcW w:w="10523" w:type="dxa"/>
            <w:gridSpan w:val="6"/>
            <w:tcBorders>
              <w:bottom w:val="single" w:sz="4" w:space="0" w:color="auto"/>
            </w:tcBorders>
            <w:shd w:val="pct10" w:color="auto" w:fill="auto"/>
            <w:vAlign w:val="center"/>
          </w:tcPr>
          <w:p w:rsidR="00F12C0B" w:rsidRPr="00120862" w:rsidRDefault="00120862" w:rsidP="003E7D2D">
            <w:pPr>
              <w:jc w:val="center"/>
              <w:rPr>
                <w:rFonts w:asciiTheme="minorHAnsi" w:hAnsiTheme="minorHAnsi"/>
                <w:color w:val="FF0000"/>
                <w:sz w:val="18"/>
              </w:rPr>
            </w:pPr>
            <w:r>
              <w:rPr>
                <w:rFonts w:asciiTheme="minorHAnsi" w:hAnsiTheme="minorHAnsi"/>
                <w:b/>
              </w:rPr>
              <w:t>Learning Experiences</w:t>
            </w:r>
            <w:r>
              <w:rPr>
                <w:rFonts w:asciiTheme="minorHAnsi" w:hAnsiTheme="minorHAnsi"/>
                <w:sz w:val="18"/>
              </w:rPr>
              <w:t xml:space="preserve"> (Lesson Plans Attached)</w:t>
            </w:r>
          </w:p>
        </w:tc>
      </w:tr>
      <w:tr w:rsidR="003405EC" w:rsidRPr="002A2308" w:rsidTr="008D3DC7">
        <w:trPr>
          <w:trHeight w:val="539"/>
        </w:trPr>
        <w:tc>
          <w:tcPr>
            <w:tcW w:w="810" w:type="dxa"/>
            <w:shd w:val="clear" w:color="auto" w:fill="EAEAEA"/>
            <w:vAlign w:val="center"/>
          </w:tcPr>
          <w:p w:rsidR="003405EC" w:rsidRPr="00C15156" w:rsidRDefault="003405EC" w:rsidP="008870F0">
            <w:pPr>
              <w:jc w:val="center"/>
              <w:rPr>
                <w:rFonts w:ascii="Calibri" w:hAnsi="Calibri"/>
                <w:b/>
                <w:color w:val="00B0F0"/>
                <w:sz w:val="22"/>
                <w:szCs w:val="22"/>
                <w:u w:val="single"/>
              </w:rPr>
            </w:pPr>
            <w:r w:rsidRPr="00C15156">
              <w:rPr>
                <w:rFonts w:ascii="Calibri" w:hAnsi="Calibri"/>
                <w:b/>
                <w:color w:val="000000"/>
                <w:szCs w:val="22"/>
                <w:u w:val="single"/>
              </w:rPr>
              <w:t>Days (</w:t>
            </w:r>
            <w:proofErr w:type="spellStart"/>
            <w:r w:rsidRPr="00C15156">
              <w:rPr>
                <w:rFonts w:ascii="Calibri" w:hAnsi="Calibri"/>
                <w:b/>
                <w:color w:val="000000"/>
                <w:szCs w:val="22"/>
                <w:u w:val="single"/>
              </w:rPr>
              <w:t>Approx</w:t>
            </w:r>
            <w:proofErr w:type="spellEnd"/>
            <w:r w:rsidRPr="00C15156">
              <w:rPr>
                <w:rFonts w:ascii="Calibri" w:hAnsi="Calibri"/>
                <w:b/>
                <w:color w:val="000000"/>
                <w:szCs w:val="22"/>
                <w:u w:val="single"/>
              </w:rPr>
              <w:t>)</w:t>
            </w:r>
          </w:p>
        </w:tc>
        <w:tc>
          <w:tcPr>
            <w:tcW w:w="6579" w:type="dxa"/>
            <w:gridSpan w:val="4"/>
            <w:shd w:val="clear" w:color="auto" w:fill="EAEAEA"/>
            <w:vAlign w:val="center"/>
          </w:tcPr>
          <w:p w:rsidR="003405EC" w:rsidRPr="00C15156" w:rsidRDefault="003405EC" w:rsidP="008870F0">
            <w:pPr>
              <w:jc w:val="center"/>
              <w:rPr>
                <w:rFonts w:ascii="Calibri" w:hAnsi="Calibri"/>
                <w:b/>
                <w:color w:val="00B0F0"/>
                <w:sz w:val="22"/>
                <w:szCs w:val="22"/>
                <w:u w:val="single"/>
              </w:rPr>
            </w:pPr>
            <w:r w:rsidRPr="00C15156">
              <w:rPr>
                <w:rFonts w:ascii="Calibri" w:hAnsi="Calibri"/>
                <w:b/>
                <w:szCs w:val="22"/>
                <w:u w:val="single"/>
              </w:rPr>
              <w:t>Lesson Sequence</w:t>
            </w:r>
          </w:p>
        </w:tc>
        <w:tc>
          <w:tcPr>
            <w:tcW w:w="3134" w:type="dxa"/>
            <w:shd w:val="clear" w:color="auto" w:fill="EAEAEA"/>
            <w:vAlign w:val="center"/>
          </w:tcPr>
          <w:p w:rsidR="003405EC" w:rsidRPr="00C15156" w:rsidRDefault="003405EC" w:rsidP="008870F0">
            <w:pPr>
              <w:jc w:val="center"/>
              <w:rPr>
                <w:rFonts w:ascii="Calibri" w:hAnsi="Calibri"/>
                <w:b/>
                <w:sz w:val="22"/>
                <w:szCs w:val="22"/>
                <w:u w:val="single"/>
              </w:rPr>
            </w:pPr>
            <w:r w:rsidRPr="00C15156">
              <w:rPr>
                <w:rFonts w:ascii="Calibri" w:hAnsi="Calibri"/>
                <w:b/>
                <w:szCs w:val="22"/>
                <w:u w:val="single"/>
              </w:rPr>
              <w:t>Materials</w:t>
            </w:r>
          </w:p>
        </w:tc>
      </w:tr>
      <w:tr w:rsidR="003405EC" w:rsidRPr="002A2308" w:rsidTr="004635C0">
        <w:trPr>
          <w:trHeight w:val="1056"/>
        </w:trPr>
        <w:tc>
          <w:tcPr>
            <w:tcW w:w="810" w:type="dxa"/>
            <w:shd w:val="clear" w:color="auto" w:fill="auto"/>
            <w:vAlign w:val="center"/>
          </w:tcPr>
          <w:p w:rsidR="003405EC" w:rsidRPr="00C15156" w:rsidRDefault="003405EC" w:rsidP="008870F0">
            <w:pPr>
              <w:pStyle w:val="ListParagraph"/>
              <w:ind w:left="360"/>
              <w:rPr>
                <w:rFonts w:ascii="Calibri" w:hAnsi="Calibri"/>
              </w:rPr>
            </w:pPr>
            <w:r w:rsidRPr="00C15156">
              <w:rPr>
                <w:rFonts w:ascii="Calibri" w:hAnsi="Calibri"/>
              </w:rPr>
              <w:t>1</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1: Introduction to Ratios</w:t>
            </w:r>
          </w:p>
          <w:p w:rsidR="003405EC" w:rsidRPr="00C15156" w:rsidRDefault="003405EC" w:rsidP="008870F0">
            <w:pPr>
              <w:rPr>
                <w:rFonts w:ascii="Calibri" w:hAnsi="Calibri"/>
                <w:i/>
                <w:sz w:val="22"/>
                <w:szCs w:val="22"/>
              </w:rPr>
            </w:pPr>
            <w:r w:rsidRPr="00C15156">
              <w:rPr>
                <w:rFonts w:ascii="Calibri" w:hAnsi="Calibri"/>
                <w:i/>
                <w:sz w:val="22"/>
                <w:szCs w:val="22"/>
              </w:rPr>
              <w:t>Students will know:</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A ratio compares two related quantities</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 xml:space="preserve">Ratios can be represented in multiple formats including </w:t>
            </w:r>
            <w:r w:rsidRPr="00C15156">
              <w:rPr>
                <w:rFonts w:ascii="Calibri" w:hAnsi="Calibri"/>
                <w:i/>
                <w:sz w:val="20"/>
              </w:rPr>
              <w:t>for each, per, to, each, %. 1/5, etc.</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9"/>
              </w:numPr>
              <w:rPr>
                <w:rFonts w:ascii="Calibri" w:hAnsi="Calibri"/>
                <w:sz w:val="22"/>
                <w:szCs w:val="22"/>
                <w:u w:val="single"/>
              </w:rPr>
            </w:pPr>
            <w:r w:rsidRPr="00C15156">
              <w:rPr>
                <w:rFonts w:ascii="Calibri" w:hAnsi="Calibri"/>
                <w:sz w:val="20"/>
              </w:rPr>
              <w:t>Use ratio language to describe the relationship between two quantities</w:t>
            </w:r>
          </w:p>
        </w:tc>
        <w:tc>
          <w:tcPr>
            <w:tcW w:w="3134" w:type="dxa"/>
            <w:shd w:val="clear" w:color="auto" w:fill="auto"/>
          </w:tcPr>
          <w:p w:rsidR="003405EC" w:rsidRPr="00C15156" w:rsidRDefault="003405EC" w:rsidP="008870F0">
            <w:pPr>
              <w:pStyle w:val="ListParagraph"/>
              <w:rPr>
                <w:rFonts w:ascii="Calibri" w:hAnsi="Calibri"/>
                <w:sz w:val="20"/>
              </w:rPr>
            </w:pPr>
          </w:p>
        </w:tc>
      </w:tr>
      <w:tr w:rsidR="003405EC" w:rsidRPr="002A2308" w:rsidTr="004635C0">
        <w:trPr>
          <w:trHeight w:val="1053"/>
        </w:trPr>
        <w:tc>
          <w:tcPr>
            <w:tcW w:w="810" w:type="dxa"/>
            <w:shd w:val="clear" w:color="auto" w:fill="auto"/>
            <w:noWrap/>
            <w:tcFitText/>
            <w:vAlign w:val="center"/>
          </w:tcPr>
          <w:p w:rsidR="003405EC" w:rsidRPr="00C15156" w:rsidRDefault="003405EC" w:rsidP="008870F0">
            <w:pPr>
              <w:pStyle w:val="ListParagraph"/>
              <w:ind w:left="360"/>
              <w:rPr>
                <w:rFonts w:ascii="Calibri" w:hAnsi="Calibri"/>
              </w:rPr>
            </w:pPr>
            <w:r w:rsidRPr="002D1864">
              <w:rPr>
                <w:rFonts w:ascii="Calibri" w:hAnsi="Calibri"/>
              </w:rPr>
              <w:t>1</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2: Writing Ratios</w:t>
            </w:r>
          </w:p>
          <w:p w:rsidR="003405EC" w:rsidRPr="00C15156" w:rsidRDefault="003405EC" w:rsidP="008870F0">
            <w:pPr>
              <w:rPr>
                <w:rFonts w:ascii="Calibri" w:hAnsi="Calibri"/>
                <w:i/>
                <w:sz w:val="22"/>
                <w:szCs w:val="22"/>
              </w:rPr>
            </w:pPr>
            <w:r w:rsidRPr="00C15156">
              <w:rPr>
                <w:rFonts w:ascii="Calibri" w:hAnsi="Calibri"/>
                <w:i/>
                <w:sz w:val="22"/>
                <w:szCs w:val="22"/>
              </w:rPr>
              <w:t>Students will know:</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A ratio compares two related quantities</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 xml:space="preserve">Ratios can be represented in multiple formats including </w:t>
            </w:r>
            <w:r w:rsidRPr="00C15156">
              <w:rPr>
                <w:rFonts w:ascii="Calibri" w:hAnsi="Calibri"/>
                <w:i/>
                <w:sz w:val="20"/>
              </w:rPr>
              <w:t>for each, per, to, each, %, 1:5, 1/5, etc.</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8"/>
              </w:numPr>
              <w:rPr>
                <w:rFonts w:ascii="Calibri" w:hAnsi="Calibri"/>
                <w:sz w:val="22"/>
                <w:szCs w:val="22"/>
              </w:rPr>
            </w:pPr>
            <w:r w:rsidRPr="00C15156">
              <w:rPr>
                <w:rFonts w:ascii="Calibri" w:hAnsi="Calibri"/>
                <w:sz w:val="20"/>
              </w:rPr>
              <w:t>Write ratios to describe the relationship between two quantities</w:t>
            </w:r>
          </w:p>
        </w:tc>
        <w:tc>
          <w:tcPr>
            <w:tcW w:w="3134" w:type="dxa"/>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 xml:space="preserve">Suggested Formative Assessments: </w:t>
            </w:r>
          </w:p>
          <w:p w:rsidR="003405EC" w:rsidRPr="00C15156" w:rsidRDefault="003405EC" w:rsidP="008870F0">
            <w:pPr>
              <w:pStyle w:val="ListParagraph"/>
              <w:numPr>
                <w:ilvl w:val="0"/>
                <w:numId w:val="4"/>
              </w:numPr>
              <w:rPr>
                <w:rFonts w:ascii="Calibri" w:hAnsi="Calibri"/>
                <w:szCs w:val="22"/>
                <w:u w:val="single"/>
              </w:rPr>
            </w:pPr>
            <w:r w:rsidRPr="00C15156">
              <w:rPr>
                <w:rFonts w:ascii="Calibri" w:hAnsi="Calibri"/>
                <w:sz w:val="20"/>
              </w:rPr>
              <w:t>MARS – 7</w:t>
            </w:r>
            <w:r w:rsidRPr="00C15156">
              <w:rPr>
                <w:rFonts w:ascii="Calibri" w:hAnsi="Calibri"/>
                <w:sz w:val="20"/>
                <w:vertAlign w:val="superscript"/>
              </w:rPr>
              <w:t>th</w:t>
            </w:r>
            <w:r w:rsidRPr="00C15156">
              <w:rPr>
                <w:rFonts w:ascii="Calibri" w:hAnsi="Calibri"/>
                <w:sz w:val="20"/>
              </w:rPr>
              <w:t xml:space="preserve"> grade 2006 “Square Tiles”</w:t>
            </w:r>
          </w:p>
          <w:p w:rsidR="003405EC" w:rsidRPr="00C15156" w:rsidRDefault="003405EC" w:rsidP="008870F0">
            <w:pPr>
              <w:pStyle w:val="ListParagraph"/>
              <w:numPr>
                <w:ilvl w:val="0"/>
                <w:numId w:val="4"/>
              </w:numPr>
              <w:rPr>
                <w:rFonts w:ascii="Calibri" w:hAnsi="Calibri"/>
                <w:sz w:val="22"/>
                <w:szCs w:val="22"/>
              </w:rPr>
            </w:pPr>
            <w:r w:rsidRPr="00C15156">
              <w:rPr>
                <w:rFonts w:ascii="Calibri" w:hAnsi="Calibri"/>
                <w:sz w:val="20"/>
              </w:rPr>
              <w:t>SBAC-MAT.06.CR.1.000RP.A.174</w:t>
            </w:r>
          </w:p>
        </w:tc>
      </w:tr>
      <w:tr w:rsidR="003405EC" w:rsidRPr="002A2308" w:rsidTr="00C90835">
        <w:trPr>
          <w:trHeight w:val="449"/>
        </w:trPr>
        <w:tc>
          <w:tcPr>
            <w:tcW w:w="810" w:type="dxa"/>
            <w:shd w:val="clear" w:color="auto" w:fill="auto"/>
            <w:vAlign w:val="center"/>
          </w:tcPr>
          <w:p w:rsidR="003405EC" w:rsidRPr="00C15156" w:rsidRDefault="003405EC" w:rsidP="008870F0">
            <w:pPr>
              <w:pStyle w:val="ListParagraph"/>
              <w:ind w:left="360"/>
              <w:jc w:val="center"/>
              <w:rPr>
                <w:rFonts w:ascii="Calibri" w:hAnsi="Calibri"/>
              </w:rPr>
            </w:pPr>
          </w:p>
          <w:p w:rsidR="003405EC" w:rsidRPr="00C15156" w:rsidRDefault="003405EC" w:rsidP="008870F0">
            <w:pPr>
              <w:jc w:val="center"/>
              <w:rPr>
                <w:rFonts w:ascii="Calibri" w:hAnsi="Calibri"/>
              </w:rPr>
            </w:pPr>
            <w:r w:rsidRPr="00C15156">
              <w:rPr>
                <w:rFonts w:ascii="Calibri" w:hAnsi="Calibri"/>
              </w:rPr>
              <w:t>2</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3: Problem Solving with Ratios (tables of equivalent ratios)</w:t>
            </w:r>
          </w:p>
          <w:p w:rsidR="003405EC" w:rsidRPr="00C15156" w:rsidRDefault="003405EC" w:rsidP="008870F0">
            <w:pPr>
              <w:rPr>
                <w:rFonts w:ascii="Calibri" w:hAnsi="Calibri"/>
                <w:sz w:val="22"/>
                <w:szCs w:val="22"/>
              </w:rPr>
            </w:pPr>
            <w:r w:rsidRPr="00C15156">
              <w:rPr>
                <w:rFonts w:ascii="Calibri" w:hAnsi="Calibri"/>
                <w:i/>
                <w:sz w:val="22"/>
                <w:szCs w:val="22"/>
              </w:rPr>
              <w:t>Students will know:</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 xml:space="preserve">Appropriate use of mathematical strategies for solving problems involving ratios and rates such as tables of equivalent ratios, tape diagrams, double number lines, graphs or equations </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3"/>
              </w:numPr>
              <w:rPr>
                <w:rFonts w:ascii="Calibri" w:hAnsi="Calibri"/>
                <w:sz w:val="20"/>
              </w:rPr>
            </w:pPr>
            <w:r w:rsidRPr="00C15156">
              <w:rPr>
                <w:rFonts w:ascii="Calibri" w:hAnsi="Calibri"/>
                <w:sz w:val="20"/>
              </w:rPr>
              <w:t>Use tables to compare ratios</w:t>
            </w:r>
          </w:p>
          <w:p w:rsidR="003405EC" w:rsidRPr="00C15156" w:rsidRDefault="003405EC" w:rsidP="008870F0">
            <w:pPr>
              <w:pStyle w:val="ListParagraph"/>
              <w:numPr>
                <w:ilvl w:val="0"/>
                <w:numId w:val="3"/>
              </w:numPr>
              <w:rPr>
                <w:rFonts w:ascii="Calibri" w:hAnsi="Calibri"/>
                <w:sz w:val="20"/>
              </w:rPr>
            </w:pPr>
            <w:r w:rsidRPr="00C15156">
              <w:rPr>
                <w:rFonts w:ascii="Calibri" w:hAnsi="Calibri"/>
                <w:sz w:val="20"/>
              </w:rPr>
              <w:t>Make and manipulate tables of equivalent ratios</w:t>
            </w:r>
          </w:p>
          <w:p w:rsidR="003405EC" w:rsidRPr="00C15156" w:rsidRDefault="003405EC" w:rsidP="008870F0">
            <w:pPr>
              <w:pStyle w:val="ListParagraph"/>
              <w:numPr>
                <w:ilvl w:val="0"/>
                <w:numId w:val="3"/>
              </w:numPr>
              <w:rPr>
                <w:rFonts w:ascii="Calibri" w:hAnsi="Calibri"/>
                <w:b/>
                <w:sz w:val="22"/>
                <w:szCs w:val="22"/>
                <w:u w:val="single"/>
              </w:rPr>
            </w:pPr>
            <w:r w:rsidRPr="00C15156">
              <w:rPr>
                <w:rFonts w:ascii="Calibri" w:hAnsi="Calibri"/>
                <w:sz w:val="20"/>
              </w:rPr>
              <w:t>Plot pairs of values on the coordinate plane</w:t>
            </w:r>
          </w:p>
        </w:tc>
        <w:tc>
          <w:tcPr>
            <w:tcW w:w="3134" w:type="dxa"/>
            <w:shd w:val="clear" w:color="auto" w:fill="auto"/>
          </w:tcPr>
          <w:p w:rsidR="003405EC" w:rsidRPr="00C15156" w:rsidRDefault="003405EC" w:rsidP="008870F0">
            <w:pPr>
              <w:rPr>
                <w:rFonts w:ascii="Calibri" w:hAnsi="Calibri"/>
                <w:b/>
                <w:color w:val="FF0000"/>
                <w:sz w:val="20"/>
              </w:rPr>
            </w:pPr>
          </w:p>
        </w:tc>
      </w:tr>
      <w:tr w:rsidR="003405EC" w:rsidRPr="002A2308" w:rsidTr="00C90835">
        <w:trPr>
          <w:trHeight w:val="449"/>
        </w:trPr>
        <w:tc>
          <w:tcPr>
            <w:tcW w:w="810" w:type="dxa"/>
            <w:shd w:val="clear" w:color="auto" w:fill="auto"/>
            <w:vAlign w:val="center"/>
          </w:tcPr>
          <w:p w:rsidR="003405EC" w:rsidRPr="00C15156" w:rsidRDefault="003405EC" w:rsidP="008870F0">
            <w:pPr>
              <w:rPr>
                <w:rFonts w:ascii="Calibri" w:hAnsi="Calibri"/>
              </w:rPr>
            </w:pPr>
            <w:r w:rsidRPr="00C15156">
              <w:rPr>
                <w:rFonts w:ascii="Calibri" w:hAnsi="Calibri"/>
              </w:rPr>
              <w:t xml:space="preserve">      2 </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4: Graphing Ratios</w:t>
            </w:r>
          </w:p>
          <w:p w:rsidR="003405EC" w:rsidRPr="00C15156" w:rsidRDefault="003405EC" w:rsidP="008870F0">
            <w:pPr>
              <w:rPr>
                <w:rFonts w:ascii="Calibri" w:hAnsi="Calibri"/>
                <w:i/>
                <w:sz w:val="22"/>
                <w:szCs w:val="22"/>
              </w:rPr>
            </w:pPr>
            <w:r w:rsidRPr="00C15156">
              <w:rPr>
                <w:rFonts w:ascii="Calibri" w:hAnsi="Calibri"/>
                <w:i/>
                <w:sz w:val="22"/>
                <w:szCs w:val="22"/>
              </w:rPr>
              <w:t>Students will know:</w:t>
            </w:r>
          </w:p>
          <w:p w:rsidR="003405EC" w:rsidRPr="00C15156" w:rsidRDefault="003405EC" w:rsidP="008870F0">
            <w:pPr>
              <w:pStyle w:val="ListParagraph"/>
              <w:numPr>
                <w:ilvl w:val="0"/>
                <w:numId w:val="13"/>
              </w:numPr>
              <w:rPr>
                <w:rFonts w:ascii="Calibri" w:hAnsi="Calibri"/>
                <w:sz w:val="20"/>
              </w:rPr>
            </w:pPr>
            <w:r w:rsidRPr="00C15156">
              <w:rPr>
                <w:rFonts w:ascii="Calibri" w:hAnsi="Calibri"/>
                <w:sz w:val="20"/>
              </w:rPr>
              <w:t xml:space="preserve">Appropriate use of mathematical strategies for solving problems involving ratios and rates such as tables of equivalent ratios, tape diagrams, double number lines, graphs or equations </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13"/>
              </w:numPr>
              <w:rPr>
                <w:rFonts w:ascii="Calibri" w:hAnsi="Calibri"/>
                <w:sz w:val="22"/>
                <w:szCs w:val="22"/>
              </w:rPr>
            </w:pPr>
            <w:r w:rsidRPr="00C15156">
              <w:rPr>
                <w:rFonts w:ascii="Calibri" w:hAnsi="Calibri"/>
                <w:sz w:val="20"/>
              </w:rPr>
              <w:t>Plot pairs of values on the coordinate plane</w:t>
            </w:r>
          </w:p>
          <w:p w:rsidR="003405EC" w:rsidRPr="00C15156" w:rsidRDefault="003405EC" w:rsidP="008870F0">
            <w:pPr>
              <w:pStyle w:val="ListParagraph"/>
              <w:numPr>
                <w:ilvl w:val="0"/>
                <w:numId w:val="13"/>
              </w:numPr>
              <w:rPr>
                <w:rFonts w:ascii="Calibri" w:hAnsi="Calibri"/>
                <w:sz w:val="20"/>
              </w:rPr>
            </w:pPr>
            <w:r w:rsidRPr="00C15156">
              <w:rPr>
                <w:rFonts w:ascii="Calibri" w:hAnsi="Calibri"/>
                <w:sz w:val="20"/>
              </w:rPr>
              <w:t>Make and manipulate tables of equivalent ratios</w:t>
            </w:r>
          </w:p>
        </w:tc>
        <w:tc>
          <w:tcPr>
            <w:tcW w:w="3134" w:type="dxa"/>
            <w:shd w:val="clear" w:color="auto" w:fill="auto"/>
          </w:tcPr>
          <w:p w:rsidR="003405EC" w:rsidRPr="00C15156" w:rsidRDefault="003405EC" w:rsidP="008870F0">
            <w:pPr>
              <w:rPr>
                <w:rFonts w:ascii="Calibri" w:hAnsi="Calibri"/>
                <w:b/>
                <w:color w:val="FF0000"/>
                <w:sz w:val="20"/>
              </w:rPr>
            </w:pPr>
          </w:p>
        </w:tc>
      </w:tr>
      <w:tr w:rsidR="003405EC" w:rsidRPr="002A2308" w:rsidTr="004635C0">
        <w:trPr>
          <w:trHeight w:val="1053"/>
        </w:trPr>
        <w:tc>
          <w:tcPr>
            <w:tcW w:w="810" w:type="dxa"/>
            <w:shd w:val="clear" w:color="auto" w:fill="auto"/>
            <w:vAlign w:val="center"/>
          </w:tcPr>
          <w:p w:rsidR="003405EC" w:rsidRPr="00C15156" w:rsidRDefault="003405EC" w:rsidP="008870F0">
            <w:pPr>
              <w:pStyle w:val="ListParagraph"/>
              <w:ind w:left="360"/>
              <w:rPr>
                <w:rFonts w:ascii="Calibri" w:hAnsi="Calibri"/>
              </w:rPr>
            </w:pPr>
            <w:r w:rsidRPr="00C15156">
              <w:rPr>
                <w:rFonts w:ascii="Calibri" w:hAnsi="Calibri"/>
              </w:rPr>
              <w:t>1</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5: Problem Solving with Ratios (double number lines)</w:t>
            </w:r>
          </w:p>
          <w:p w:rsidR="003405EC" w:rsidRPr="00C15156" w:rsidRDefault="003405EC" w:rsidP="008870F0">
            <w:pPr>
              <w:rPr>
                <w:rFonts w:ascii="Calibri" w:hAnsi="Calibri"/>
                <w:sz w:val="20"/>
              </w:rPr>
            </w:pPr>
            <w:r w:rsidRPr="00C15156">
              <w:rPr>
                <w:rFonts w:ascii="Calibri" w:hAnsi="Calibri"/>
                <w:i/>
                <w:sz w:val="22"/>
                <w:szCs w:val="22"/>
              </w:rPr>
              <w:t>Students will know:</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 xml:space="preserve">Appropriate use of mathematical strategies for solving problems involving ratios and rates such as tables of equivalent ratios, tape diagrams, double number lines, graphs or equations </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10"/>
              </w:numPr>
              <w:rPr>
                <w:rFonts w:ascii="Calibri" w:hAnsi="Calibri"/>
              </w:rPr>
            </w:pPr>
            <w:r w:rsidRPr="00C15156">
              <w:rPr>
                <w:rFonts w:ascii="Calibri" w:hAnsi="Calibri"/>
                <w:sz w:val="20"/>
              </w:rPr>
              <w:t>Use double number lines to solve problems</w:t>
            </w:r>
          </w:p>
        </w:tc>
        <w:tc>
          <w:tcPr>
            <w:tcW w:w="3134" w:type="dxa"/>
            <w:shd w:val="clear" w:color="auto" w:fill="auto"/>
          </w:tcPr>
          <w:p w:rsidR="003405EC" w:rsidRPr="00C15156" w:rsidRDefault="003405EC" w:rsidP="008870F0">
            <w:pPr>
              <w:pStyle w:val="ListParagraph"/>
              <w:rPr>
                <w:rFonts w:ascii="Calibri" w:hAnsi="Calibri"/>
                <w:sz w:val="20"/>
              </w:rPr>
            </w:pPr>
          </w:p>
        </w:tc>
      </w:tr>
      <w:tr w:rsidR="003405EC" w:rsidRPr="002A2308" w:rsidTr="004635C0">
        <w:trPr>
          <w:trHeight w:val="1053"/>
        </w:trPr>
        <w:tc>
          <w:tcPr>
            <w:tcW w:w="810" w:type="dxa"/>
            <w:shd w:val="clear" w:color="auto" w:fill="auto"/>
            <w:vAlign w:val="center"/>
          </w:tcPr>
          <w:p w:rsidR="003405EC" w:rsidRPr="00C15156" w:rsidRDefault="003405EC" w:rsidP="008870F0">
            <w:pPr>
              <w:pStyle w:val="ListParagraph"/>
              <w:ind w:left="360"/>
              <w:rPr>
                <w:rFonts w:ascii="Calibri" w:hAnsi="Calibri"/>
              </w:rPr>
            </w:pPr>
            <w:r w:rsidRPr="00C15156">
              <w:rPr>
                <w:rFonts w:ascii="Calibri" w:hAnsi="Calibri"/>
              </w:rPr>
              <w:lastRenderedPageBreak/>
              <w:t xml:space="preserve"> 2</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Lesson 6: Problem Solving with Ratios (tape diagrams)</w:t>
            </w:r>
          </w:p>
          <w:p w:rsidR="003405EC" w:rsidRPr="00C15156" w:rsidRDefault="003405EC" w:rsidP="008870F0">
            <w:pPr>
              <w:rPr>
                <w:rFonts w:ascii="Calibri" w:hAnsi="Calibri"/>
                <w:sz w:val="20"/>
              </w:rPr>
            </w:pPr>
            <w:r w:rsidRPr="00C15156">
              <w:rPr>
                <w:rFonts w:ascii="Calibri" w:hAnsi="Calibri"/>
                <w:i/>
                <w:sz w:val="22"/>
                <w:szCs w:val="22"/>
              </w:rPr>
              <w:t>Students will know:</w:t>
            </w:r>
          </w:p>
          <w:p w:rsidR="003405EC" w:rsidRPr="00C15156" w:rsidRDefault="003405EC" w:rsidP="008870F0">
            <w:pPr>
              <w:pStyle w:val="ListParagraph"/>
              <w:numPr>
                <w:ilvl w:val="0"/>
                <w:numId w:val="2"/>
              </w:numPr>
              <w:rPr>
                <w:rFonts w:ascii="Calibri" w:hAnsi="Calibri"/>
                <w:sz w:val="20"/>
              </w:rPr>
            </w:pPr>
            <w:r w:rsidRPr="00C15156">
              <w:rPr>
                <w:rFonts w:ascii="Calibri" w:hAnsi="Calibri"/>
                <w:sz w:val="20"/>
              </w:rPr>
              <w:t xml:space="preserve">Appropriate use of mathematical strategies for solving problems involving ratios and rates such as tables of equivalent ratios, tape diagrams, double number lines, graphs or equations </w:t>
            </w:r>
          </w:p>
          <w:p w:rsidR="003405EC" w:rsidRPr="00C15156" w:rsidRDefault="003405EC" w:rsidP="008870F0">
            <w:pPr>
              <w:rPr>
                <w:rFonts w:ascii="Calibri" w:hAnsi="Calibri"/>
                <w:i/>
                <w:sz w:val="22"/>
                <w:szCs w:val="22"/>
              </w:rPr>
            </w:pPr>
            <w:r w:rsidRPr="00C15156">
              <w:rPr>
                <w:rFonts w:ascii="Calibri" w:hAnsi="Calibri"/>
                <w:i/>
                <w:sz w:val="22"/>
                <w:szCs w:val="22"/>
              </w:rPr>
              <w:t>Students will be able to:</w:t>
            </w:r>
          </w:p>
          <w:p w:rsidR="003405EC" w:rsidRPr="00C15156" w:rsidRDefault="003405EC" w:rsidP="008870F0">
            <w:pPr>
              <w:pStyle w:val="ListParagraph"/>
              <w:numPr>
                <w:ilvl w:val="0"/>
                <w:numId w:val="2"/>
              </w:numPr>
              <w:rPr>
                <w:rFonts w:ascii="Calibri" w:hAnsi="Calibri"/>
              </w:rPr>
            </w:pPr>
            <w:r w:rsidRPr="00C15156">
              <w:rPr>
                <w:rFonts w:ascii="Calibri" w:hAnsi="Calibri"/>
                <w:sz w:val="20"/>
              </w:rPr>
              <w:t>Use tape diagrams to solve problems</w:t>
            </w:r>
          </w:p>
        </w:tc>
        <w:tc>
          <w:tcPr>
            <w:tcW w:w="3134" w:type="dxa"/>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 xml:space="preserve">Suggested Formative Assessment: </w:t>
            </w:r>
          </w:p>
          <w:p w:rsidR="003405EC" w:rsidRPr="00C15156" w:rsidRDefault="003405EC" w:rsidP="008870F0">
            <w:pPr>
              <w:pStyle w:val="ListParagraph"/>
              <w:numPr>
                <w:ilvl w:val="0"/>
                <w:numId w:val="12"/>
              </w:numPr>
              <w:rPr>
                <w:rFonts w:ascii="Calibri" w:hAnsi="Calibri"/>
                <w:sz w:val="20"/>
              </w:rPr>
            </w:pPr>
            <w:r w:rsidRPr="00C15156">
              <w:rPr>
                <w:rFonts w:ascii="Calibri" w:hAnsi="Calibri"/>
                <w:sz w:val="20"/>
              </w:rPr>
              <w:t>Illustrative Mathematics-6.RP.A.3 “Mixing Concrete”</w:t>
            </w:r>
          </w:p>
        </w:tc>
      </w:tr>
      <w:tr w:rsidR="003405EC" w:rsidRPr="002A2308" w:rsidTr="00C90835">
        <w:trPr>
          <w:trHeight w:val="863"/>
        </w:trPr>
        <w:tc>
          <w:tcPr>
            <w:tcW w:w="810" w:type="dxa"/>
            <w:shd w:val="clear" w:color="auto" w:fill="auto"/>
            <w:vAlign w:val="center"/>
          </w:tcPr>
          <w:p w:rsidR="003405EC" w:rsidRPr="00C15156" w:rsidRDefault="003405EC" w:rsidP="008870F0">
            <w:pPr>
              <w:jc w:val="center"/>
              <w:rPr>
                <w:rFonts w:ascii="Calibri" w:hAnsi="Calibri"/>
              </w:rPr>
            </w:pPr>
            <w:r w:rsidRPr="00C15156">
              <w:rPr>
                <w:rFonts w:ascii="Calibri" w:hAnsi="Calibri"/>
              </w:rPr>
              <w:t>1</w:t>
            </w:r>
          </w:p>
        </w:tc>
        <w:tc>
          <w:tcPr>
            <w:tcW w:w="6579" w:type="dxa"/>
            <w:gridSpan w:val="4"/>
            <w:shd w:val="clear" w:color="auto" w:fill="auto"/>
          </w:tcPr>
          <w:p w:rsidR="003405EC" w:rsidRPr="00C15156" w:rsidRDefault="003405EC" w:rsidP="008870F0">
            <w:pPr>
              <w:rPr>
                <w:rFonts w:ascii="Calibri" w:hAnsi="Calibri"/>
                <w:b/>
                <w:sz w:val="22"/>
                <w:szCs w:val="22"/>
              </w:rPr>
            </w:pPr>
            <w:r w:rsidRPr="00C15156">
              <w:rPr>
                <w:rFonts w:ascii="Calibri" w:hAnsi="Calibri"/>
                <w:b/>
                <w:color w:val="0070C0"/>
                <w:sz w:val="22"/>
                <w:szCs w:val="22"/>
              </w:rPr>
              <w:t>Post Assessment (Culminating Task)</w:t>
            </w:r>
          </w:p>
          <w:p w:rsidR="003405EC" w:rsidRPr="00C15156" w:rsidRDefault="003405EC" w:rsidP="008870F0">
            <w:pPr>
              <w:rPr>
                <w:rFonts w:ascii="Calibri" w:hAnsi="Calibri"/>
                <w:i/>
                <w:sz w:val="22"/>
                <w:szCs w:val="22"/>
              </w:rPr>
            </w:pPr>
            <w:r w:rsidRPr="00C15156">
              <w:rPr>
                <w:rFonts w:ascii="Calibri" w:hAnsi="Calibri"/>
                <w:i/>
                <w:sz w:val="22"/>
                <w:szCs w:val="22"/>
              </w:rPr>
              <w:t>Students will:</w:t>
            </w:r>
          </w:p>
          <w:p w:rsidR="003405EC" w:rsidRPr="00C15156" w:rsidRDefault="003405EC" w:rsidP="008870F0">
            <w:pPr>
              <w:pStyle w:val="ListParagraph"/>
              <w:numPr>
                <w:ilvl w:val="0"/>
                <w:numId w:val="2"/>
              </w:numPr>
              <w:rPr>
                <w:rFonts w:ascii="Calibri" w:hAnsi="Calibri"/>
                <w:sz w:val="22"/>
                <w:szCs w:val="22"/>
              </w:rPr>
            </w:pPr>
            <w:r w:rsidRPr="00C15156">
              <w:rPr>
                <w:rFonts w:ascii="Calibri" w:hAnsi="Calibri"/>
                <w:sz w:val="20"/>
                <w:szCs w:val="22"/>
              </w:rPr>
              <w:t>Propose, justify and communicate solutions</w:t>
            </w:r>
          </w:p>
        </w:tc>
        <w:tc>
          <w:tcPr>
            <w:tcW w:w="3134" w:type="dxa"/>
            <w:shd w:val="clear" w:color="auto" w:fill="auto"/>
          </w:tcPr>
          <w:p w:rsidR="003405EC" w:rsidRPr="00C15156" w:rsidRDefault="003405EC" w:rsidP="008870F0">
            <w:pPr>
              <w:rPr>
                <w:rFonts w:ascii="Calibri" w:hAnsi="Calibri"/>
                <w:b/>
                <w:sz w:val="22"/>
                <w:szCs w:val="22"/>
              </w:rPr>
            </w:pPr>
            <w:r w:rsidRPr="00C15156">
              <w:rPr>
                <w:rFonts w:ascii="Calibri" w:hAnsi="Calibri"/>
                <w:b/>
                <w:sz w:val="22"/>
                <w:szCs w:val="22"/>
              </w:rPr>
              <w:t>Culminating Task:</w:t>
            </w:r>
          </w:p>
          <w:p w:rsidR="003405EC" w:rsidRPr="00C15156" w:rsidRDefault="003405EC" w:rsidP="003405EC">
            <w:pPr>
              <w:pStyle w:val="ListParagraph"/>
              <w:numPr>
                <w:ilvl w:val="0"/>
                <w:numId w:val="62"/>
              </w:numPr>
              <w:rPr>
                <w:rFonts w:ascii="Calibri" w:hAnsi="Calibri"/>
                <w:sz w:val="20"/>
              </w:rPr>
            </w:pPr>
            <w:r w:rsidRPr="00C15156">
              <w:rPr>
                <w:rFonts w:ascii="Calibri" w:hAnsi="Calibri"/>
                <w:sz w:val="20"/>
              </w:rPr>
              <w:t>“Bead Bracelets”</w:t>
            </w:r>
          </w:p>
        </w:tc>
      </w:tr>
      <w:tr w:rsidR="00D67454" w:rsidTr="00FC1B8D">
        <w:trPr>
          <w:trHeight w:val="557"/>
        </w:trPr>
        <w:tc>
          <w:tcPr>
            <w:tcW w:w="10523" w:type="dxa"/>
            <w:gridSpan w:val="6"/>
            <w:shd w:val="pct10" w:color="auto" w:fill="auto"/>
            <w:vAlign w:val="center"/>
          </w:tcPr>
          <w:p w:rsidR="00D67454" w:rsidRPr="00C31C02" w:rsidRDefault="00D67454" w:rsidP="003E7D2D">
            <w:pPr>
              <w:jc w:val="center"/>
              <w:rPr>
                <w:rFonts w:asciiTheme="minorHAnsi" w:hAnsiTheme="minorHAnsi"/>
                <w:b/>
                <w:sz w:val="22"/>
                <w:szCs w:val="22"/>
              </w:rPr>
            </w:pPr>
            <w:r w:rsidRPr="003068B5">
              <w:rPr>
                <w:rFonts w:asciiTheme="minorHAnsi" w:hAnsiTheme="minorHAnsi"/>
                <w:b/>
                <w:szCs w:val="22"/>
              </w:rPr>
              <w:t>Resources</w:t>
            </w:r>
          </w:p>
        </w:tc>
      </w:tr>
      <w:tr w:rsidR="00FC1B8D" w:rsidTr="007B697D">
        <w:trPr>
          <w:trHeight w:val="494"/>
        </w:trPr>
        <w:tc>
          <w:tcPr>
            <w:tcW w:w="5452" w:type="dxa"/>
            <w:gridSpan w:val="4"/>
            <w:shd w:val="clear" w:color="auto" w:fill="EAEAEA"/>
            <w:vAlign w:val="center"/>
          </w:tcPr>
          <w:p w:rsidR="00FC1B8D" w:rsidRPr="00FC1B8D" w:rsidRDefault="00FC1B8D" w:rsidP="00FC1B8D">
            <w:pPr>
              <w:ind w:left="720"/>
              <w:jc w:val="center"/>
              <w:rPr>
                <w:rFonts w:asciiTheme="minorHAnsi" w:hAnsiTheme="minorHAnsi"/>
                <w:b/>
                <w:sz w:val="22"/>
                <w:szCs w:val="22"/>
              </w:rPr>
            </w:pPr>
            <w:r>
              <w:rPr>
                <w:rFonts w:asciiTheme="minorHAnsi" w:hAnsiTheme="minorHAnsi"/>
                <w:b/>
                <w:sz w:val="22"/>
                <w:szCs w:val="22"/>
              </w:rPr>
              <w:t>Online</w:t>
            </w:r>
          </w:p>
        </w:tc>
        <w:tc>
          <w:tcPr>
            <w:tcW w:w="5071" w:type="dxa"/>
            <w:gridSpan w:val="2"/>
            <w:shd w:val="clear" w:color="auto" w:fill="EAEAEA"/>
            <w:vAlign w:val="center"/>
          </w:tcPr>
          <w:p w:rsidR="00FC1B8D" w:rsidRPr="00FC1B8D" w:rsidRDefault="00FC1B8D" w:rsidP="00FC1B8D">
            <w:pPr>
              <w:jc w:val="center"/>
              <w:rPr>
                <w:rFonts w:asciiTheme="minorHAnsi" w:hAnsiTheme="minorHAnsi"/>
                <w:b/>
                <w:sz w:val="22"/>
                <w:szCs w:val="22"/>
              </w:rPr>
            </w:pPr>
            <w:r>
              <w:rPr>
                <w:rFonts w:asciiTheme="minorHAnsi" w:hAnsiTheme="minorHAnsi"/>
                <w:b/>
                <w:sz w:val="22"/>
                <w:szCs w:val="22"/>
              </w:rPr>
              <w:t>Text</w:t>
            </w:r>
          </w:p>
        </w:tc>
      </w:tr>
      <w:tr w:rsidR="00FC1B8D" w:rsidTr="004635C0">
        <w:trPr>
          <w:trHeight w:val="827"/>
        </w:trPr>
        <w:tc>
          <w:tcPr>
            <w:tcW w:w="5452" w:type="dxa"/>
            <w:gridSpan w:val="4"/>
            <w:shd w:val="clear" w:color="auto" w:fill="auto"/>
          </w:tcPr>
          <w:p w:rsidR="00FC1B8D" w:rsidRPr="009C0AEA" w:rsidRDefault="00FC1B8D" w:rsidP="00FC1B8D">
            <w:pPr>
              <w:rPr>
                <w:rFonts w:asciiTheme="minorHAnsi" w:hAnsiTheme="minorHAnsi"/>
                <w:b/>
                <w:sz w:val="22"/>
              </w:rPr>
            </w:pPr>
            <w:r w:rsidRPr="009C0AEA">
              <w:rPr>
                <w:rFonts w:asciiTheme="minorHAnsi" w:hAnsiTheme="minorHAnsi"/>
                <w:b/>
                <w:sz w:val="22"/>
              </w:rPr>
              <w:t>Georgia Department of Education</w:t>
            </w:r>
          </w:p>
          <w:p w:rsidR="00FC1B8D" w:rsidRPr="00271062" w:rsidRDefault="002D1864" w:rsidP="00FC1B8D">
            <w:pPr>
              <w:rPr>
                <w:rStyle w:val="Hyperlink"/>
                <w:rFonts w:asciiTheme="minorHAnsi" w:hAnsiTheme="minorHAnsi"/>
                <w:sz w:val="22"/>
                <w:szCs w:val="22"/>
              </w:rPr>
            </w:pPr>
            <w:hyperlink r:id="rId9" w:history="1">
              <w:r w:rsidR="00FC1B8D" w:rsidRPr="00271062">
                <w:rPr>
                  <w:rStyle w:val="Hyperlink"/>
                  <w:rFonts w:asciiTheme="minorHAnsi" w:hAnsiTheme="minorHAnsi"/>
                  <w:sz w:val="22"/>
                  <w:szCs w:val="22"/>
                </w:rPr>
                <w:t>https://www.georgiastandards.org/Common-Core/Pages/Math.aspx</w:t>
              </w:r>
            </w:hyperlink>
          </w:p>
          <w:p w:rsidR="00FC1B8D" w:rsidRPr="00D67454" w:rsidRDefault="00FC1B8D" w:rsidP="00FC1B8D">
            <w:pPr>
              <w:rPr>
                <w:rStyle w:val="Hyperlink"/>
                <w:rFonts w:asciiTheme="minorHAnsi" w:hAnsiTheme="minorHAnsi"/>
                <w:b/>
                <w:sz w:val="22"/>
                <w:szCs w:val="22"/>
              </w:rPr>
            </w:pPr>
          </w:p>
          <w:p w:rsidR="00FC1B8D" w:rsidRDefault="00FC1B8D" w:rsidP="00FC1B8D">
            <w:pPr>
              <w:rPr>
                <w:rFonts w:asciiTheme="minorHAnsi" w:hAnsiTheme="minorHAnsi"/>
                <w:b/>
                <w:sz w:val="22"/>
                <w:szCs w:val="22"/>
              </w:rPr>
            </w:pPr>
            <w:r>
              <w:rPr>
                <w:rFonts w:asciiTheme="minorHAnsi" w:hAnsiTheme="minorHAnsi"/>
                <w:b/>
                <w:sz w:val="22"/>
                <w:szCs w:val="22"/>
              </w:rPr>
              <w:t>Illustrative Mathematics</w:t>
            </w:r>
          </w:p>
          <w:p w:rsidR="00FC1B8D" w:rsidRDefault="002D1864" w:rsidP="00FC1B8D">
            <w:pPr>
              <w:rPr>
                <w:rFonts w:asciiTheme="minorHAnsi" w:hAnsiTheme="minorHAnsi"/>
                <w:sz w:val="22"/>
                <w:szCs w:val="22"/>
              </w:rPr>
            </w:pPr>
            <w:hyperlink r:id="rId10" w:history="1">
              <w:r w:rsidR="00FC1B8D" w:rsidRPr="00271062">
                <w:rPr>
                  <w:rStyle w:val="Hyperlink"/>
                  <w:rFonts w:asciiTheme="minorHAnsi" w:hAnsiTheme="minorHAnsi"/>
                  <w:sz w:val="22"/>
                  <w:szCs w:val="22"/>
                </w:rPr>
                <w:t>http://www.illustrativemathematics.org/</w:t>
              </w:r>
            </w:hyperlink>
            <w:r w:rsidR="00FC1B8D" w:rsidRPr="00271062">
              <w:rPr>
                <w:rFonts w:asciiTheme="minorHAnsi" w:hAnsiTheme="minorHAnsi"/>
                <w:sz w:val="22"/>
                <w:szCs w:val="22"/>
              </w:rPr>
              <w:t xml:space="preserve"> </w:t>
            </w:r>
          </w:p>
          <w:p w:rsidR="00FC1B8D" w:rsidRDefault="00FC1B8D" w:rsidP="00FC1B8D">
            <w:pPr>
              <w:rPr>
                <w:rFonts w:asciiTheme="minorHAnsi" w:hAnsiTheme="minorHAnsi"/>
                <w:b/>
                <w:sz w:val="22"/>
              </w:rPr>
            </w:pPr>
          </w:p>
          <w:p w:rsidR="00FC1B8D" w:rsidRDefault="00FC1B8D" w:rsidP="00FC1B8D">
            <w:pPr>
              <w:rPr>
                <w:rFonts w:asciiTheme="minorHAnsi" w:hAnsiTheme="minorHAnsi"/>
                <w:b/>
                <w:sz w:val="22"/>
                <w:szCs w:val="22"/>
              </w:rPr>
            </w:pPr>
            <w:r>
              <w:rPr>
                <w:rFonts w:asciiTheme="minorHAnsi" w:hAnsiTheme="minorHAnsi"/>
                <w:b/>
                <w:sz w:val="22"/>
                <w:szCs w:val="22"/>
              </w:rPr>
              <w:t>Inside Mathematics/MARS tasks</w:t>
            </w:r>
          </w:p>
          <w:p w:rsidR="00FC1B8D" w:rsidRDefault="002D1864" w:rsidP="00FC1B8D">
            <w:pPr>
              <w:rPr>
                <w:rFonts w:asciiTheme="minorHAnsi" w:hAnsiTheme="minorHAnsi"/>
                <w:b/>
                <w:sz w:val="22"/>
              </w:rPr>
            </w:pPr>
            <w:hyperlink r:id="rId11" w:history="1">
              <w:r w:rsidR="00FC1B8D" w:rsidRPr="00271062">
                <w:rPr>
                  <w:rStyle w:val="Hyperlink"/>
                  <w:rFonts w:asciiTheme="minorHAnsi" w:hAnsiTheme="minorHAnsi"/>
                  <w:sz w:val="22"/>
                  <w:szCs w:val="22"/>
                </w:rPr>
                <w:t>http://www.insidemathematics.org/</w:t>
              </w:r>
            </w:hyperlink>
            <w:r w:rsidR="00FC1B8D" w:rsidRPr="00271062">
              <w:rPr>
                <w:rFonts w:asciiTheme="minorHAnsi" w:hAnsiTheme="minorHAnsi"/>
                <w:sz w:val="22"/>
                <w:szCs w:val="22"/>
              </w:rPr>
              <w:t xml:space="preserve"> ; </w:t>
            </w:r>
            <w:hyperlink r:id="rId12" w:history="1">
              <w:r w:rsidR="00FC1B8D" w:rsidRPr="00271062">
                <w:rPr>
                  <w:rStyle w:val="Hyperlink"/>
                  <w:rFonts w:asciiTheme="minorHAnsi" w:hAnsiTheme="minorHAnsi"/>
                  <w:sz w:val="22"/>
                  <w:szCs w:val="22"/>
                </w:rPr>
                <w:t>http://map.mathshell.org/materials/index.php</w:t>
              </w:r>
            </w:hyperlink>
          </w:p>
          <w:p w:rsidR="00FC1B8D" w:rsidRPr="0021567E" w:rsidRDefault="00FC1B8D" w:rsidP="000D3915">
            <w:pPr>
              <w:rPr>
                <w:rFonts w:asciiTheme="minorHAnsi" w:hAnsiTheme="minorHAnsi"/>
                <w:b/>
                <w:sz w:val="22"/>
              </w:rPr>
            </w:pPr>
          </w:p>
          <w:p w:rsidR="00FC1B8D" w:rsidRDefault="00FC1B8D" w:rsidP="00FC1B8D">
            <w:pPr>
              <w:rPr>
                <w:rStyle w:val="Hyperlink"/>
                <w:rFonts w:asciiTheme="minorHAnsi" w:hAnsiTheme="minorHAnsi"/>
                <w:sz w:val="22"/>
                <w:szCs w:val="22"/>
              </w:rPr>
            </w:pPr>
            <w:r w:rsidRPr="00D67454">
              <w:rPr>
                <w:rFonts w:asciiTheme="minorHAnsi" w:hAnsiTheme="minorHAnsi"/>
                <w:b/>
                <w:sz w:val="22"/>
              </w:rPr>
              <w:t>Massachusetts Department of Elementary and Secondary Education</w:t>
            </w:r>
            <w:r>
              <w:rPr>
                <w:rStyle w:val="cesresulturi"/>
              </w:rPr>
              <w:t xml:space="preserve"> </w:t>
            </w:r>
            <w:hyperlink r:id="rId13" w:history="1">
              <w:r w:rsidRPr="00271062">
                <w:rPr>
                  <w:rStyle w:val="Hyperlink"/>
                  <w:rFonts w:asciiTheme="minorHAnsi" w:hAnsiTheme="minorHAnsi"/>
                  <w:sz w:val="22"/>
                  <w:szCs w:val="22"/>
                </w:rPr>
                <w:t>http://www.doe.mass.edu/candi/model/units/Mathg6-RatioRates.docx</w:t>
              </w:r>
            </w:hyperlink>
          </w:p>
          <w:p w:rsidR="004373F2" w:rsidRDefault="004373F2" w:rsidP="004373F2">
            <w:pPr>
              <w:rPr>
                <w:rFonts w:asciiTheme="minorHAnsi" w:hAnsiTheme="minorHAnsi"/>
                <w:sz w:val="22"/>
                <w:szCs w:val="22"/>
              </w:rPr>
            </w:pPr>
          </w:p>
          <w:p w:rsidR="00FC1B8D" w:rsidRDefault="00FC1B8D" w:rsidP="00FC1B8D">
            <w:pPr>
              <w:rPr>
                <w:rFonts w:asciiTheme="minorHAnsi" w:hAnsiTheme="minorHAnsi"/>
                <w:b/>
                <w:sz w:val="22"/>
                <w:szCs w:val="22"/>
              </w:rPr>
            </w:pPr>
            <w:r>
              <w:rPr>
                <w:rFonts w:asciiTheme="minorHAnsi" w:hAnsiTheme="minorHAnsi"/>
                <w:b/>
                <w:sz w:val="22"/>
                <w:szCs w:val="22"/>
              </w:rPr>
              <w:t>North Carolina Department of Public Instruction</w:t>
            </w:r>
          </w:p>
          <w:p w:rsidR="00FC1B8D" w:rsidRPr="00271062" w:rsidRDefault="002D1864" w:rsidP="00FC1B8D">
            <w:pPr>
              <w:rPr>
                <w:rFonts w:asciiTheme="minorHAnsi" w:hAnsiTheme="minorHAnsi"/>
                <w:sz w:val="22"/>
                <w:szCs w:val="22"/>
              </w:rPr>
            </w:pPr>
            <w:hyperlink r:id="rId14" w:anchor="unmath" w:history="1">
              <w:r w:rsidR="00FC1B8D" w:rsidRPr="00271062">
                <w:rPr>
                  <w:rStyle w:val="Hyperlink"/>
                  <w:rFonts w:asciiTheme="minorHAnsi" w:hAnsiTheme="minorHAnsi"/>
                  <w:sz w:val="22"/>
                  <w:szCs w:val="22"/>
                </w:rPr>
                <w:t>http://www.dpi.state.nc.us/acre/standards/common-core-tools/#unmath</w:t>
              </w:r>
            </w:hyperlink>
            <w:r w:rsidR="00FC1B8D" w:rsidRPr="00271062">
              <w:rPr>
                <w:rFonts w:asciiTheme="minorHAnsi" w:hAnsiTheme="minorHAnsi"/>
                <w:sz w:val="22"/>
                <w:szCs w:val="22"/>
              </w:rPr>
              <w:t xml:space="preserve"> </w:t>
            </w:r>
          </w:p>
          <w:p w:rsidR="00FC1B8D" w:rsidRDefault="00FC1B8D" w:rsidP="00FC1B8D">
            <w:pPr>
              <w:rPr>
                <w:rFonts w:asciiTheme="minorHAnsi" w:hAnsiTheme="minorHAnsi"/>
                <w:b/>
                <w:sz w:val="22"/>
                <w:szCs w:val="22"/>
              </w:rPr>
            </w:pPr>
          </w:p>
          <w:p w:rsidR="00FC1B8D" w:rsidRDefault="00FC1B8D" w:rsidP="00FC1B8D">
            <w:pPr>
              <w:rPr>
                <w:rFonts w:asciiTheme="minorHAnsi" w:hAnsiTheme="minorHAnsi"/>
                <w:b/>
                <w:sz w:val="22"/>
                <w:szCs w:val="22"/>
              </w:rPr>
            </w:pPr>
            <w:r>
              <w:rPr>
                <w:rFonts w:asciiTheme="minorHAnsi" w:hAnsiTheme="minorHAnsi"/>
                <w:b/>
                <w:sz w:val="22"/>
                <w:szCs w:val="22"/>
              </w:rPr>
              <w:t>Progressions for the Common Core State Standards in Mathematics</w:t>
            </w:r>
          </w:p>
          <w:p w:rsidR="00FC1B8D" w:rsidRPr="00271062" w:rsidRDefault="002D1864" w:rsidP="00FC1B8D">
            <w:pPr>
              <w:rPr>
                <w:rFonts w:asciiTheme="minorHAnsi" w:hAnsiTheme="minorHAnsi"/>
                <w:sz w:val="22"/>
                <w:szCs w:val="22"/>
              </w:rPr>
            </w:pPr>
            <w:hyperlink r:id="rId15" w:history="1">
              <w:r w:rsidR="00FC1B8D" w:rsidRPr="00271062">
                <w:rPr>
                  <w:rStyle w:val="Hyperlink"/>
                  <w:rFonts w:asciiTheme="minorHAnsi" w:hAnsiTheme="minorHAnsi"/>
                  <w:sz w:val="22"/>
                  <w:szCs w:val="22"/>
                </w:rPr>
                <w:t>http://ime.math.arizona.edu/progressions/</w:t>
              </w:r>
            </w:hyperlink>
            <w:r w:rsidR="00FC1B8D" w:rsidRPr="00271062">
              <w:rPr>
                <w:rFonts w:asciiTheme="minorHAnsi" w:hAnsiTheme="minorHAnsi"/>
                <w:sz w:val="22"/>
                <w:szCs w:val="22"/>
              </w:rPr>
              <w:t xml:space="preserve"> </w:t>
            </w:r>
          </w:p>
          <w:p w:rsidR="00FC1B8D" w:rsidRDefault="00FC1B8D" w:rsidP="00FC1B8D">
            <w:pPr>
              <w:rPr>
                <w:rFonts w:asciiTheme="minorHAnsi" w:hAnsiTheme="minorHAnsi"/>
                <w:b/>
                <w:sz w:val="22"/>
                <w:szCs w:val="22"/>
              </w:rPr>
            </w:pPr>
          </w:p>
          <w:p w:rsidR="00FC1B8D" w:rsidRDefault="00FC1B8D" w:rsidP="00FC1B8D">
            <w:pPr>
              <w:rPr>
                <w:rFonts w:asciiTheme="minorHAnsi" w:hAnsiTheme="minorHAnsi"/>
                <w:b/>
                <w:sz w:val="22"/>
                <w:szCs w:val="22"/>
              </w:rPr>
            </w:pPr>
            <w:r>
              <w:rPr>
                <w:rFonts w:asciiTheme="minorHAnsi" w:hAnsiTheme="minorHAnsi"/>
                <w:b/>
                <w:sz w:val="22"/>
                <w:szCs w:val="22"/>
              </w:rPr>
              <w:t>Smarter Balanced Assessment Consortium</w:t>
            </w:r>
          </w:p>
          <w:p w:rsidR="00FC1B8D" w:rsidRDefault="002D1864" w:rsidP="00FC1B8D">
            <w:pPr>
              <w:rPr>
                <w:rFonts w:asciiTheme="minorHAnsi" w:hAnsiTheme="minorHAnsi"/>
                <w:sz w:val="22"/>
                <w:szCs w:val="22"/>
              </w:rPr>
            </w:pPr>
            <w:hyperlink r:id="rId16" w:anchor="item" w:history="1">
              <w:r w:rsidR="00FC1B8D" w:rsidRPr="00271062">
                <w:rPr>
                  <w:rStyle w:val="Hyperlink"/>
                  <w:rFonts w:asciiTheme="minorHAnsi" w:hAnsiTheme="minorHAnsi"/>
                  <w:sz w:val="22"/>
                  <w:szCs w:val="22"/>
                </w:rPr>
                <w:t>http://www.smarterbalanced.org/smarter-balanced-assessments/#item</w:t>
              </w:r>
            </w:hyperlink>
            <w:r w:rsidR="00FC1B8D" w:rsidRPr="00271062">
              <w:rPr>
                <w:rFonts w:asciiTheme="minorHAnsi" w:hAnsiTheme="minorHAnsi"/>
                <w:sz w:val="22"/>
                <w:szCs w:val="22"/>
              </w:rPr>
              <w:t xml:space="preserve"> </w:t>
            </w:r>
          </w:p>
          <w:p w:rsidR="00816A0F" w:rsidRDefault="00816A0F" w:rsidP="00FC1B8D">
            <w:pPr>
              <w:rPr>
                <w:rFonts w:asciiTheme="minorHAnsi" w:hAnsiTheme="minorHAnsi"/>
                <w:sz w:val="22"/>
                <w:szCs w:val="22"/>
              </w:rPr>
            </w:pPr>
            <w:r>
              <w:rPr>
                <w:rFonts w:asciiTheme="minorHAnsi" w:hAnsiTheme="minorHAnsi"/>
                <w:sz w:val="22"/>
                <w:szCs w:val="22"/>
              </w:rPr>
              <w:t xml:space="preserve"> </w:t>
            </w:r>
          </w:p>
          <w:p w:rsidR="003B29AC" w:rsidRPr="0057099D" w:rsidRDefault="003B29AC" w:rsidP="003B29AC">
            <w:pPr>
              <w:rPr>
                <w:rFonts w:asciiTheme="minorHAnsi" w:hAnsiTheme="minorHAnsi"/>
                <w:b/>
                <w:sz w:val="22"/>
                <w:szCs w:val="22"/>
              </w:rPr>
            </w:pPr>
            <w:r w:rsidRPr="0057099D">
              <w:rPr>
                <w:rFonts w:asciiTheme="minorHAnsi" w:hAnsiTheme="minorHAnsi"/>
                <w:b/>
                <w:sz w:val="22"/>
                <w:szCs w:val="22"/>
              </w:rPr>
              <w:t>Utah State Office of Education</w:t>
            </w:r>
          </w:p>
          <w:p w:rsidR="003B29AC" w:rsidRPr="000D3915" w:rsidRDefault="002D1864" w:rsidP="00FC1B8D">
            <w:pPr>
              <w:rPr>
                <w:rFonts w:asciiTheme="minorHAnsi" w:hAnsiTheme="minorHAnsi"/>
                <w:sz w:val="22"/>
                <w:szCs w:val="22"/>
              </w:rPr>
            </w:pPr>
            <w:hyperlink r:id="rId17" w:history="1">
              <w:r w:rsidR="003B29AC" w:rsidRPr="00323B4D">
                <w:rPr>
                  <w:rStyle w:val="Hyperlink"/>
                  <w:rFonts w:asciiTheme="minorHAnsi" w:hAnsiTheme="minorHAnsi"/>
                  <w:sz w:val="22"/>
                  <w:szCs w:val="22"/>
                </w:rPr>
                <w:t>http://schools.utah.gov/CURR/mathelem/Core-Curriculum/Ratios-and-Proportional-Reasoning.aspx</w:t>
              </w:r>
            </w:hyperlink>
            <w:r w:rsidR="003B29AC">
              <w:rPr>
                <w:rFonts w:asciiTheme="minorHAnsi" w:hAnsiTheme="minorHAnsi"/>
                <w:sz w:val="22"/>
                <w:szCs w:val="22"/>
              </w:rPr>
              <w:t xml:space="preserve"> </w:t>
            </w:r>
          </w:p>
        </w:tc>
        <w:tc>
          <w:tcPr>
            <w:tcW w:w="5071" w:type="dxa"/>
            <w:gridSpan w:val="2"/>
            <w:shd w:val="clear" w:color="auto" w:fill="auto"/>
          </w:tcPr>
          <w:p w:rsidR="00FC1B8D" w:rsidRDefault="00FC1B8D" w:rsidP="00FC1B8D">
            <w:pPr>
              <w:rPr>
                <w:rFonts w:asciiTheme="minorHAnsi" w:hAnsiTheme="minorHAnsi"/>
                <w:b/>
                <w:i/>
                <w:sz w:val="22"/>
              </w:rPr>
            </w:pPr>
            <w:r>
              <w:rPr>
                <w:rFonts w:asciiTheme="minorHAnsi" w:hAnsiTheme="minorHAnsi"/>
                <w:b/>
                <w:sz w:val="22"/>
              </w:rPr>
              <w:t xml:space="preserve">McGraw-Hill. </w:t>
            </w:r>
            <w:r>
              <w:rPr>
                <w:rFonts w:asciiTheme="minorHAnsi" w:hAnsiTheme="minorHAnsi"/>
                <w:b/>
                <w:i/>
                <w:sz w:val="22"/>
              </w:rPr>
              <w:t xml:space="preserve">California Mathematics: Concepts, </w:t>
            </w:r>
          </w:p>
          <w:p w:rsidR="00FC1B8D" w:rsidRDefault="00FC1B8D" w:rsidP="00FC1B8D">
            <w:pPr>
              <w:ind w:left="720"/>
              <w:rPr>
                <w:rFonts w:asciiTheme="minorHAnsi" w:hAnsiTheme="minorHAnsi"/>
                <w:b/>
                <w:sz w:val="22"/>
              </w:rPr>
            </w:pPr>
            <w:r>
              <w:rPr>
                <w:rFonts w:asciiTheme="minorHAnsi" w:hAnsiTheme="minorHAnsi"/>
                <w:b/>
                <w:i/>
                <w:sz w:val="22"/>
              </w:rPr>
              <w:t>Skills, and Problem Solving, Grade 6</w:t>
            </w:r>
            <w:r>
              <w:rPr>
                <w:rFonts w:asciiTheme="minorHAnsi" w:hAnsiTheme="minorHAnsi"/>
                <w:b/>
                <w:sz w:val="22"/>
              </w:rPr>
              <w:t>. New York: McGraw-Hill Companies, Inc. 2008. Print.</w:t>
            </w:r>
          </w:p>
          <w:p w:rsidR="00FC1B8D" w:rsidRDefault="00FC1B8D" w:rsidP="00FC1B8D">
            <w:pPr>
              <w:rPr>
                <w:rFonts w:asciiTheme="minorHAnsi" w:hAnsiTheme="minorHAnsi"/>
                <w:b/>
                <w:sz w:val="22"/>
              </w:rPr>
            </w:pPr>
          </w:p>
          <w:p w:rsidR="00FC1B8D" w:rsidRDefault="00FC1B8D" w:rsidP="00FC1B8D">
            <w:pPr>
              <w:rPr>
                <w:rFonts w:asciiTheme="minorHAnsi" w:hAnsiTheme="minorHAnsi"/>
                <w:b/>
                <w:sz w:val="22"/>
                <w:szCs w:val="22"/>
              </w:rPr>
            </w:pPr>
            <w:r>
              <w:rPr>
                <w:rFonts w:asciiTheme="minorHAnsi" w:hAnsiTheme="minorHAnsi"/>
                <w:b/>
                <w:sz w:val="22"/>
                <w:szCs w:val="22"/>
              </w:rPr>
              <w:t xml:space="preserve">National Council of Teachers of Mathematics. </w:t>
            </w:r>
          </w:p>
          <w:p w:rsidR="00FC1B8D" w:rsidRPr="0021567E" w:rsidRDefault="00FC1B8D" w:rsidP="00FC1B8D">
            <w:pPr>
              <w:ind w:left="720"/>
              <w:rPr>
                <w:rFonts w:asciiTheme="minorHAnsi" w:hAnsiTheme="minorHAnsi"/>
                <w:b/>
                <w:sz w:val="22"/>
                <w:szCs w:val="22"/>
              </w:rPr>
            </w:pPr>
            <w:r>
              <w:rPr>
                <w:rFonts w:asciiTheme="minorHAnsi" w:hAnsiTheme="minorHAnsi"/>
                <w:b/>
                <w:i/>
                <w:sz w:val="22"/>
                <w:szCs w:val="22"/>
              </w:rPr>
              <w:t>Developing Essential Understanding of Ratios, Proportions &amp; Proportional Reasoning: Grades 6 – 8</w:t>
            </w:r>
            <w:r>
              <w:rPr>
                <w:rFonts w:asciiTheme="minorHAnsi" w:hAnsiTheme="minorHAnsi"/>
                <w:b/>
                <w:sz w:val="22"/>
                <w:szCs w:val="22"/>
              </w:rPr>
              <w:t xml:space="preserve">. Virginia: National Council of teachers of Mathematics, Inc. 2011. </w:t>
            </w:r>
          </w:p>
          <w:p w:rsidR="00FC1B8D" w:rsidRDefault="00FC1B8D" w:rsidP="00FC1B8D">
            <w:pPr>
              <w:rPr>
                <w:rFonts w:asciiTheme="minorHAnsi" w:hAnsiTheme="minorHAnsi"/>
                <w:sz w:val="22"/>
                <w:szCs w:val="22"/>
              </w:rPr>
            </w:pPr>
          </w:p>
          <w:p w:rsidR="00FC1B8D" w:rsidRDefault="00FC1B8D" w:rsidP="00FC1B8D">
            <w:pPr>
              <w:rPr>
                <w:rFonts w:asciiTheme="minorHAnsi" w:hAnsiTheme="minorHAnsi"/>
                <w:b/>
                <w:sz w:val="22"/>
                <w:szCs w:val="22"/>
              </w:rPr>
            </w:pPr>
            <w:proofErr w:type="spellStart"/>
            <w:r>
              <w:rPr>
                <w:rFonts w:asciiTheme="minorHAnsi" w:hAnsiTheme="minorHAnsi"/>
                <w:b/>
                <w:sz w:val="22"/>
                <w:szCs w:val="22"/>
              </w:rPr>
              <w:t>Shoseki</w:t>
            </w:r>
            <w:proofErr w:type="spellEnd"/>
            <w:r>
              <w:rPr>
                <w:rFonts w:asciiTheme="minorHAnsi" w:hAnsiTheme="minorHAnsi"/>
                <w:b/>
                <w:sz w:val="22"/>
                <w:szCs w:val="22"/>
              </w:rPr>
              <w:t xml:space="preserve">, Tokyo. </w:t>
            </w:r>
            <w:r>
              <w:rPr>
                <w:rFonts w:asciiTheme="minorHAnsi" w:hAnsiTheme="minorHAnsi"/>
                <w:b/>
                <w:i/>
                <w:sz w:val="22"/>
                <w:szCs w:val="22"/>
              </w:rPr>
              <w:t>Mathematics International: Grade 6</w:t>
            </w:r>
            <w:r>
              <w:rPr>
                <w:rFonts w:asciiTheme="minorHAnsi" w:hAnsiTheme="minorHAnsi"/>
                <w:b/>
                <w:sz w:val="22"/>
                <w:szCs w:val="22"/>
              </w:rPr>
              <w:t xml:space="preserve">. </w:t>
            </w:r>
          </w:p>
          <w:p w:rsidR="00FC1B8D" w:rsidRPr="007409BA" w:rsidRDefault="00FC1B8D" w:rsidP="00FC1B8D">
            <w:pPr>
              <w:ind w:left="720"/>
              <w:rPr>
                <w:rFonts w:asciiTheme="minorHAnsi" w:hAnsiTheme="minorHAnsi"/>
                <w:b/>
                <w:sz w:val="22"/>
                <w:szCs w:val="22"/>
              </w:rPr>
            </w:pPr>
            <w:r>
              <w:rPr>
                <w:rFonts w:asciiTheme="minorHAnsi" w:hAnsiTheme="minorHAnsi"/>
                <w:b/>
                <w:sz w:val="22"/>
                <w:szCs w:val="22"/>
              </w:rPr>
              <w:t>2012. (Japanese Text)</w:t>
            </w:r>
          </w:p>
          <w:p w:rsidR="00FC1B8D" w:rsidRDefault="00FC1B8D" w:rsidP="00FC1B8D">
            <w:pPr>
              <w:rPr>
                <w:rFonts w:asciiTheme="minorHAnsi" w:hAnsiTheme="minorHAnsi"/>
                <w:b/>
                <w:sz w:val="22"/>
                <w:szCs w:val="22"/>
              </w:rPr>
            </w:pPr>
          </w:p>
          <w:p w:rsidR="00FC1B8D" w:rsidRDefault="00FC1B8D" w:rsidP="00FC1B8D">
            <w:pPr>
              <w:rPr>
                <w:rFonts w:asciiTheme="minorHAnsi" w:hAnsiTheme="minorHAnsi"/>
                <w:b/>
                <w:i/>
                <w:sz w:val="22"/>
                <w:szCs w:val="22"/>
              </w:rPr>
            </w:pPr>
            <w:r>
              <w:rPr>
                <w:rFonts w:asciiTheme="minorHAnsi" w:hAnsiTheme="minorHAnsi"/>
                <w:b/>
                <w:sz w:val="22"/>
                <w:szCs w:val="22"/>
              </w:rPr>
              <w:t xml:space="preserve">Van de Walle, John, and </w:t>
            </w:r>
            <w:proofErr w:type="spellStart"/>
            <w:r>
              <w:rPr>
                <w:rFonts w:asciiTheme="minorHAnsi" w:hAnsiTheme="minorHAnsi"/>
                <w:b/>
                <w:sz w:val="22"/>
                <w:szCs w:val="22"/>
              </w:rPr>
              <w:t>LouAnn</w:t>
            </w:r>
            <w:proofErr w:type="spellEnd"/>
            <w:r>
              <w:rPr>
                <w:rFonts w:asciiTheme="minorHAnsi" w:hAnsiTheme="minorHAnsi"/>
                <w:b/>
                <w:sz w:val="22"/>
                <w:szCs w:val="22"/>
              </w:rPr>
              <w:t xml:space="preserve"> </w:t>
            </w:r>
            <w:proofErr w:type="spellStart"/>
            <w:r>
              <w:rPr>
                <w:rFonts w:asciiTheme="minorHAnsi" w:hAnsiTheme="minorHAnsi"/>
                <w:b/>
                <w:sz w:val="22"/>
                <w:szCs w:val="22"/>
              </w:rPr>
              <w:t>Lovin</w:t>
            </w:r>
            <w:proofErr w:type="spellEnd"/>
            <w:r>
              <w:rPr>
                <w:rFonts w:asciiTheme="minorHAnsi" w:hAnsiTheme="minorHAnsi"/>
                <w:b/>
                <w:sz w:val="22"/>
                <w:szCs w:val="22"/>
              </w:rPr>
              <w:t xml:space="preserve">. </w:t>
            </w:r>
            <w:r>
              <w:rPr>
                <w:rFonts w:asciiTheme="minorHAnsi" w:hAnsiTheme="minorHAnsi"/>
                <w:b/>
                <w:i/>
                <w:sz w:val="22"/>
                <w:szCs w:val="22"/>
              </w:rPr>
              <w:t xml:space="preserve">Teaching </w:t>
            </w:r>
          </w:p>
          <w:p w:rsidR="00FC1B8D" w:rsidRDefault="00FC1B8D" w:rsidP="00FC1B8D">
            <w:pPr>
              <w:ind w:left="720"/>
              <w:rPr>
                <w:rFonts w:asciiTheme="minorHAnsi" w:hAnsiTheme="minorHAnsi"/>
                <w:b/>
                <w:sz w:val="22"/>
                <w:szCs w:val="22"/>
              </w:rPr>
            </w:pPr>
            <w:r>
              <w:rPr>
                <w:rFonts w:asciiTheme="minorHAnsi" w:hAnsiTheme="minorHAnsi"/>
                <w:b/>
                <w:i/>
                <w:sz w:val="22"/>
                <w:szCs w:val="22"/>
              </w:rPr>
              <w:t xml:space="preserve">Student-Centered Mathematics: Grades 5-8. </w:t>
            </w:r>
            <w:r>
              <w:rPr>
                <w:rFonts w:asciiTheme="minorHAnsi" w:hAnsiTheme="minorHAnsi"/>
                <w:b/>
                <w:sz w:val="22"/>
                <w:szCs w:val="22"/>
              </w:rPr>
              <w:t>Vol. 3. Boston: Pearson, 2006.</w:t>
            </w:r>
          </w:p>
        </w:tc>
      </w:tr>
    </w:tbl>
    <w:p w:rsidR="005A49C9" w:rsidRDefault="005A49C9" w:rsidP="00A12899">
      <w:pPr>
        <w:rPr>
          <w:sz w:val="2"/>
        </w:rPr>
      </w:pPr>
    </w:p>
    <w:p w:rsidR="005A49C9" w:rsidRDefault="005A49C9" w:rsidP="00A12899">
      <w:pPr>
        <w:rPr>
          <w:sz w:val="2"/>
        </w:rPr>
      </w:pPr>
    </w:p>
    <w:p w:rsidR="005A49C9" w:rsidRPr="005A49C9" w:rsidRDefault="005A49C9" w:rsidP="005A49C9">
      <w:pPr>
        <w:rPr>
          <w:sz w:val="2"/>
        </w:rPr>
      </w:pPr>
    </w:p>
    <w:p w:rsidR="005A49C9" w:rsidRPr="005A49C9" w:rsidRDefault="005A49C9" w:rsidP="005A49C9">
      <w:pPr>
        <w:rPr>
          <w:sz w:val="2"/>
        </w:rPr>
      </w:pPr>
    </w:p>
    <w:p w:rsidR="005A49C9" w:rsidRPr="005A49C9" w:rsidRDefault="005A49C9" w:rsidP="005A49C9">
      <w:pPr>
        <w:rPr>
          <w:sz w:val="2"/>
        </w:rPr>
      </w:pPr>
    </w:p>
    <w:p w:rsidR="005A49C9" w:rsidRPr="005A49C9" w:rsidRDefault="005A49C9" w:rsidP="005A49C9">
      <w:pPr>
        <w:rPr>
          <w:sz w:val="2"/>
        </w:rPr>
      </w:pPr>
    </w:p>
    <w:p w:rsidR="005A49C9" w:rsidRPr="005A49C9" w:rsidRDefault="005A49C9" w:rsidP="005A49C9">
      <w:pPr>
        <w:rPr>
          <w:sz w:val="2"/>
        </w:rPr>
      </w:pPr>
    </w:p>
    <w:p w:rsidR="005A49C9" w:rsidRDefault="005A49C9">
      <w:pPr>
        <w:rPr>
          <w:sz w:val="80"/>
          <w:szCs w:val="80"/>
        </w:rPr>
      </w:pPr>
    </w:p>
    <w:p w:rsidR="005A49C9" w:rsidRDefault="005A49C9" w:rsidP="005A49C9">
      <w:pPr>
        <w:rPr>
          <w:sz w:val="80"/>
          <w:szCs w:val="80"/>
        </w:rPr>
      </w:pPr>
    </w:p>
    <w:p w:rsidR="005A49C9" w:rsidRDefault="005A49C9" w:rsidP="005A49C9">
      <w:pPr>
        <w:rPr>
          <w:sz w:val="80"/>
          <w:szCs w:val="80"/>
        </w:rPr>
      </w:pPr>
    </w:p>
    <w:p w:rsidR="005A49C9" w:rsidRDefault="005A49C9" w:rsidP="005A49C9">
      <w:pPr>
        <w:rPr>
          <w:sz w:val="80"/>
          <w:szCs w:val="80"/>
        </w:rPr>
      </w:pPr>
    </w:p>
    <w:p w:rsidR="005A49C9" w:rsidRDefault="005A49C9" w:rsidP="005A49C9">
      <w:pPr>
        <w:rPr>
          <w:sz w:val="80"/>
          <w:szCs w:val="80"/>
        </w:rPr>
      </w:pPr>
    </w:p>
    <w:p w:rsidR="005A49C9" w:rsidRDefault="005A49C9" w:rsidP="005A49C9">
      <w:pPr>
        <w:jc w:val="center"/>
        <w:rPr>
          <w:sz w:val="80"/>
          <w:szCs w:val="80"/>
        </w:rPr>
      </w:pPr>
    </w:p>
    <w:p w:rsidR="005A49C9" w:rsidRPr="005A49C9" w:rsidRDefault="005A49C9" w:rsidP="005A49C9">
      <w:pPr>
        <w:jc w:val="center"/>
        <w:rPr>
          <w:sz w:val="80"/>
          <w:szCs w:val="80"/>
        </w:rPr>
      </w:pPr>
      <w:r>
        <w:rPr>
          <w:sz w:val="80"/>
          <w:szCs w:val="80"/>
        </w:rPr>
        <w:t>Lessons</w:t>
      </w:r>
    </w:p>
    <w:p w:rsidR="005A49C9" w:rsidRDefault="005A49C9" w:rsidP="005A49C9">
      <w:pPr>
        <w:rPr>
          <w:sz w:val="2"/>
        </w:rPr>
      </w:pPr>
    </w:p>
    <w:p w:rsidR="005A49C9" w:rsidRDefault="005A49C9" w:rsidP="005A49C9">
      <w:pPr>
        <w:rPr>
          <w:sz w:val="2"/>
        </w:rPr>
      </w:pPr>
    </w:p>
    <w:p w:rsidR="005A49C9" w:rsidRDefault="005A49C9">
      <w:pPr>
        <w:rPr>
          <w:sz w:val="2"/>
        </w:rPr>
      </w:pPr>
      <w:r>
        <w:rPr>
          <w:sz w:val="2"/>
        </w:rPr>
        <w:br w:type="page"/>
      </w:r>
    </w:p>
    <w:p w:rsidR="005A49C9" w:rsidRPr="00461BED" w:rsidRDefault="005A49C9" w:rsidP="008870F0">
      <w:pPr>
        <w:jc w:val="center"/>
        <w:rPr>
          <w:b/>
        </w:rPr>
      </w:pPr>
      <w:r>
        <w:rPr>
          <w:b/>
        </w:rPr>
        <w:lastRenderedPageBreak/>
        <w:t>Ratio Relationships – Lesson 1</w:t>
      </w:r>
    </w:p>
    <w:tbl>
      <w:tblPr>
        <w:tblStyle w:val="TableGrid"/>
        <w:tblW w:w="11034" w:type="dxa"/>
        <w:jc w:val="center"/>
        <w:tblLook w:val="04A0" w:firstRow="1" w:lastRow="0" w:firstColumn="1" w:lastColumn="0" w:noHBand="0" w:noVBand="1"/>
      </w:tblPr>
      <w:tblGrid>
        <w:gridCol w:w="3978"/>
        <w:gridCol w:w="1530"/>
        <w:gridCol w:w="5508"/>
        <w:gridCol w:w="18"/>
      </w:tblGrid>
      <w:tr w:rsidR="005A49C9" w:rsidRPr="00461BED" w:rsidTr="005A49C9">
        <w:trPr>
          <w:gridAfter w:val="1"/>
          <w:wAfter w:w="18" w:type="dxa"/>
          <w:jc w:val="center"/>
        </w:trPr>
        <w:tc>
          <w:tcPr>
            <w:tcW w:w="3978" w:type="dxa"/>
          </w:tcPr>
          <w:p w:rsidR="005A49C9" w:rsidRPr="00461BED" w:rsidRDefault="005A49C9" w:rsidP="008870F0">
            <w:r w:rsidRPr="00B94075">
              <w:rPr>
                <w:b/>
              </w:rPr>
              <w:t>Unit Title:</w:t>
            </w:r>
            <w:r w:rsidRPr="00461BED">
              <w:t xml:space="preserve"> Ratio Relationships</w:t>
            </w:r>
          </w:p>
          <w:p w:rsidR="005A49C9" w:rsidRPr="00461BED" w:rsidRDefault="005A49C9" w:rsidP="008870F0">
            <w:r w:rsidRPr="00B94075">
              <w:rPr>
                <w:b/>
              </w:rPr>
              <w:t>Lesson:</w:t>
            </w:r>
            <w:r w:rsidRPr="00461BED">
              <w:t xml:space="preserve"> Introduction to Ratios </w:t>
            </w:r>
          </w:p>
        </w:tc>
        <w:tc>
          <w:tcPr>
            <w:tcW w:w="1530" w:type="dxa"/>
          </w:tcPr>
          <w:p w:rsidR="005A49C9" w:rsidRPr="00543816" w:rsidRDefault="005A49C9" w:rsidP="008870F0">
            <w:pPr>
              <w:rPr>
                <w:highlight w:val="yellow"/>
              </w:rPr>
            </w:pPr>
            <w:r w:rsidRPr="00A12045">
              <w:t>Approx. time:</w:t>
            </w:r>
            <w:r>
              <w:t xml:space="preserve"> 50 min</w:t>
            </w:r>
          </w:p>
        </w:tc>
        <w:tc>
          <w:tcPr>
            <w:tcW w:w="5508" w:type="dxa"/>
          </w:tcPr>
          <w:p w:rsidR="005A49C9" w:rsidRDefault="005A49C9" w:rsidP="008870F0">
            <w:r w:rsidRPr="00B94075">
              <w:rPr>
                <w:b/>
              </w:rPr>
              <w:t>CCSS-M Content Standards:</w:t>
            </w:r>
            <w:r>
              <w:t xml:space="preserve"> </w:t>
            </w:r>
            <w:r w:rsidRPr="00461BED">
              <w:t>6.RP.</w:t>
            </w:r>
            <w:r w:rsidRPr="00543816">
              <w:t>1</w:t>
            </w:r>
          </w:p>
          <w:p w:rsidR="005A49C9" w:rsidRPr="00461BED" w:rsidRDefault="005A49C9" w:rsidP="008870F0">
            <w:r w:rsidRPr="00B94075">
              <w:rPr>
                <w:b/>
              </w:rPr>
              <w:t>CCSS-M Standards for Mathematical Practice:</w:t>
            </w:r>
            <w:r>
              <w:t xml:space="preserve"> 1,4,6</w:t>
            </w:r>
          </w:p>
        </w:tc>
      </w:tr>
      <w:tr w:rsidR="005A49C9" w:rsidRPr="00461BED" w:rsidTr="005A49C9">
        <w:trPr>
          <w:gridAfter w:val="1"/>
          <w:wAfter w:w="18" w:type="dxa"/>
          <w:jc w:val="center"/>
        </w:trPr>
        <w:tc>
          <w:tcPr>
            <w:tcW w:w="5508" w:type="dxa"/>
            <w:gridSpan w:val="2"/>
          </w:tcPr>
          <w:p w:rsidR="005A49C9" w:rsidRPr="00461BED" w:rsidRDefault="005A49C9" w:rsidP="008870F0">
            <w:pPr>
              <w:pBdr>
                <w:bottom w:val="single" w:sz="4" w:space="1" w:color="auto"/>
              </w:pBdr>
              <w:shd w:val="clear" w:color="auto" w:fill="F2F2F2" w:themeFill="background1" w:themeFillShade="F2"/>
            </w:pPr>
            <w:r w:rsidRPr="00461BED">
              <w:t>A.</w:t>
            </w:r>
            <w:r w:rsidRPr="00461BED">
              <w:rPr>
                <w:b/>
              </w:rPr>
              <w:t xml:space="preserve"> Focus and Coherence</w:t>
            </w:r>
          </w:p>
          <w:p w:rsidR="005A49C9" w:rsidRPr="00B94075" w:rsidRDefault="005A49C9" w:rsidP="008870F0">
            <w:pPr>
              <w:rPr>
                <w:b/>
              </w:rPr>
            </w:pPr>
            <w:r w:rsidRPr="00B94075">
              <w:rPr>
                <w:b/>
              </w:rPr>
              <w:t>Students will know…</w:t>
            </w:r>
          </w:p>
          <w:p w:rsidR="005A49C9" w:rsidRPr="00461BED" w:rsidRDefault="005A49C9" w:rsidP="005A49C9">
            <w:pPr>
              <w:pStyle w:val="ListParagraph"/>
              <w:numPr>
                <w:ilvl w:val="0"/>
                <w:numId w:val="14"/>
              </w:numPr>
              <w:autoSpaceDE w:val="0"/>
              <w:autoSpaceDN w:val="0"/>
              <w:adjustRightInd w:val="0"/>
              <w:rPr>
                <w:rFonts w:cs="TT15Ct00"/>
              </w:rPr>
            </w:pPr>
            <w:r w:rsidRPr="00461BED">
              <w:rPr>
                <w:rFonts w:cs="TT15Ct00"/>
              </w:rPr>
              <w:t>A ratio compares two related quantities</w:t>
            </w:r>
          </w:p>
          <w:p w:rsidR="005A49C9" w:rsidRPr="00461BED" w:rsidRDefault="005A49C9" w:rsidP="005A49C9">
            <w:pPr>
              <w:pStyle w:val="ListParagraph"/>
              <w:numPr>
                <w:ilvl w:val="0"/>
                <w:numId w:val="14"/>
              </w:numPr>
              <w:autoSpaceDE w:val="0"/>
              <w:autoSpaceDN w:val="0"/>
              <w:adjustRightInd w:val="0"/>
              <w:rPr>
                <w:rFonts w:cs="TT15Dt00"/>
              </w:rPr>
            </w:pPr>
            <w:r w:rsidRPr="00461BED">
              <w:rPr>
                <w:rFonts w:cs="TT15Ct00"/>
              </w:rPr>
              <w:t xml:space="preserve">Ratios can be represented in multiple formats including </w:t>
            </w:r>
            <w:r w:rsidRPr="00461BED">
              <w:rPr>
                <w:rFonts w:cs="TT15Dt00"/>
              </w:rPr>
              <w:t xml:space="preserve">for each, per, to, </w:t>
            </w:r>
            <w:r>
              <w:rPr>
                <w:rFonts w:cs="TT15Dt00"/>
              </w:rPr>
              <w:t>each, %,</w:t>
            </w:r>
            <w:r w:rsidRPr="00461BED">
              <w:rPr>
                <w:rFonts w:cs="TT15Dt00"/>
              </w:rPr>
              <w:t xml:space="preserve"> 1/5, etc.</w:t>
            </w:r>
          </w:p>
          <w:p w:rsidR="005A49C9" w:rsidRPr="00461BED" w:rsidRDefault="005A49C9" w:rsidP="008870F0"/>
          <w:p w:rsidR="005A49C9" w:rsidRPr="00B94075" w:rsidRDefault="005A49C9" w:rsidP="008870F0">
            <w:pPr>
              <w:rPr>
                <w:b/>
              </w:rPr>
            </w:pPr>
            <w:r w:rsidRPr="00B94075">
              <w:rPr>
                <w:b/>
              </w:rPr>
              <w:t>Students will be able to…</w:t>
            </w:r>
          </w:p>
          <w:p w:rsidR="005A49C9" w:rsidRPr="00543816" w:rsidRDefault="005A49C9" w:rsidP="005A49C9">
            <w:pPr>
              <w:pStyle w:val="ListParagraph"/>
              <w:numPr>
                <w:ilvl w:val="0"/>
                <w:numId w:val="15"/>
              </w:numPr>
              <w:autoSpaceDE w:val="0"/>
              <w:autoSpaceDN w:val="0"/>
              <w:adjustRightInd w:val="0"/>
              <w:rPr>
                <w:rFonts w:cs="TT15Ct00"/>
              </w:rPr>
            </w:pPr>
            <w:r w:rsidRPr="00461BED">
              <w:rPr>
                <w:rFonts w:cs="TT15Ct00"/>
              </w:rPr>
              <w:t>Use ratio to describe the relationship between two</w:t>
            </w:r>
            <w:r>
              <w:rPr>
                <w:rFonts w:cs="TT15Ct00"/>
              </w:rPr>
              <w:t xml:space="preserve"> </w:t>
            </w:r>
            <w:r w:rsidRPr="00543816">
              <w:rPr>
                <w:rFonts w:cs="TT15Ct00"/>
              </w:rPr>
              <w:t>quantities</w:t>
            </w:r>
          </w:p>
          <w:p w:rsidR="005A49C9" w:rsidRPr="00461BED" w:rsidRDefault="005A49C9" w:rsidP="008870F0"/>
          <w:p w:rsidR="005A49C9" w:rsidRPr="00B94075" w:rsidRDefault="005A49C9" w:rsidP="008870F0">
            <w:pPr>
              <w:rPr>
                <w:b/>
              </w:rPr>
            </w:pPr>
            <w:r w:rsidRPr="00B94075">
              <w:rPr>
                <w:b/>
              </w:rPr>
              <w:t>Student prior knowledge:</w:t>
            </w:r>
          </w:p>
          <w:p w:rsidR="005A49C9" w:rsidRDefault="005A49C9" w:rsidP="005A49C9">
            <w:pPr>
              <w:pStyle w:val="ListParagraph"/>
              <w:numPr>
                <w:ilvl w:val="0"/>
                <w:numId w:val="16"/>
              </w:numPr>
            </w:pPr>
            <w:r>
              <w:t>Students understand t</w:t>
            </w:r>
            <w:r w:rsidRPr="00461BED">
              <w:t>he concept of fractions.</w:t>
            </w:r>
          </w:p>
          <w:p w:rsidR="005A49C9" w:rsidRPr="00461BED" w:rsidRDefault="005A49C9" w:rsidP="005A49C9">
            <w:pPr>
              <w:pStyle w:val="ListParagraph"/>
              <w:numPr>
                <w:ilvl w:val="0"/>
                <w:numId w:val="16"/>
              </w:numPr>
            </w:pPr>
            <w:r>
              <w:t>Students have domain-specific vocabulary: comparison, relate, quantity, part, and whole.</w:t>
            </w:r>
          </w:p>
          <w:p w:rsidR="005A49C9" w:rsidRPr="00461BED" w:rsidRDefault="005A49C9" w:rsidP="008870F0"/>
          <w:p w:rsidR="005A49C9" w:rsidRPr="00B94075" w:rsidRDefault="005A49C9" w:rsidP="008870F0">
            <w:pPr>
              <w:rPr>
                <w:b/>
              </w:rPr>
            </w:pPr>
            <w:r w:rsidRPr="00B94075">
              <w:rPr>
                <w:b/>
              </w:rPr>
              <w:t>Which math concepts will this lesson lead to?</w:t>
            </w:r>
          </w:p>
          <w:p w:rsidR="005A49C9" w:rsidRPr="00543816" w:rsidRDefault="005A49C9" w:rsidP="005A49C9">
            <w:pPr>
              <w:pStyle w:val="ListParagraph"/>
              <w:numPr>
                <w:ilvl w:val="0"/>
                <w:numId w:val="17"/>
              </w:numPr>
            </w:pPr>
            <w:r>
              <w:t>Students will be able to find unit rates and ratios.</w:t>
            </w:r>
          </w:p>
        </w:tc>
        <w:tc>
          <w:tcPr>
            <w:tcW w:w="5508" w:type="dxa"/>
          </w:tcPr>
          <w:p w:rsidR="005A49C9" w:rsidRPr="00461BED" w:rsidRDefault="005A49C9" w:rsidP="008870F0">
            <w:pPr>
              <w:pBdr>
                <w:bottom w:val="single" w:sz="4" w:space="1" w:color="auto"/>
              </w:pBdr>
              <w:shd w:val="clear" w:color="auto" w:fill="F2F2F2" w:themeFill="background1" w:themeFillShade="F2"/>
            </w:pPr>
            <w:r w:rsidRPr="00461BED">
              <w:t xml:space="preserve">B. </w:t>
            </w:r>
            <w:r w:rsidRPr="00461BED">
              <w:rPr>
                <w:b/>
              </w:rPr>
              <w:t>Evidence</w:t>
            </w:r>
            <w:r w:rsidRPr="00461BED">
              <w:t xml:space="preserve"> of Math Practices</w:t>
            </w:r>
          </w:p>
          <w:p w:rsidR="005A49C9" w:rsidRPr="00461BED" w:rsidRDefault="005A49C9" w:rsidP="008870F0">
            <w:pPr>
              <w:rPr>
                <w:i/>
              </w:rPr>
            </w:pPr>
            <w:r w:rsidRPr="00461BED">
              <w:rPr>
                <w:i/>
              </w:rPr>
              <w:t xml:space="preserve">What will students produce when they are making sense, persevering, attending to precision and/or modeling, in relation to the focus of the lesson? </w:t>
            </w:r>
          </w:p>
          <w:p w:rsidR="005A49C9" w:rsidRDefault="005A49C9" w:rsidP="008870F0"/>
          <w:p w:rsidR="005A49C9" w:rsidRDefault="005A49C9" w:rsidP="008870F0">
            <w:pPr>
              <w:rPr>
                <w:b/>
              </w:rPr>
            </w:pPr>
            <w:r w:rsidRPr="00AD677B">
              <w:rPr>
                <w:b/>
              </w:rPr>
              <w:t>SMP 1 - Students will make sense and persevere by…</w:t>
            </w:r>
          </w:p>
          <w:p w:rsidR="005A49C9" w:rsidRPr="00B94075" w:rsidRDefault="005A49C9" w:rsidP="005A49C9">
            <w:pPr>
              <w:pStyle w:val="ListParagraph"/>
              <w:numPr>
                <w:ilvl w:val="0"/>
                <w:numId w:val="17"/>
              </w:numPr>
              <w:rPr>
                <w:b/>
              </w:rPr>
            </w:pPr>
            <w:proofErr w:type="gramStart"/>
            <w:r w:rsidRPr="00B94075">
              <w:t>restating</w:t>
            </w:r>
            <w:proofErr w:type="gramEnd"/>
            <w:r w:rsidRPr="00B94075">
              <w:t xml:space="preserve"> problems in ratio language, e.g.: for every red object, there are two blue objects.</w:t>
            </w:r>
          </w:p>
          <w:p w:rsidR="005A49C9" w:rsidRPr="00B94075" w:rsidRDefault="005A49C9" w:rsidP="008870F0">
            <w:pPr>
              <w:pStyle w:val="ListParagraph"/>
              <w:ind w:left="360"/>
              <w:rPr>
                <w:b/>
              </w:rPr>
            </w:pPr>
          </w:p>
          <w:p w:rsidR="005A49C9" w:rsidRPr="00B94075" w:rsidRDefault="005A49C9" w:rsidP="008870F0">
            <w:pPr>
              <w:rPr>
                <w:b/>
              </w:rPr>
            </w:pPr>
            <w:r w:rsidRPr="00B94075">
              <w:rPr>
                <w:b/>
              </w:rPr>
              <w:t>SMP 6 - Students will attend to precision by…</w:t>
            </w:r>
          </w:p>
          <w:p w:rsidR="005A49C9" w:rsidRPr="00B94075" w:rsidRDefault="005A49C9" w:rsidP="005A49C9">
            <w:pPr>
              <w:pStyle w:val="ListParagraph"/>
              <w:numPr>
                <w:ilvl w:val="0"/>
                <w:numId w:val="17"/>
              </w:numPr>
            </w:pPr>
            <w:r>
              <w:t>using</w:t>
            </w:r>
            <w:r w:rsidRPr="00B94075">
              <w:t xml:space="preserve"> “for each”, “per”, “to”, “each”, “%”, </w:t>
            </w:r>
            <w:proofErr w:type="spellStart"/>
            <w:r w:rsidRPr="00B94075">
              <w:t>etc</w:t>
            </w:r>
            <w:proofErr w:type="spellEnd"/>
          </w:p>
          <w:p w:rsidR="005A49C9" w:rsidRDefault="005A49C9" w:rsidP="008870F0"/>
          <w:p w:rsidR="005A49C9" w:rsidRPr="00B94075" w:rsidRDefault="005A49C9" w:rsidP="008870F0">
            <w:pPr>
              <w:rPr>
                <w:b/>
              </w:rPr>
            </w:pPr>
            <w:r w:rsidRPr="00B94075">
              <w:rPr>
                <w:b/>
              </w:rPr>
              <w:t xml:space="preserve">SMP 4 - Students will attend to precision by… </w:t>
            </w:r>
          </w:p>
          <w:p w:rsidR="005A49C9" w:rsidRPr="00B94075" w:rsidRDefault="005A49C9" w:rsidP="005A49C9">
            <w:pPr>
              <w:pStyle w:val="ListParagraph"/>
              <w:numPr>
                <w:ilvl w:val="0"/>
                <w:numId w:val="17"/>
              </w:numPr>
            </w:pPr>
            <w:proofErr w:type="gramStart"/>
            <w:r>
              <w:t>creating</w:t>
            </w:r>
            <w:proofErr w:type="gramEnd"/>
            <w:r>
              <w:t xml:space="preserve"> their own</w:t>
            </w:r>
            <w:r w:rsidRPr="00B94075">
              <w:t xml:space="preserve"> example</w:t>
            </w:r>
            <w:r>
              <w:t>s</w:t>
            </w:r>
            <w:r w:rsidRPr="00B94075">
              <w:t xml:space="preserve"> of ratio</w:t>
            </w:r>
            <w:r>
              <w:t>s</w:t>
            </w:r>
            <w:r w:rsidRPr="00B94075">
              <w:t>.</w:t>
            </w:r>
          </w:p>
          <w:p w:rsidR="005A49C9" w:rsidRPr="00461BED" w:rsidRDefault="005A49C9" w:rsidP="008870F0">
            <w:pPr>
              <w:pStyle w:val="ListParagraph"/>
              <w:ind w:left="360"/>
            </w:pPr>
          </w:p>
        </w:tc>
      </w:tr>
      <w:tr w:rsidR="005A49C9" w:rsidRPr="00461BED" w:rsidTr="005A49C9">
        <w:trPr>
          <w:gridAfter w:val="1"/>
          <w:wAfter w:w="18" w:type="dxa"/>
          <w:trHeight w:val="547"/>
          <w:jc w:val="center"/>
        </w:trPr>
        <w:tc>
          <w:tcPr>
            <w:tcW w:w="11016" w:type="dxa"/>
            <w:gridSpan w:val="3"/>
          </w:tcPr>
          <w:p w:rsidR="005A49C9" w:rsidRPr="00774BF8" w:rsidRDefault="005A49C9" w:rsidP="008870F0">
            <w:pPr>
              <w:rPr>
                <w:b/>
              </w:rPr>
            </w:pPr>
            <w:r w:rsidRPr="00774BF8">
              <w:rPr>
                <w:b/>
              </w:rPr>
              <w:t>Essential Question(s)</w:t>
            </w:r>
          </w:p>
          <w:p w:rsidR="005A49C9" w:rsidRPr="00461BED" w:rsidRDefault="005A49C9" w:rsidP="005A49C9">
            <w:pPr>
              <w:pStyle w:val="ListParagraph"/>
              <w:numPr>
                <w:ilvl w:val="0"/>
                <w:numId w:val="18"/>
              </w:numPr>
            </w:pPr>
            <w:r w:rsidRPr="00461BED">
              <w:t>Why are ratios important?</w:t>
            </w:r>
          </w:p>
          <w:p w:rsidR="005A49C9" w:rsidRPr="00543816" w:rsidRDefault="005A49C9" w:rsidP="005A49C9">
            <w:pPr>
              <w:pStyle w:val="ListParagraph"/>
              <w:numPr>
                <w:ilvl w:val="0"/>
                <w:numId w:val="18"/>
              </w:numPr>
            </w:pPr>
            <w:r w:rsidRPr="00461BED">
              <w:t>How are ratios used in everyday life?</w:t>
            </w:r>
          </w:p>
        </w:tc>
      </w:tr>
      <w:tr w:rsidR="005A49C9" w:rsidRPr="00461BED" w:rsidTr="005A49C9">
        <w:trPr>
          <w:gridAfter w:val="1"/>
          <w:wAfter w:w="18" w:type="dxa"/>
          <w:trHeight w:val="547"/>
          <w:jc w:val="center"/>
        </w:trPr>
        <w:tc>
          <w:tcPr>
            <w:tcW w:w="11016" w:type="dxa"/>
            <w:gridSpan w:val="3"/>
          </w:tcPr>
          <w:p w:rsidR="005A49C9" w:rsidRPr="00774BF8" w:rsidRDefault="005A49C9" w:rsidP="008870F0">
            <w:pPr>
              <w:rPr>
                <w:b/>
              </w:rPr>
            </w:pPr>
            <w:r w:rsidRPr="00774BF8">
              <w:rPr>
                <w:b/>
              </w:rPr>
              <w:t>Formative Assessments</w:t>
            </w:r>
          </w:p>
          <w:p w:rsidR="005A49C9" w:rsidRDefault="005A49C9" w:rsidP="008870F0">
            <w:r>
              <w:t>Informal oral response (step 6 in lesson plan)</w:t>
            </w:r>
          </w:p>
          <w:p w:rsidR="005A49C9" w:rsidRPr="00461BED" w:rsidRDefault="005A49C9" w:rsidP="008870F0">
            <w:r>
              <w:t xml:space="preserve">Written short-response - Students will fill out a “Quick Write/Exit Ticket” answering the following: </w:t>
            </w:r>
            <w:r w:rsidRPr="00CA2E5F">
              <w:t xml:space="preserve">Create a ratio to describe your family </w:t>
            </w:r>
            <w:r>
              <w:t>using a sentence stem</w:t>
            </w:r>
            <w:r w:rsidRPr="00CA2E5F">
              <w:t>.</w:t>
            </w:r>
          </w:p>
        </w:tc>
      </w:tr>
      <w:tr w:rsidR="005A49C9" w:rsidRPr="00461BED" w:rsidTr="005A49C9">
        <w:trPr>
          <w:gridAfter w:val="1"/>
          <w:wAfter w:w="18" w:type="dxa"/>
          <w:trHeight w:val="547"/>
          <w:jc w:val="center"/>
        </w:trPr>
        <w:tc>
          <w:tcPr>
            <w:tcW w:w="11016" w:type="dxa"/>
            <w:gridSpan w:val="3"/>
          </w:tcPr>
          <w:p w:rsidR="005A49C9" w:rsidRPr="00774BF8" w:rsidRDefault="005A49C9" w:rsidP="008870F0">
            <w:pPr>
              <w:rPr>
                <w:b/>
              </w:rPr>
            </w:pPr>
            <w:r w:rsidRPr="00774BF8">
              <w:rPr>
                <w:b/>
              </w:rPr>
              <w:t>Anticipated Student Preconceptions/Misconceptions</w:t>
            </w:r>
          </w:p>
          <w:p w:rsidR="005A49C9" w:rsidRDefault="005A49C9" w:rsidP="005A49C9">
            <w:pPr>
              <w:pStyle w:val="ListParagraph"/>
              <w:numPr>
                <w:ilvl w:val="0"/>
                <w:numId w:val="19"/>
              </w:numPr>
            </w:pPr>
            <w:r w:rsidRPr="00461BED">
              <w:t>Students might confuse the fraction concept of “out of a whole”.</w:t>
            </w:r>
          </w:p>
          <w:p w:rsidR="005A49C9" w:rsidRDefault="005A49C9" w:rsidP="005A49C9">
            <w:pPr>
              <w:pStyle w:val="ListParagraph"/>
              <w:numPr>
                <w:ilvl w:val="0"/>
                <w:numId w:val="19"/>
              </w:numPr>
            </w:pPr>
            <w:r>
              <w:t xml:space="preserve">Students may </w:t>
            </w:r>
            <w:proofErr w:type="spellStart"/>
            <w:r>
              <w:t>mis</w:t>
            </w:r>
            <w:proofErr w:type="spellEnd"/>
            <w:r>
              <w:t xml:space="preserve">-order quantities, e.g.: a comparison win-loss ratio of two wins to three losses is written as 3:2, and switched to 2:3. It is helpful if students begin labeling the quantities of the things they are comparing both in writing and orally; </w:t>
            </w:r>
          </w:p>
          <w:p w:rsidR="005A49C9" w:rsidRPr="004830D8" w:rsidRDefault="005A49C9" w:rsidP="005A49C9">
            <w:pPr>
              <w:pStyle w:val="ListParagraph"/>
              <w:numPr>
                <w:ilvl w:val="0"/>
                <w:numId w:val="19"/>
              </w:numPr>
            </w:pPr>
            <w:r>
              <w:t>Students have difficulty distinguishing a part-part comparison to a part-whole ratio, e.g.: There are 12 girls compared to 11 boys in the class (12:11), but 12 of the 23 students in the class are girls (12:23);</w:t>
            </w:r>
          </w:p>
        </w:tc>
      </w:tr>
      <w:tr w:rsidR="005A49C9" w:rsidRPr="00461BED" w:rsidTr="005A49C9">
        <w:trPr>
          <w:gridAfter w:val="1"/>
          <w:wAfter w:w="18" w:type="dxa"/>
          <w:trHeight w:val="547"/>
          <w:jc w:val="center"/>
        </w:trPr>
        <w:tc>
          <w:tcPr>
            <w:tcW w:w="11016" w:type="dxa"/>
            <w:gridSpan w:val="3"/>
          </w:tcPr>
          <w:p w:rsidR="005A49C9" w:rsidRPr="004830D8" w:rsidRDefault="005A49C9" w:rsidP="008870F0">
            <w:pPr>
              <w:rPr>
                <w:b/>
              </w:rPr>
            </w:pPr>
            <w:r w:rsidRPr="004830D8">
              <w:rPr>
                <w:b/>
              </w:rPr>
              <w:t>Materials/Resources</w:t>
            </w:r>
          </w:p>
          <w:p w:rsidR="005A49C9" w:rsidRPr="00E66E9E" w:rsidRDefault="005A49C9" w:rsidP="005A49C9">
            <w:pPr>
              <w:pStyle w:val="ListParagraph"/>
              <w:numPr>
                <w:ilvl w:val="0"/>
                <w:numId w:val="20"/>
              </w:numPr>
            </w:pPr>
            <w:r w:rsidRPr="00E66E9E">
              <w:t>whiteboards</w:t>
            </w:r>
          </w:p>
          <w:p w:rsidR="005A49C9" w:rsidRDefault="005A49C9" w:rsidP="005A49C9">
            <w:pPr>
              <w:pStyle w:val="ListParagraph"/>
              <w:numPr>
                <w:ilvl w:val="0"/>
                <w:numId w:val="20"/>
              </w:numPr>
            </w:pPr>
            <w:r w:rsidRPr="00E66E9E">
              <w:t>dry erase markers</w:t>
            </w:r>
          </w:p>
          <w:p w:rsidR="005A49C9" w:rsidRDefault="005A49C9" w:rsidP="005A49C9">
            <w:pPr>
              <w:pStyle w:val="ListParagraph"/>
              <w:numPr>
                <w:ilvl w:val="0"/>
                <w:numId w:val="20"/>
              </w:numPr>
            </w:pPr>
            <w:r w:rsidRPr="003A1141">
              <w:t>Artwork for step 5 in lesson plan – Suggested artists:</w:t>
            </w:r>
            <w:r w:rsidRPr="003A1141">
              <w:rPr>
                <w:rFonts w:ascii="Arial" w:hAnsi="Arial" w:cs="Arial"/>
                <w:sz w:val="20"/>
                <w:szCs w:val="20"/>
                <w:shd w:val="clear" w:color="auto" w:fill="FFFFFF"/>
              </w:rPr>
              <w:t xml:space="preserve"> Seurat, </w:t>
            </w:r>
            <w:proofErr w:type="spellStart"/>
            <w:r>
              <w:t>Vasarely</w:t>
            </w:r>
            <w:proofErr w:type="spellEnd"/>
            <w:r>
              <w:t>, Magritte, Escher, you may also use images from the OCR anthologies</w:t>
            </w:r>
          </w:p>
          <w:p w:rsidR="005A49C9" w:rsidRDefault="005A49C9" w:rsidP="005A49C9">
            <w:pPr>
              <w:pStyle w:val="ListParagraph"/>
              <w:numPr>
                <w:ilvl w:val="0"/>
                <w:numId w:val="20"/>
              </w:numPr>
            </w:pPr>
            <w:r>
              <w:t xml:space="preserve">Half sheets of paper for closure </w:t>
            </w:r>
          </w:p>
          <w:p w:rsidR="005A49C9" w:rsidRDefault="005A49C9" w:rsidP="008870F0"/>
          <w:p w:rsidR="005A49C9" w:rsidRDefault="005A49C9" w:rsidP="008870F0"/>
          <w:p w:rsidR="005A49C9" w:rsidRPr="00CA2E5F" w:rsidRDefault="005A49C9" w:rsidP="008870F0"/>
        </w:tc>
      </w:tr>
      <w:tr w:rsidR="005A49C9" w:rsidRPr="00461BED" w:rsidTr="005A49C9">
        <w:trPr>
          <w:trHeight w:val="881"/>
          <w:jc w:val="center"/>
        </w:trPr>
        <w:tc>
          <w:tcPr>
            <w:tcW w:w="11034" w:type="dxa"/>
            <w:gridSpan w:val="4"/>
          </w:tcPr>
          <w:p w:rsidR="005A49C9" w:rsidRPr="00461BED" w:rsidRDefault="005A49C9" w:rsidP="008870F0">
            <w:pPr>
              <w:pBdr>
                <w:bottom w:val="single" w:sz="4" w:space="1" w:color="auto"/>
              </w:pBdr>
              <w:shd w:val="clear" w:color="auto" w:fill="F2F2F2" w:themeFill="background1" w:themeFillShade="F2"/>
              <w:jc w:val="center"/>
            </w:pPr>
            <w:r w:rsidRPr="00461BED">
              <w:t xml:space="preserve">C. </w:t>
            </w:r>
            <w:r w:rsidRPr="00461BED">
              <w:rPr>
                <w:b/>
              </w:rPr>
              <w:t>Rigor</w:t>
            </w:r>
            <w:r w:rsidRPr="00461BED">
              <w:t>: fluency, deep understanding, application and dual intensity</w:t>
            </w:r>
          </w:p>
          <w:p w:rsidR="005A49C9" w:rsidRPr="00461BED" w:rsidRDefault="005A49C9" w:rsidP="008870F0">
            <w:r w:rsidRPr="00461BED">
              <w:rPr>
                <w:i/>
              </w:rPr>
              <w:t>What are the learning experiences that provide for rigor? What are the learning experiences that provide for evidence of the Math Practices? (Detailed Lesson Plan)</w:t>
            </w:r>
          </w:p>
        </w:tc>
      </w:tr>
      <w:tr w:rsidR="005A49C9" w:rsidRPr="00461BED" w:rsidTr="005A49C9">
        <w:trPr>
          <w:trHeight w:val="1614"/>
          <w:jc w:val="center"/>
        </w:trPr>
        <w:tc>
          <w:tcPr>
            <w:tcW w:w="11034" w:type="dxa"/>
            <w:gridSpan w:val="4"/>
          </w:tcPr>
          <w:p w:rsidR="005A49C9" w:rsidRPr="00C777F7" w:rsidRDefault="005A49C9" w:rsidP="008870F0">
            <w:r w:rsidRPr="002B24A4">
              <w:rPr>
                <w:b/>
              </w:rPr>
              <w:lastRenderedPageBreak/>
              <w:t>Warm Up</w:t>
            </w:r>
            <w:r>
              <w:rPr>
                <w:b/>
              </w:rPr>
              <w:t xml:space="preserve"> </w:t>
            </w:r>
          </w:p>
          <w:p w:rsidR="005A49C9" w:rsidRPr="00C777F7" w:rsidRDefault="005A49C9" w:rsidP="005A49C9">
            <w:pPr>
              <w:pStyle w:val="ListParagraph"/>
              <w:numPr>
                <w:ilvl w:val="0"/>
                <w:numId w:val="23"/>
              </w:numPr>
            </w:pPr>
            <w:r w:rsidRPr="00C777F7">
              <w:t>Ask students to count the chairs in the room. Have them write the counts up on thei</w:t>
            </w:r>
            <w:r>
              <w:t xml:space="preserve">r white board.  Then, </w:t>
            </w:r>
            <w:r w:rsidRPr="00C777F7">
              <w:t xml:space="preserve">have them count the chair legs. </w:t>
            </w:r>
          </w:p>
          <w:p w:rsidR="005A49C9" w:rsidRDefault="005A49C9" w:rsidP="005A49C9">
            <w:pPr>
              <w:pStyle w:val="ListParagraph"/>
              <w:numPr>
                <w:ilvl w:val="0"/>
                <w:numId w:val="23"/>
              </w:numPr>
            </w:pPr>
            <w:r w:rsidRPr="00C777F7">
              <w:t>Ask students to show their whiteboards when finished.</w:t>
            </w:r>
          </w:p>
          <w:p w:rsidR="005A49C9" w:rsidRDefault="005A49C9" w:rsidP="005A49C9">
            <w:pPr>
              <w:pStyle w:val="ListParagraph"/>
              <w:numPr>
                <w:ilvl w:val="0"/>
                <w:numId w:val="23"/>
              </w:numPr>
            </w:pPr>
            <w:r>
              <w:t>Ask for a sentence to describe those two numbers and their relationship. (</w:t>
            </w:r>
            <w:proofErr w:type="gramStart"/>
            <w:r>
              <w:t>suggest</w:t>
            </w:r>
            <w:proofErr w:type="gramEnd"/>
            <w:r>
              <w:t xml:space="preserve"> Think-Pair-Share, Sentence Frame for ELs, etc.)</w:t>
            </w:r>
          </w:p>
          <w:p w:rsidR="005A49C9" w:rsidRPr="00C777F7" w:rsidRDefault="005A49C9" w:rsidP="005A49C9">
            <w:pPr>
              <w:pStyle w:val="ListParagraph"/>
              <w:numPr>
                <w:ilvl w:val="0"/>
                <w:numId w:val="23"/>
              </w:numPr>
            </w:pPr>
            <w:r>
              <w:t>Extension:</w:t>
            </w:r>
          </w:p>
          <w:p w:rsidR="005A49C9" w:rsidRDefault="005A49C9" w:rsidP="005A49C9">
            <w:pPr>
              <w:pStyle w:val="ListParagraph"/>
              <w:numPr>
                <w:ilvl w:val="1"/>
                <w:numId w:val="21"/>
              </w:numPr>
            </w:pPr>
            <w:r>
              <w:t>If you are using a Math Board to record concepts, share sentences on paper/post-its by putting them on the board.</w:t>
            </w:r>
          </w:p>
          <w:p w:rsidR="005A49C9" w:rsidRPr="00AE22FF" w:rsidRDefault="005A49C9" w:rsidP="005A49C9">
            <w:pPr>
              <w:pStyle w:val="ListParagraph"/>
              <w:numPr>
                <w:ilvl w:val="1"/>
                <w:numId w:val="21"/>
              </w:numPr>
            </w:pPr>
            <w:r>
              <w:t>Have students/partners draw a picture of their comparison</w:t>
            </w:r>
          </w:p>
        </w:tc>
      </w:tr>
      <w:tr w:rsidR="005A49C9" w:rsidRPr="00461BED" w:rsidTr="005A49C9">
        <w:trPr>
          <w:trHeight w:val="4211"/>
          <w:jc w:val="center"/>
        </w:trPr>
        <w:tc>
          <w:tcPr>
            <w:tcW w:w="11034" w:type="dxa"/>
            <w:gridSpan w:val="4"/>
          </w:tcPr>
          <w:p w:rsidR="005A49C9" w:rsidRPr="00461BED" w:rsidRDefault="005A49C9" w:rsidP="008870F0">
            <w:r w:rsidRPr="00461BED">
              <w:rPr>
                <w:b/>
              </w:rPr>
              <w:t>Lesson</w:t>
            </w:r>
            <w:r w:rsidRPr="00461BED">
              <w:t xml:space="preserve"> </w:t>
            </w:r>
          </w:p>
          <w:p w:rsidR="005A49C9" w:rsidRPr="00775184" w:rsidRDefault="005A49C9" w:rsidP="005A49C9">
            <w:pPr>
              <w:pStyle w:val="ListParagraph"/>
              <w:numPr>
                <w:ilvl w:val="0"/>
                <w:numId w:val="22"/>
              </w:numPr>
            </w:pPr>
            <w:r>
              <w:t xml:space="preserve">Create a context for vocabulary: </w:t>
            </w:r>
            <w:r w:rsidRPr="00775184">
              <w:t xml:space="preserve">Ask for a count of boys and girls in the class. Work with part-to-part and part-to-whole ratios on those numbers. </w:t>
            </w:r>
            <w:r>
              <w:t xml:space="preserve">(Girls: Boys, Girls: Whole, Whole: Boys, etc.) </w:t>
            </w:r>
          </w:p>
          <w:p w:rsidR="005A49C9" w:rsidRPr="004830D8" w:rsidRDefault="005A49C9" w:rsidP="005A49C9">
            <w:pPr>
              <w:pStyle w:val="ListParagraph"/>
              <w:numPr>
                <w:ilvl w:val="0"/>
                <w:numId w:val="22"/>
              </w:numPr>
            </w:pPr>
            <w:r w:rsidRPr="00775184">
              <w:t xml:space="preserve">Introduce the vocabulary words: Label the </w:t>
            </w:r>
            <w:r>
              <w:t xml:space="preserve">parts and whole: </w:t>
            </w:r>
            <w:r w:rsidRPr="00775184">
              <w:t>ratio, part labeling the ratio;</w:t>
            </w:r>
          </w:p>
          <w:p w:rsidR="005A49C9" w:rsidRDefault="005A49C9" w:rsidP="005A49C9">
            <w:pPr>
              <w:pStyle w:val="ListParagraph"/>
              <w:numPr>
                <w:ilvl w:val="0"/>
                <w:numId w:val="22"/>
              </w:numPr>
            </w:pPr>
            <w:r w:rsidRPr="00775184">
              <w:t>Extend to analytical writing: Write an example sentence about one of the ratios, modeling “of”, “for each</w:t>
            </w:r>
            <w:r>
              <w:t>/every</w:t>
            </w:r>
            <w:r w:rsidRPr="00775184">
              <w:t>”, “per”, “to”, “each”;</w:t>
            </w:r>
          </w:p>
          <w:p w:rsidR="005A49C9" w:rsidRPr="00647D2D" w:rsidRDefault="005A49C9" w:rsidP="008870F0">
            <w:pPr>
              <w:pStyle w:val="ListParagraph"/>
              <w:rPr>
                <w:i/>
              </w:rPr>
            </w:pPr>
            <w:r>
              <w:t xml:space="preserve">      </w:t>
            </w:r>
            <w:r w:rsidRPr="00647D2D">
              <w:rPr>
                <w:i/>
              </w:rPr>
              <w:t xml:space="preserve"> Sample sentence stems: (customize to your own classroom)</w:t>
            </w:r>
          </w:p>
          <w:p w:rsidR="005A49C9" w:rsidRDefault="005A49C9" w:rsidP="005A49C9">
            <w:pPr>
              <w:pStyle w:val="ListParagraph"/>
              <w:numPr>
                <w:ilvl w:val="1"/>
                <w:numId w:val="22"/>
              </w:numPr>
            </w:pPr>
            <w:r>
              <w:t xml:space="preserve"> There are </w:t>
            </w:r>
            <w:r w:rsidRPr="00774BF8">
              <w:rPr>
                <w:u w:val="single"/>
              </w:rPr>
              <w:t>14 girls</w:t>
            </w:r>
            <w:r>
              <w:t xml:space="preserve">, for every </w:t>
            </w:r>
            <w:r w:rsidRPr="00774BF8">
              <w:rPr>
                <w:u w:val="single"/>
              </w:rPr>
              <w:t>17 boys in our classroom</w:t>
            </w:r>
            <w:r>
              <w:rPr>
                <w:u w:val="single"/>
              </w:rPr>
              <w:t>.</w:t>
            </w:r>
          </w:p>
          <w:p w:rsidR="005A49C9" w:rsidRDefault="005A49C9" w:rsidP="005A49C9">
            <w:pPr>
              <w:pStyle w:val="ListParagraph"/>
              <w:numPr>
                <w:ilvl w:val="1"/>
                <w:numId w:val="22"/>
              </w:numPr>
            </w:pPr>
            <w:r w:rsidRPr="00774BF8">
              <w:rPr>
                <w:u w:val="single"/>
              </w:rPr>
              <w:t>The chairs</w:t>
            </w:r>
            <w:r>
              <w:t xml:space="preserve"> have a </w:t>
            </w:r>
            <w:r w:rsidRPr="00774BF8">
              <w:rPr>
                <w:u w:val="single"/>
              </w:rPr>
              <w:t>seat</w:t>
            </w:r>
            <w:r>
              <w:t xml:space="preserve"> to </w:t>
            </w:r>
            <w:r w:rsidRPr="00774BF8">
              <w:rPr>
                <w:u w:val="single"/>
              </w:rPr>
              <w:t>leg</w:t>
            </w:r>
            <w:r>
              <w:t xml:space="preserve"> ratio of </w:t>
            </w:r>
            <w:r w:rsidRPr="00774BF8">
              <w:rPr>
                <w:u w:val="single"/>
              </w:rPr>
              <w:t>1 to 4</w:t>
            </w:r>
            <w:r>
              <w:t xml:space="preserve">. </w:t>
            </w:r>
          </w:p>
          <w:p w:rsidR="005A49C9" w:rsidRDefault="005A49C9" w:rsidP="005A49C9">
            <w:pPr>
              <w:pStyle w:val="ListParagraph"/>
              <w:numPr>
                <w:ilvl w:val="1"/>
                <w:numId w:val="22"/>
              </w:numPr>
            </w:pPr>
            <w:r w:rsidRPr="00774BF8">
              <w:rPr>
                <w:u w:val="single"/>
              </w:rPr>
              <w:t>Our classroom has 1 teacher</w:t>
            </w:r>
            <w:r>
              <w:t xml:space="preserve"> per </w:t>
            </w:r>
            <w:r w:rsidRPr="00774BF8">
              <w:rPr>
                <w:u w:val="single"/>
              </w:rPr>
              <w:t>31 students</w:t>
            </w:r>
            <w:r>
              <w:t>.</w:t>
            </w:r>
          </w:p>
          <w:p w:rsidR="005A49C9" w:rsidRPr="00775184" w:rsidRDefault="005A49C9" w:rsidP="005A49C9">
            <w:pPr>
              <w:pStyle w:val="ListParagraph"/>
              <w:numPr>
                <w:ilvl w:val="1"/>
                <w:numId w:val="22"/>
              </w:numPr>
            </w:pPr>
            <w:r>
              <w:t xml:space="preserve">For each </w:t>
            </w:r>
            <w:r w:rsidRPr="004830D8">
              <w:rPr>
                <w:u w:val="single"/>
              </w:rPr>
              <w:t>desk in the classroom</w:t>
            </w:r>
            <w:r>
              <w:t xml:space="preserve"> there is </w:t>
            </w:r>
            <w:r w:rsidRPr="004830D8">
              <w:rPr>
                <w:u w:val="single"/>
              </w:rPr>
              <w:t>one student</w:t>
            </w:r>
            <w:r>
              <w:rPr>
                <w:u w:val="single"/>
              </w:rPr>
              <w:t>.</w:t>
            </w:r>
          </w:p>
          <w:p w:rsidR="005A49C9" w:rsidRDefault="005A49C9" w:rsidP="005A49C9">
            <w:pPr>
              <w:pStyle w:val="ListParagraph"/>
              <w:numPr>
                <w:ilvl w:val="0"/>
                <w:numId w:val="22"/>
              </w:numPr>
            </w:pPr>
            <w:r w:rsidRPr="00775184">
              <w:t>Record the sentence stems on board/chart paper for students to refer to;</w:t>
            </w:r>
          </w:p>
          <w:p w:rsidR="005A49C9" w:rsidRDefault="005A49C9" w:rsidP="005A49C9">
            <w:pPr>
              <w:pStyle w:val="ListParagraph"/>
              <w:numPr>
                <w:ilvl w:val="0"/>
                <w:numId w:val="22"/>
              </w:numPr>
            </w:pPr>
            <w:r>
              <w:t>Students come up with comparisons in pairs/small group;</w:t>
            </w:r>
          </w:p>
          <w:p w:rsidR="005A49C9" w:rsidRPr="00BD2EB9" w:rsidRDefault="005A49C9" w:rsidP="005A49C9">
            <w:pPr>
              <w:pStyle w:val="ListParagraph"/>
              <w:numPr>
                <w:ilvl w:val="1"/>
                <w:numId w:val="22"/>
              </w:numPr>
            </w:pPr>
            <w:r>
              <w:t>Students write sentences to describe all the ratios they can (at least 4)</w:t>
            </w:r>
            <w:r w:rsidRPr="00BD2EB9">
              <w:t xml:space="preserve"> find within a piece of artwork</w:t>
            </w:r>
            <w:r>
              <w:t>, using domain-vocabulary/stems.</w:t>
            </w:r>
          </w:p>
          <w:p w:rsidR="005A49C9" w:rsidRDefault="005A49C9" w:rsidP="005A49C9">
            <w:pPr>
              <w:pStyle w:val="ListParagraph"/>
              <w:numPr>
                <w:ilvl w:val="1"/>
                <w:numId w:val="22"/>
              </w:numPr>
            </w:pPr>
            <w:r>
              <w:t xml:space="preserve">Students share aloud the ratios they have found. </w:t>
            </w:r>
          </w:p>
          <w:p w:rsidR="005A49C9" w:rsidRPr="00775184" w:rsidRDefault="005A49C9" w:rsidP="005A49C9">
            <w:pPr>
              <w:pStyle w:val="ListParagraph"/>
              <w:numPr>
                <w:ilvl w:val="1"/>
                <w:numId w:val="22"/>
              </w:numPr>
            </w:pPr>
            <w:r>
              <w:t>(These sentences will also be used in lesson 2)</w:t>
            </w:r>
          </w:p>
          <w:p w:rsidR="005A49C9" w:rsidRDefault="005A49C9" w:rsidP="005A49C9">
            <w:pPr>
              <w:pStyle w:val="ListParagraph"/>
              <w:numPr>
                <w:ilvl w:val="0"/>
                <w:numId w:val="22"/>
              </w:numPr>
            </w:pPr>
            <w:r>
              <w:t>Have a discussion based on the following questions from the teacher:</w:t>
            </w:r>
          </w:p>
          <w:p w:rsidR="005A49C9" w:rsidRDefault="005A49C9" w:rsidP="005A49C9">
            <w:pPr>
              <w:pStyle w:val="ListParagraph"/>
              <w:numPr>
                <w:ilvl w:val="1"/>
                <w:numId w:val="22"/>
              </w:numPr>
            </w:pPr>
            <w:r w:rsidRPr="002B24A4">
              <w:t>Why do you think ratios are important?</w:t>
            </w:r>
          </w:p>
          <w:p w:rsidR="005A49C9" w:rsidRPr="004B0C08" w:rsidRDefault="005A49C9" w:rsidP="008870F0">
            <w:pPr>
              <w:pStyle w:val="ListParagraph"/>
              <w:ind w:left="1440"/>
              <w:rPr>
                <w:i/>
              </w:rPr>
            </w:pPr>
            <w:r w:rsidRPr="004B0C08">
              <w:rPr>
                <w:i/>
              </w:rPr>
              <w:t xml:space="preserve">Desired Responses:  </w:t>
            </w:r>
            <w:r>
              <w:rPr>
                <w:i/>
              </w:rPr>
              <w:br/>
              <w:t>They help</w:t>
            </w:r>
            <w:r w:rsidRPr="004B0C08">
              <w:rPr>
                <w:i/>
              </w:rPr>
              <w:t xml:space="preserve"> us compare different quantities; </w:t>
            </w:r>
            <w:r>
              <w:rPr>
                <w:i/>
              </w:rPr>
              <w:t xml:space="preserve">You </w:t>
            </w:r>
            <w:r w:rsidRPr="004B0C08">
              <w:rPr>
                <w:i/>
              </w:rPr>
              <w:t>can use them to figure out real-world problems,</w:t>
            </w:r>
            <w:r>
              <w:rPr>
                <w:i/>
              </w:rPr>
              <w:t xml:space="preserve"> etc.</w:t>
            </w:r>
          </w:p>
          <w:p w:rsidR="005A49C9" w:rsidRPr="004B0C08" w:rsidRDefault="005A49C9" w:rsidP="008870F0"/>
        </w:tc>
      </w:tr>
      <w:tr w:rsidR="005A49C9" w:rsidRPr="00461BED" w:rsidTr="005A49C9">
        <w:trPr>
          <w:trHeight w:val="1466"/>
          <w:jc w:val="center"/>
        </w:trPr>
        <w:tc>
          <w:tcPr>
            <w:tcW w:w="11034" w:type="dxa"/>
            <w:gridSpan w:val="4"/>
          </w:tcPr>
          <w:p w:rsidR="005A49C9" w:rsidRPr="00461BED" w:rsidRDefault="005A49C9" w:rsidP="008870F0">
            <w:pPr>
              <w:rPr>
                <w:b/>
              </w:rPr>
            </w:pPr>
            <w:r w:rsidRPr="00461BED">
              <w:rPr>
                <w:b/>
              </w:rPr>
              <w:t xml:space="preserve">Closure </w:t>
            </w:r>
          </w:p>
          <w:p w:rsidR="005A49C9" w:rsidRDefault="005A49C9" w:rsidP="008870F0">
            <w:r>
              <w:t>Students will fill out a “Quick Write/Exit Ticket” answering the following:</w:t>
            </w:r>
          </w:p>
          <w:p w:rsidR="005A49C9" w:rsidRDefault="005A49C9" w:rsidP="008870F0"/>
          <w:p w:rsidR="005A49C9" w:rsidRDefault="005A49C9" w:rsidP="008870F0">
            <w:pPr>
              <w:rPr>
                <w:b/>
              </w:rPr>
            </w:pPr>
            <w:r>
              <w:rPr>
                <w:b/>
              </w:rPr>
              <w:t>Create a ratio to describe your family using a sentence stem.</w:t>
            </w:r>
          </w:p>
          <w:p w:rsidR="005A49C9" w:rsidRDefault="005A49C9" w:rsidP="008870F0">
            <w:pPr>
              <w:rPr>
                <w:i/>
              </w:rPr>
            </w:pPr>
            <w:r>
              <w:rPr>
                <w:i/>
              </w:rPr>
              <w:t>Sample d</w:t>
            </w:r>
            <w:r w:rsidRPr="006F3F4E">
              <w:rPr>
                <w:i/>
              </w:rPr>
              <w:t>esired responses:</w:t>
            </w:r>
          </w:p>
          <w:p w:rsidR="005A49C9" w:rsidRPr="006F3F4E" w:rsidRDefault="005A49C9" w:rsidP="008870F0">
            <w:pPr>
              <w:rPr>
                <w:i/>
              </w:rPr>
            </w:pPr>
            <w:r>
              <w:rPr>
                <w:i/>
              </w:rPr>
              <w:t>There are two sisters for every brother in our family.</w:t>
            </w:r>
          </w:p>
          <w:p w:rsidR="005A49C9" w:rsidRPr="006F3F4E" w:rsidRDefault="005A49C9" w:rsidP="008870F0">
            <w:pPr>
              <w:rPr>
                <w:i/>
              </w:rPr>
            </w:pPr>
            <w:r>
              <w:rPr>
                <w:i/>
              </w:rPr>
              <w:t>My family has a parent to daughter ratio of two to one.</w:t>
            </w:r>
          </w:p>
          <w:p w:rsidR="005A49C9" w:rsidRPr="00461BED" w:rsidRDefault="005A49C9" w:rsidP="008870F0"/>
        </w:tc>
      </w:tr>
      <w:tr w:rsidR="005A49C9" w:rsidRPr="00461BED" w:rsidTr="005A49C9">
        <w:trPr>
          <w:trHeight w:val="719"/>
          <w:jc w:val="center"/>
        </w:trPr>
        <w:tc>
          <w:tcPr>
            <w:tcW w:w="11034" w:type="dxa"/>
            <w:gridSpan w:val="4"/>
          </w:tcPr>
          <w:p w:rsidR="005A49C9" w:rsidRPr="00461BED" w:rsidRDefault="005A49C9" w:rsidP="008870F0">
            <w:pPr>
              <w:rPr>
                <w:b/>
              </w:rPr>
            </w:pPr>
            <w:r w:rsidRPr="00461BED">
              <w:rPr>
                <w:b/>
              </w:rPr>
              <w:t>Suggested Homework/Independent Practice</w:t>
            </w:r>
          </w:p>
          <w:p w:rsidR="005A49C9" w:rsidRPr="004B0C08" w:rsidRDefault="005A49C9" w:rsidP="008870F0">
            <w:r>
              <w:t>Find three ratios in your home, and write sentences to describe them using sentence stems for ratios.</w:t>
            </w:r>
          </w:p>
        </w:tc>
      </w:tr>
    </w:tbl>
    <w:p w:rsidR="005A49C9" w:rsidRPr="004B0C08" w:rsidRDefault="005A49C9" w:rsidP="008870F0">
      <w:pPr>
        <w:spacing w:after="0" w:line="240" w:lineRule="auto"/>
        <w:rPr>
          <w:b/>
        </w:rPr>
      </w:pPr>
    </w:p>
    <w:p w:rsidR="005A49C9" w:rsidRDefault="005A49C9">
      <w:pPr>
        <w:rPr>
          <w:b/>
        </w:rPr>
      </w:pPr>
      <w:r>
        <w:rPr>
          <w:b/>
        </w:rPr>
        <w:br w:type="page"/>
      </w:r>
    </w:p>
    <w:p w:rsidR="005A49C9" w:rsidRPr="00B51D83" w:rsidRDefault="005A49C9" w:rsidP="008870F0">
      <w:pPr>
        <w:jc w:val="center"/>
        <w:rPr>
          <w:b/>
        </w:rPr>
      </w:pPr>
      <w:r>
        <w:rPr>
          <w:b/>
        </w:rPr>
        <w:lastRenderedPageBreak/>
        <w:t>Ratio Relationships – Lesson 2</w:t>
      </w:r>
    </w:p>
    <w:tbl>
      <w:tblPr>
        <w:tblStyle w:val="TableGrid"/>
        <w:tblW w:w="0" w:type="auto"/>
        <w:tblLook w:val="04A0" w:firstRow="1" w:lastRow="0" w:firstColumn="1" w:lastColumn="0" w:noHBand="0" w:noVBand="1"/>
      </w:tblPr>
      <w:tblGrid>
        <w:gridCol w:w="3461"/>
        <w:gridCol w:w="1421"/>
        <w:gridCol w:w="4694"/>
      </w:tblGrid>
      <w:tr w:rsidR="005A49C9" w:rsidRPr="00B51D83" w:rsidTr="008870F0">
        <w:tc>
          <w:tcPr>
            <w:tcW w:w="3978" w:type="dxa"/>
          </w:tcPr>
          <w:p w:rsidR="005A49C9" w:rsidRPr="00B51D83" w:rsidRDefault="005A49C9" w:rsidP="008870F0">
            <w:r w:rsidRPr="00EA16F6">
              <w:rPr>
                <w:b/>
              </w:rPr>
              <w:t>Unit Title</w:t>
            </w:r>
            <w:r w:rsidRPr="00B51D83">
              <w:t>: Ratio Relationships</w:t>
            </w:r>
          </w:p>
          <w:p w:rsidR="005A49C9" w:rsidRPr="00B51D83" w:rsidRDefault="005A49C9" w:rsidP="008870F0">
            <w:r w:rsidRPr="00EA16F6">
              <w:rPr>
                <w:b/>
              </w:rPr>
              <w:t>Lesson:</w:t>
            </w:r>
            <w:r w:rsidRPr="00B51D83">
              <w:t xml:space="preserve"> Writing Ratios</w:t>
            </w:r>
          </w:p>
        </w:tc>
        <w:tc>
          <w:tcPr>
            <w:tcW w:w="1530" w:type="dxa"/>
          </w:tcPr>
          <w:p w:rsidR="005A49C9" w:rsidRPr="00B51D83" w:rsidRDefault="005A49C9" w:rsidP="008870F0">
            <w:r w:rsidRPr="00B51D83">
              <w:t>Approx. time:</w:t>
            </w:r>
            <w:r>
              <w:t xml:space="preserve"> 40 min</w:t>
            </w:r>
          </w:p>
        </w:tc>
        <w:tc>
          <w:tcPr>
            <w:tcW w:w="5508" w:type="dxa"/>
          </w:tcPr>
          <w:p w:rsidR="005A49C9" w:rsidRDefault="005A49C9" w:rsidP="008870F0">
            <w:r w:rsidRPr="00EA16F6">
              <w:rPr>
                <w:b/>
              </w:rPr>
              <w:t>CCSS-M Content Standards</w:t>
            </w:r>
            <w:r w:rsidRPr="00B51D83">
              <w:t>:</w:t>
            </w:r>
            <w:r>
              <w:t xml:space="preserve">  6.RP.1</w:t>
            </w:r>
          </w:p>
          <w:p w:rsidR="005A49C9" w:rsidRPr="00B51D83" w:rsidRDefault="005A49C9" w:rsidP="008870F0">
            <w:r w:rsidRPr="00EA16F6">
              <w:rPr>
                <w:b/>
              </w:rPr>
              <w:t>CCSS-M Standards for Mathematical Practice:</w:t>
            </w:r>
            <w:r w:rsidRPr="00EA16F6">
              <w:t xml:space="preserve"> 1, 4, 6</w:t>
            </w:r>
          </w:p>
        </w:tc>
      </w:tr>
      <w:tr w:rsidR="005A49C9" w:rsidRPr="00B51D83" w:rsidTr="008870F0">
        <w:tc>
          <w:tcPr>
            <w:tcW w:w="5508" w:type="dxa"/>
            <w:gridSpan w:val="2"/>
          </w:tcPr>
          <w:p w:rsidR="005A49C9" w:rsidRPr="00B51D83" w:rsidRDefault="005A49C9" w:rsidP="008870F0">
            <w:pPr>
              <w:pBdr>
                <w:bottom w:val="single" w:sz="4" w:space="1" w:color="auto"/>
              </w:pBdr>
              <w:shd w:val="clear" w:color="auto" w:fill="F2F2F2" w:themeFill="background1" w:themeFillShade="F2"/>
            </w:pPr>
            <w:r w:rsidRPr="00B51D83">
              <w:t>A.</w:t>
            </w:r>
            <w:r w:rsidRPr="00B51D83">
              <w:rPr>
                <w:b/>
              </w:rPr>
              <w:t xml:space="preserve"> Focus and Coherence</w:t>
            </w:r>
          </w:p>
          <w:p w:rsidR="005A49C9" w:rsidRPr="008912DB" w:rsidRDefault="005A49C9" w:rsidP="008870F0">
            <w:pPr>
              <w:rPr>
                <w:b/>
              </w:rPr>
            </w:pPr>
            <w:r w:rsidRPr="008912DB">
              <w:rPr>
                <w:b/>
              </w:rPr>
              <w:t>Students will know…</w:t>
            </w:r>
          </w:p>
          <w:p w:rsidR="005A49C9" w:rsidRPr="00B51D83" w:rsidRDefault="005A49C9" w:rsidP="005A49C9">
            <w:pPr>
              <w:widowControl w:val="0"/>
              <w:numPr>
                <w:ilvl w:val="0"/>
                <w:numId w:val="24"/>
              </w:numPr>
              <w:tabs>
                <w:tab w:val="left" w:pos="220"/>
                <w:tab w:val="left" w:pos="720"/>
              </w:tabs>
              <w:autoSpaceDE w:val="0"/>
              <w:autoSpaceDN w:val="0"/>
              <w:adjustRightInd w:val="0"/>
              <w:ind w:hanging="720"/>
              <w:rPr>
                <w:rFonts w:cs="Symbol"/>
              </w:rPr>
            </w:pPr>
            <w:r w:rsidRPr="00B51D83">
              <w:rPr>
                <w:rFonts w:cs="Times"/>
              </w:rPr>
              <w:t xml:space="preserve">A ratio compares two related quantities </w:t>
            </w:r>
          </w:p>
          <w:p w:rsidR="005A49C9" w:rsidRPr="009F0718" w:rsidRDefault="005A49C9" w:rsidP="005A49C9">
            <w:pPr>
              <w:widowControl w:val="0"/>
              <w:numPr>
                <w:ilvl w:val="0"/>
                <w:numId w:val="24"/>
              </w:numPr>
              <w:tabs>
                <w:tab w:val="left" w:pos="220"/>
                <w:tab w:val="left" w:pos="720"/>
              </w:tabs>
              <w:autoSpaceDE w:val="0"/>
              <w:autoSpaceDN w:val="0"/>
              <w:adjustRightInd w:val="0"/>
              <w:ind w:hanging="720"/>
              <w:rPr>
                <w:rFonts w:cs="Symbol"/>
              </w:rPr>
            </w:pPr>
            <w:r w:rsidRPr="00B51D83">
              <w:rPr>
                <w:rFonts w:cs="Times"/>
              </w:rPr>
              <w:t xml:space="preserve">Ratios can be represented in multiple formats including for each, per, to, each, %, 1:5, 1/5, etc. </w:t>
            </w:r>
          </w:p>
          <w:p w:rsidR="005A49C9" w:rsidRPr="00B51D83" w:rsidRDefault="005A49C9" w:rsidP="008870F0">
            <w:pPr>
              <w:widowControl w:val="0"/>
              <w:tabs>
                <w:tab w:val="left" w:pos="220"/>
                <w:tab w:val="left" w:pos="720"/>
              </w:tabs>
              <w:autoSpaceDE w:val="0"/>
              <w:autoSpaceDN w:val="0"/>
              <w:adjustRightInd w:val="0"/>
              <w:ind w:left="720"/>
              <w:rPr>
                <w:rFonts w:cs="Symbol"/>
              </w:rPr>
            </w:pPr>
          </w:p>
          <w:p w:rsidR="005A49C9" w:rsidRPr="008912DB" w:rsidRDefault="005A49C9" w:rsidP="008870F0">
            <w:pPr>
              <w:rPr>
                <w:b/>
              </w:rPr>
            </w:pPr>
            <w:r w:rsidRPr="008912DB">
              <w:rPr>
                <w:b/>
              </w:rPr>
              <w:t>Students will be able to…</w:t>
            </w:r>
          </w:p>
          <w:p w:rsidR="005A49C9" w:rsidRPr="00B51D83" w:rsidRDefault="005A49C9" w:rsidP="005A49C9">
            <w:pPr>
              <w:pStyle w:val="ListParagraph"/>
              <w:numPr>
                <w:ilvl w:val="0"/>
                <w:numId w:val="25"/>
              </w:numPr>
            </w:pPr>
            <w:r w:rsidRPr="00B51D83">
              <w:rPr>
                <w:rFonts w:cs="Times"/>
              </w:rPr>
              <w:t>Write ratios to describe the relationship between two quantities</w:t>
            </w:r>
          </w:p>
          <w:p w:rsidR="005A49C9" w:rsidRPr="00B51D83" w:rsidRDefault="005A49C9" w:rsidP="008870F0"/>
          <w:p w:rsidR="005A49C9" w:rsidRPr="008912DB" w:rsidRDefault="005A49C9" w:rsidP="008870F0">
            <w:pPr>
              <w:rPr>
                <w:b/>
              </w:rPr>
            </w:pPr>
            <w:r w:rsidRPr="008912DB">
              <w:rPr>
                <w:b/>
              </w:rPr>
              <w:t>Student prior knowledge:</w:t>
            </w:r>
          </w:p>
          <w:p w:rsidR="005A49C9" w:rsidRPr="00B51D83" w:rsidRDefault="005A49C9" w:rsidP="005A49C9">
            <w:pPr>
              <w:pStyle w:val="ListParagraph"/>
              <w:numPr>
                <w:ilvl w:val="0"/>
                <w:numId w:val="25"/>
              </w:numPr>
            </w:pPr>
            <w:r w:rsidRPr="00B51D83">
              <w:t>Number sense</w:t>
            </w:r>
          </w:p>
          <w:p w:rsidR="005A49C9" w:rsidRPr="00B51D83" w:rsidRDefault="005A49C9" w:rsidP="005A49C9">
            <w:pPr>
              <w:pStyle w:val="ListParagraph"/>
              <w:numPr>
                <w:ilvl w:val="0"/>
                <w:numId w:val="25"/>
              </w:numPr>
            </w:pPr>
            <w:r w:rsidRPr="00B51D83">
              <w:t>Knowledge of various forms of measure (i.e. gallons, miles, feet, seconds)</w:t>
            </w:r>
          </w:p>
          <w:p w:rsidR="005A49C9" w:rsidRPr="00B51D83" w:rsidRDefault="005A49C9" w:rsidP="008870F0"/>
          <w:p w:rsidR="005A49C9" w:rsidRPr="008912DB" w:rsidRDefault="005A49C9" w:rsidP="008870F0">
            <w:pPr>
              <w:rPr>
                <w:b/>
              </w:rPr>
            </w:pPr>
            <w:r w:rsidRPr="008912DB">
              <w:rPr>
                <w:b/>
              </w:rPr>
              <w:t>Which math concepts will this lesson lead to?</w:t>
            </w:r>
          </w:p>
          <w:p w:rsidR="005A49C9" w:rsidRPr="00666FD2" w:rsidRDefault="005A49C9" w:rsidP="005A49C9">
            <w:pPr>
              <w:pStyle w:val="ListParagraph"/>
              <w:widowControl w:val="0"/>
              <w:numPr>
                <w:ilvl w:val="0"/>
                <w:numId w:val="26"/>
              </w:numPr>
              <w:autoSpaceDE w:val="0"/>
              <w:autoSpaceDN w:val="0"/>
              <w:adjustRightInd w:val="0"/>
              <w:spacing w:after="240"/>
              <w:rPr>
                <w:rFonts w:cs="Times"/>
              </w:rPr>
            </w:pPr>
            <w:r w:rsidRPr="00B51D83">
              <w:rPr>
                <w:rFonts w:cs="Times"/>
              </w:rPr>
              <w:t>Appropriate use of mathematical strategies for solving problems involving ratios and rates such as tables of equivalent ratios, tape diagrams, double number lines, graphs or equations</w:t>
            </w:r>
          </w:p>
        </w:tc>
        <w:tc>
          <w:tcPr>
            <w:tcW w:w="5508" w:type="dxa"/>
          </w:tcPr>
          <w:p w:rsidR="005A49C9" w:rsidRPr="00B51D83" w:rsidRDefault="005A49C9" w:rsidP="008870F0">
            <w:pPr>
              <w:pBdr>
                <w:bottom w:val="single" w:sz="4" w:space="1" w:color="auto"/>
              </w:pBdr>
              <w:shd w:val="clear" w:color="auto" w:fill="F2F2F2" w:themeFill="background1" w:themeFillShade="F2"/>
            </w:pPr>
            <w:r w:rsidRPr="00B51D83">
              <w:t xml:space="preserve">B. </w:t>
            </w:r>
            <w:r w:rsidRPr="00B51D83">
              <w:rPr>
                <w:b/>
              </w:rPr>
              <w:t>Evidence</w:t>
            </w:r>
            <w:r w:rsidRPr="00B51D83">
              <w:t xml:space="preserve"> of Math Practices</w:t>
            </w:r>
          </w:p>
          <w:p w:rsidR="005A49C9" w:rsidRDefault="005A49C9" w:rsidP="008870F0">
            <w:pPr>
              <w:rPr>
                <w:i/>
              </w:rPr>
            </w:pPr>
            <w:r w:rsidRPr="00B51D83">
              <w:rPr>
                <w:i/>
              </w:rPr>
              <w:t xml:space="preserve">What will students produce when they are making sense, persevering, attending to precision and/or modeling, in relation to the focus of the lesson? </w:t>
            </w:r>
          </w:p>
          <w:p w:rsidR="005A49C9" w:rsidRDefault="005A49C9" w:rsidP="008870F0">
            <w:pPr>
              <w:rPr>
                <w:i/>
              </w:rPr>
            </w:pPr>
          </w:p>
          <w:p w:rsidR="005A49C9" w:rsidRPr="00EA16F6" w:rsidRDefault="005A49C9" w:rsidP="008870F0">
            <w:pPr>
              <w:rPr>
                <w:b/>
              </w:rPr>
            </w:pPr>
            <w:r w:rsidRPr="00EA16F6">
              <w:rPr>
                <w:b/>
              </w:rPr>
              <w:t>SMP 1 - Students will make sense and persevere by…</w:t>
            </w:r>
          </w:p>
          <w:p w:rsidR="005A49C9" w:rsidRPr="00EA16F6" w:rsidRDefault="005A49C9" w:rsidP="005A49C9">
            <w:pPr>
              <w:widowControl w:val="0"/>
              <w:numPr>
                <w:ilvl w:val="0"/>
                <w:numId w:val="24"/>
              </w:numPr>
              <w:tabs>
                <w:tab w:val="left" w:pos="220"/>
                <w:tab w:val="left" w:pos="720"/>
              </w:tabs>
              <w:autoSpaceDE w:val="0"/>
              <w:autoSpaceDN w:val="0"/>
              <w:adjustRightInd w:val="0"/>
              <w:ind w:hanging="720"/>
              <w:rPr>
                <w:rFonts w:cs="Symbol"/>
              </w:rPr>
            </w:pPr>
            <w:r>
              <w:rPr>
                <w:rFonts w:cs="Times"/>
              </w:rPr>
              <w:t>Using</w:t>
            </w:r>
            <w:r w:rsidRPr="00EA16F6">
              <w:rPr>
                <w:rFonts w:cs="Times"/>
              </w:rPr>
              <w:t xml:space="preserve"> tables to compare ratios </w:t>
            </w:r>
          </w:p>
          <w:p w:rsidR="005A49C9" w:rsidRPr="00EA16F6" w:rsidRDefault="005A49C9" w:rsidP="008870F0"/>
          <w:p w:rsidR="005A49C9" w:rsidRPr="00EA16F6" w:rsidRDefault="005A49C9" w:rsidP="008870F0">
            <w:pPr>
              <w:rPr>
                <w:b/>
              </w:rPr>
            </w:pPr>
            <w:r w:rsidRPr="00EA16F6">
              <w:rPr>
                <w:b/>
              </w:rPr>
              <w:t>SMP 4 - Students will model with mathematics by…</w:t>
            </w:r>
          </w:p>
          <w:p w:rsidR="005A49C9" w:rsidRPr="00EA16F6" w:rsidRDefault="005A49C9" w:rsidP="005A49C9">
            <w:pPr>
              <w:widowControl w:val="0"/>
              <w:numPr>
                <w:ilvl w:val="0"/>
                <w:numId w:val="24"/>
              </w:numPr>
              <w:tabs>
                <w:tab w:val="left" w:pos="220"/>
                <w:tab w:val="left" w:pos="720"/>
              </w:tabs>
              <w:autoSpaceDE w:val="0"/>
              <w:autoSpaceDN w:val="0"/>
              <w:adjustRightInd w:val="0"/>
              <w:ind w:hanging="720"/>
              <w:rPr>
                <w:rFonts w:cs="Symbol"/>
              </w:rPr>
            </w:pPr>
            <w:r w:rsidRPr="00EA16F6">
              <w:rPr>
                <w:rFonts w:cs="Times"/>
              </w:rPr>
              <w:t>Using ratio and rate reasoning to solve real-world</w:t>
            </w:r>
          </w:p>
          <w:p w:rsidR="005A49C9" w:rsidRPr="00EA16F6" w:rsidRDefault="005A49C9" w:rsidP="008870F0">
            <w:pPr>
              <w:widowControl w:val="0"/>
              <w:tabs>
                <w:tab w:val="left" w:pos="220"/>
                <w:tab w:val="left" w:pos="720"/>
              </w:tabs>
              <w:autoSpaceDE w:val="0"/>
              <w:autoSpaceDN w:val="0"/>
              <w:adjustRightInd w:val="0"/>
              <w:rPr>
                <w:rFonts w:cs="Times"/>
              </w:rPr>
            </w:pPr>
            <w:r w:rsidRPr="00EA16F6">
              <w:rPr>
                <w:rFonts w:cs="Times"/>
              </w:rPr>
              <w:t>and mathematical problems</w:t>
            </w:r>
          </w:p>
          <w:p w:rsidR="005A49C9" w:rsidRPr="00EA16F6" w:rsidRDefault="005A49C9" w:rsidP="005A49C9">
            <w:pPr>
              <w:pStyle w:val="ListParagraph"/>
              <w:widowControl w:val="0"/>
              <w:numPr>
                <w:ilvl w:val="0"/>
                <w:numId w:val="26"/>
              </w:numPr>
              <w:tabs>
                <w:tab w:val="left" w:pos="220"/>
                <w:tab w:val="left" w:pos="720"/>
              </w:tabs>
              <w:autoSpaceDE w:val="0"/>
              <w:autoSpaceDN w:val="0"/>
              <w:adjustRightInd w:val="0"/>
              <w:rPr>
                <w:rFonts w:cs="Symbol"/>
              </w:rPr>
            </w:pPr>
            <w:r w:rsidRPr="00EA16F6">
              <w:rPr>
                <w:rFonts w:cs="Symbol"/>
              </w:rPr>
              <w:t>Making and manipulating tables of equivalent ratios</w:t>
            </w:r>
          </w:p>
          <w:p w:rsidR="005A49C9" w:rsidRPr="00EA16F6" w:rsidRDefault="005A49C9" w:rsidP="008870F0">
            <w:pPr>
              <w:pStyle w:val="ListParagraph"/>
              <w:widowControl w:val="0"/>
              <w:tabs>
                <w:tab w:val="left" w:pos="220"/>
                <w:tab w:val="left" w:pos="720"/>
              </w:tabs>
              <w:autoSpaceDE w:val="0"/>
              <w:autoSpaceDN w:val="0"/>
              <w:adjustRightInd w:val="0"/>
              <w:ind w:left="360"/>
              <w:rPr>
                <w:rFonts w:cs="Symbol"/>
              </w:rPr>
            </w:pPr>
          </w:p>
          <w:p w:rsidR="005A49C9" w:rsidRPr="00EA16F6" w:rsidRDefault="005A49C9" w:rsidP="008870F0">
            <w:pPr>
              <w:rPr>
                <w:b/>
              </w:rPr>
            </w:pPr>
            <w:r w:rsidRPr="00EA16F6">
              <w:rPr>
                <w:b/>
              </w:rPr>
              <w:t>SMP 6 - Students will attend to precision by…</w:t>
            </w:r>
          </w:p>
          <w:p w:rsidR="005A49C9" w:rsidRPr="00EA16F6" w:rsidRDefault="005A49C9" w:rsidP="005A49C9">
            <w:pPr>
              <w:widowControl w:val="0"/>
              <w:numPr>
                <w:ilvl w:val="0"/>
                <w:numId w:val="24"/>
              </w:numPr>
              <w:tabs>
                <w:tab w:val="left" w:pos="220"/>
                <w:tab w:val="left" w:pos="720"/>
              </w:tabs>
              <w:autoSpaceDE w:val="0"/>
              <w:autoSpaceDN w:val="0"/>
              <w:adjustRightInd w:val="0"/>
              <w:ind w:hanging="720"/>
              <w:rPr>
                <w:rFonts w:cs="Symbol"/>
              </w:rPr>
            </w:pPr>
            <w:r w:rsidRPr="00EA16F6">
              <w:rPr>
                <w:rFonts w:cs="Times"/>
              </w:rPr>
              <w:t xml:space="preserve">Using ratio and rate language </w:t>
            </w:r>
          </w:p>
          <w:p w:rsidR="005A49C9" w:rsidRPr="00EA16F6" w:rsidRDefault="005A49C9" w:rsidP="005A49C9">
            <w:pPr>
              <w:widowControl w:val="0"/>
              <w:numPr>
                <w:ilvl w:val="0"/>
                <w:numId w:val="24"/>
              </w:numPr>
              <w:tabs>
                <w:tab w:val="left" w:pos="220"/>
                <w:tab w:val="left" w:pos="720"/>
              </w:tabs>
              <w:autoSpaceDE w:val="0"/>
              <w:autoSpaceDN w:val="0"/>
              <w:adjustRightInd w:val="0"/>
              <w:ind w:hanging="720"/>
              <w:rPr>
                <w:rFonts w:cs="Symbol"/>
              </w:rPr>
            </w:pPr>
            <w:r>
              <w:rPr>
                <w:rFonts w:cs="Times"/>
              </w:rPr>
              <w:t>Writing</w:t>
            </w:r>
            <w:r w:rsidRPr="00EA16F6">
              <w:rPr>
                <w:rFonts w:cs="Times"/>
              </w:rPr>
              <w:t xml:space="preserve"> ratios to describe the relationship between two quantities </w:t>
            </w:r>
          </w:p>
          <w:p w:rsidR="005A49C9" w:rsidRPr="00B51D83" w:rsidRDefault="005A49C9" w:rsidP="008870F0"/>
          <w:p w:rsidR="005A49C9" w:rsidRPr="00B51D83" w:rsidRDefault="005A49C9" w:rsidP="008870F0"/>
          <w:p w:rsidR="005A49C9" w:rsidRPr="00B51D83" w:rsidRDefault="005A49C9" w:rsidP="008870F0"/>
          <w:p w:rsidR="005A49C9" w:rsidRPr="00B51D83" w:rsidRDefault="005A49C9" w:rsidP="008870F0"/>
          <w:p w:rsidR="005A49C9" w:rsidRPr="00B51D83" w:rsidRDefault="005A49C9" w:rsidP="008870F0">
            <w:pPr>
              <w:tabs>
                <w:tab w:val="left" w:pos="1215"/>
              </w:tabs>
            </w:pPr>
            <w:r w:rsidRPr="00B51D83">
              <w:tab/>
            </w:r>
          </w:p>
        </w:tc>
      </w:tr>
      <w:tr w:rsidR="005A49C9" w:rsidRPr="00B51D83" w:rsidTr="008870F0">
        <w:trPr>
          <w:trHeight w:val="547"/>
        </w:trPr>
        <w:tc>
          <w:tcPr>
            <w:tcW w:w="11016" w:type="dxa"/>
            <w:gridSpan w:val="3"/>
          </w:tcPr>
          <w:p w:rsidR="005A49C9" w:rsidRPr="00666FD2" w:rsidRDefault="005A49C9" w:rsidP="008870F0">
            <w:pPr>
              <w:widowControl w:val="0"/>
              <w:tabs>
                <w:tab w:val="left" w:pos="220"/>
                <w:tab w:val="left" w:pos="720"/>
              </w:tabs>
              <w:autoSpaceDE w:val="0"/>
              <w:autoSpaceDN w:val="0"/>
              <w:adjustRightInd w:val="0"/>
              <w:rPr>
                <w:rFonts w:cs="Times"/>
                <w:b/>
              </w:rPr>
            </w:pPr>
            <w:r w:rsidRPr="00666FD2">
              <w:rPr>
                <w:b/>
              </w:rPr>
              <w:t xml:space="preserve">Essential Question(s): </w:t>
            </w:r>
          </w:p>
          <w:p w:rsidR="005A49C9" w:rsidRDefault="005A49C9" w:rsidP="008870F0">
            <w:pPr>
              <w:widowControl w:val="0"/>
              <w:tabs>
                <w:tab w:val="left" w:pos="220"/>
                <w:tab w:val="left" w:pos="720"/>
              </w:tabs>
              <w:autoSpaceDE w:val="0"/>
              <w:autoSpaceDN w:val="0"/>
              <w:adjustRightInd w:val="0"/>
              <w:ind w:left="220"/>
              <w:rPr>
                <w:rFonts w:cs="Times"/>
              </w:rPr>
            </w:pPr>
            <w:r w:rsidRPr="00B51D83">
              <w:rPr>
                <w:rFonts w:cs="Times"/>
              </w:rPr>
              <w:t xml:space="preserve">1) Why are ratios important?   </w:t>
            </w:r>
          </w:p>
          <w:p w:rsidR="005A49C9" w:rsidRPr="00B51D83" w:rsidRDefault="005A49C9" w:rsidP="008870F0">
            <w:pPr>
              <w:widowControl w:val="0"/>
              <w:tabs>
                <w:tab w:val="left" w:pos="220"/>
                <w:tab w:val="left" w:pos="720"/>
              </w:tabs>
              <w:autoSpaceDE w:val="0"/>
              <w:autoSpaceDN w:val="0"/>
              <w:adjustRightInd w:val="0"/>
              <w:ind w:left="220"/>
              <w:rPr>
                <w:rFonts w:cs="Times"/>
              </w:rPr>
            </w:pPr>
            <w:r w:rsidRPr="00B51D83">
              <w:rPr>
                <w:rFonts w:cs="Times"/>
              </w:rPr>
              <w:t xml:space="preserve">2) How are ratios used in everyday life? </w:t>
            </w:r>
          </w:p>
        </w:tc>
      </w:tr>
      <w:tr w:rsidR="005A49C9" w:rsidRPr="00B51D83" w:rsidTr="008870F0">
        <w:trPr>
          <w:trHeight w:val="547"/>
        </w:trPr>
        <w:tc>
          <w:tcPr>
            <w:tcW w:w="11016" w:type="dxa"/>
            <w:gridSpan w:val="3"/>
          </w:tcPr>
          <w:p w:rsidR="005A49C9" w:rsidRPr="00666FD2" w:rsidRDefault="005A49C9" w:rsidP="008870F0">
            <w:pPr>
              <w:widowControl w:val="0"/>
              <w:autoSpaceDE w:val="0"/>
              <w:autoSpaceDN w:val="0"/>
              <w:adjustRightInd w:val="0"/>
              <w:rPr>
                <w:b/>
              </w:rPr>
            </w:pPr>
            <w:r w:rsidRPr="00666FD2">
              <w:rPr>
                <w:b/>
              </w:rPr>
              <w:t xml:space="preserve">Formative Assessments: </w:t>
            </w:r>
          </w:p>
          <w:p w:rsidR="005A49C9" w:rsidRPr="00B51D83" w:rsidRDefault="005A49C9" w:rsidP="005A49C9">
            <w:pPr>
              <w:pStyle w:val="ListParagraph"/>
              <w:widowControl w:val="0"/>
              <w:numPr>
                <w:ilvl w:val="0"/>
                <w:numId w:val="27"/>
              </w:numPr>
              <w:autoSpaceDE w:val="0"/>
              <w:autoSpaceDN w:val="0"/>
              <w:adjustRightInd w:val="0"/>
            </w:pPr>
            <w:r w:rsidRPr="00B51D83">
              <w:t>White boards</w:t>
            </w:r>
            <w:r>
              <w:t xml:space="preserve"> in step 3 of lesson, student created ratios from sentences</w:t>
            </w:r>
          </w:p>
          <w:p w:rsidR="005A49C9" w:rsidRPr="00B51D83" w:rsidRDefault="005A49C9" w:rsidP="005A49C9">
            <w:pPr>
              <w:pStyle w:val="ListParagraph"/>
              <w:widowControl w:val="0"/>
              <w:numPr>
                <w:ilvl w:val="0"/>
                <w:numId w:val="27"/>
              </w:numPr>
              <w:autoSpaceDE w:val="0"/>
              <w:autoSpaceDN w:val="0"/>
              <w:adjustRightInd w:val="0"/>
              <w:spacing w:after="240"/>
              <w:rPr>
                <w:rFonts w:cs="Courier"/>
              </w:rPr>
            </w:pPr>
            <w:r w:rsidRPr="00B51D83">
              <w:rPr>
                <w:rFonts w:cs="Times"/>
              </w:rPr>
              <w:t xml:space="preserve">SBAC-MAT.06.CR.1.000RP.A.174 </w:t>
            </w:r>
            <w:r>
              <w:rPr>
                <w:rFonts w:cs="Times"/>
              </w:rPr>
              <w:t>or Square Tiles task</w:t>
            </w:r>
          </w:p>
        </w:tc>
      </w:tr>
      <w:tr w:rsidR="005A49C9" w:rsidRPr="00B51D83" w:rsidTr="008870F0">
        <w:trPr>
          <w:trHeight w:val="547"/>
        </w:trPr>
        <w:tc>
          <w:tcPr>
            <w:tcW w:w="11016" w:type="dxa"/>
            <w:gridSpan w:val="3"/>
          </w:tcPr>
          <w:p w:rsidR="005A49C9" w:rsidRPr="00666FD2" w:rsidRDefault="005A49C9" w:rsidP="008870F0">
            <w:pPr>
              <w:rPr>
                <w:b/>
              </w:rPr>
            </w:pPr>
            <w:r w:rsidRPr="00666FD2">
              <w:rPr>
                <w:b/>
              </w:rPr>
              <w:t xml:space="preserve">Anticipated Student Preconceptions/Misconceptions: </w:t>
            </w:r>
          </w:p>
          <w:p w:rsidR="005A49C9" w:rsidRDefault="005A49C9" w:rsidP="008870F0">
            <w:r w:rsidRPr="00B51D83">
              <w:t xml:space="preserve">1) </w:t>
            </w:r>
            <w:r>
              <w:t>Students may relate ratios to improper fractions and have concerns about a larger number coming first in the ratio.</w:t>
            </w:r>
            <w:r w:rsidRPr="00B51D83">
              <w:t xml:space="preserve"> </w:t>
            </w:r>
            <w:r>
              <w:t>Assure students that in a ratio context it is completely appropriate.</w:t>
            </w:r>
          </w:p>
          <w:p w:rsidR="005A49C9" w:rsidRPr="00B51D83" w:rsidRDefault="005A49C9" w:rsidP="008870F0">
            <w:r w:rsidRPr="00B51D83">
              <w:t xml:space="preserve">2) </w:t>
            </w:r>
            <w:r>
              <w:t>Students may apply fraction concepts to ratios inappropriately. For example, students may want to find equivalent ratios in a situation where changing the ratio takes away from the meaning of the ratio.</w:t>
            </w:r>
          </w:p>
        </w:tc>
      </w:tr>
      <w:tr w:rsidR="005A49C9" w:rsidRPr="00B51D83" w:rsidTr="008870F0">
        <w:trPr>
          <w:trHeight w:val="547"/>
        </w:trPr>
        <w:tc>
          <w:tcPr>
            <w:tcW w:w="11016" w:type="dxa"/>
            <w:gridSpan w:val="3"/>
          </w:tcPr>
          <w:p w:rsidR="005A49C9" w:rsidRPr="00F455B9" w:rsidRDefault="005A49C9" w:rsidP="008870F0">
            <w:pPr>
              <w:rPr>
                <w:b/>
              </w:rPr>
            </w:pPr>
            <w:r w:rsidRPr="00F455B9">
              <w:rPr>
                <w:b/>
              </w:rPr>
              <w:t xml:space="preserve">Materials/Resources: </w:t>
            </w:r>
          </w:p>
          <w:p w:rsidR="005A49C9" w:rsidRDefault="005A49C9" w:rsidP="008870F0">
            <w:r>
              <w:t>Student sentences from artwork (completed in lesson 1)</w:t>
            </w:r>
          </w:p>
          <w:p w:rsidR="005A49C9" w:rsidRDefault="005A49C9" w:rsidP="008870F0">
            <w:r>
              <w:t>McGraw-Hill Chapter 6 teacher resources – Word Problem Practice (copy if needed)</w:t>
            </w:r>
          </w:p>
          <w:p w:rsidR="005A49C9" w:rsidRDefault="005A49C9" w:rsidP="008870F0"/>
          <w:p w:rsidR="005A49C9" w:rsidRDefault="005A49C9" w:rsidP="008870F0"/>
          <w:p w:rsidR="005A49C9" w:rsidRPr="00B51D83" w:rsidRDefault="005A49C9" w:rsidP="008870F0"/>
        </w:tc>
      </w:tr>
      <w:tr w:rsidR="005A49C9" w:rsidRPr="00B51D83" w:rsidTr="008870F0">
        <w:trPr>
          <w:trHeight w:val="990"/>
        </w:trPr>
        <w:tc>
          <w:tcPr>
            <w:tcW w:w="11016" w:type="dxa"/>
            <w:gridSpan w:val="3"/>
          </w:tcPr>
          <w:p w:rsidR="005A49C9" w:rsidRPr="00B51D83" w:rsidRDefault="005A49C9" w:rsidP="008870F0">
            <w:pPr>
              <w:pBdr>
                <w:bottom w:val="single" w:sz="4" w:space="1" w:color="auto"/>
              </w:pBdr>
              <w:shd w:val="clear" w:color="auto" w:fill="F2F2F2" w:themeFill="background1" w:themeFillShade="F2"/>
              <w:jc w:val="center"/>
            </w:pPr>
            <w:r w:rsidRPr="00B51D83">
              <w:lastRenderedPageBreak/>
              <w:t xml:space="preserve">C. </w:t>
            </w:r>
            <w:r w:rsidRPr="00B51D83">
              <w:rPr>
                <w:b/>
              </w:rPr>
              <w:t>Rigor</w:t>
            </w:r>
            <w:r w:rsidRPr="00B51D83">
              <w:t>: fluency, deep understanding, application and dual intensity</w:t>
            </w:r>
          </w:p>
          <w:p w:rsidR="005A49C9" w:rsidRPr="00B51D83" w:rsidRDefault="005A49C9" w:rsidP="008870F0">
            <w:pPr>
              <w:rPr>
                <w:i/>
              </w:rPr>
            </w:pPr>
            <w:r w:rsidRPr="00B51D83">
              <w:rPr>
                <w:i/>
              </w:rPr>
              <w:t>What are the learning experiences that provide for rigor? What are the learning experiences that provide for evidence of the Math Practices? (Detailed Lesson Plan)</w:t>
            </w:r>
          </w:p>
        </w:tc>
      </w:tr>
      <w:tr w:rsidR="005A49C9" w:rsidRPr="00B51D83" w:rsidTr="008870F0">
        <w:trPr>
          <w:trHeight w:val="953"/>
        </w:trPr>
        <w:tc>
          <w:tcPr>
            <w:tcW w:w="11016" w:type="dxa"/>
            <w:gridSpan w:val="3"/>
          </w:tcPr>
          <w:p w:rsidR="005A49C9" w:rsidRDefault="005A49C9" w:rsidP="008870F0">
            <w:pPr>
              <w:rPr>
                <w:b/>
              </w:rPr>
            </w:pPr>
            <w:r w:rsidRPr="00B51D83">
              <w:rPr>
                <w:b/>
              </w:rPr>
              <w:t xml:space="preserve">Warm Up: </w:t>
            </w:r>
          </w:p>
          <w:p w:rsidR="005A49C9" w:rsidRDefault="005A49C9" w:rsidP="008870F0">
            <w:r>
              <w:t>Write a sentence to describe a new ratio you observe in the classroom*</w:t>
            </w:r>
          </w:p>
          <w:p w:rsidR="005A49C9" w:rsidRDefault="005A49C9" w:rsidP="008870F0">
            <w:r>
              <w:t xml:space="preserve">Have students share their responses aloud to a neighbor then select several students to share </w:t>
            </w:r>
            <w:proofErr w:type="spellStart"/>
            <w:r>
              <w:t>out</w:t>
            </w:r>
            <w:proofErr w:type="spellEnd"/>
            <w:r>
              <w:t xml:space="preserve"> whole class.</w:t>
            </w:r>
          </w:p>
          <w:p w:rsidR="005A49C9" w:rsidRDefault="005A49C9" w:rsidP="008870F0">
            <w:pPr>
              <w:rPr>
                <w:i/>
              </w:rPr>
            </w:pPr>
            <w:r>
              <w:rPr>
                <w:i/>
              </w:rPr>
              <w:t>Sample desired responses:</w:t>
            </w:r>
          </w:p>
          <w:p w:rsidR="005A49C9" w:rsidRDefault="005A49C9" w:rsidP="008870F0">
            <w:pPr>
              <w:rPr>
                <w:i/>
              </w:rPr>
            </w:pPr>
            <w:r>
              <w:rPr>
                <w:i/>
              </w:rPr>
              <w:t>There are 32 desks for every 31 students in our classroom.</w:t>
            </w:r>
          </w:p>
          <w:p w:rsidR="005A49C9" w:rsidRDefault="005A49C9" w:rsidP="008870F0">
            <w:pPr>
              <w:rPr>
                <w:i/>
              </w:rPr>
            </w:pPr>
            <w:r>
              <w:rPr>
                <w:i/>
              </w:rPr>
              <w:t>The ratio of windows to students is 6 to 31.</w:t>
            </w:r>
          </w:p>
          <w:p w:rsidR="005A49C9" w:rsidRPr="0024058D" w:rsidRDefault="005A49C9" w:rsidP="008870F0">
            <w:r>
              <w:t>*Record several student responses on the board and leave them there for use during the lesson.</w:t>
            </w:r>
          </w:p>
        </w:tc>
      </w:tr>
      <w:tr w:rsidR="005A49C9" w:rsidRPr="00B51D83" w:rsidTr="008870F0">
        <w:trPr>
          <w:trHeight w:val="1260"/>
        </w:trPr>
        <w:tc>
          <w:tcPr>
            <w:tcW w:w="11016" w:type="dxa"/>
            <w:gridSpan w:val="3"/>
          </w:tcPr>
          <w:p w:rsidR="005A49C9" w:rsidRPr="00B51D83" w:rsidRDefault="005A49C9" w:rsidP="008870F0">
            <w:pPr>
              <w:rPr>
                <w:b/>
              </w:rPr>
            </w:pPr>
            <w:r w:rsidRPr="00B51D83">
              <w:rPr>
                <w:b/>
              </w:rPr>
              <w:t>Lesson: Writing Ratios</w:t>
            </w:r>
          </w:p>
          <w:p w:rsidR="005A49C9" w:rsidRDefault="005A49C9" w:rsidP="008870F0">
            <w:r>
              <w:t xml:space="preserve">Today students will learn to use ratio notation to describe situations. </w:t>
            </w:r>
          </w:p>
          <w:p w:rsidR="005A49C9" w:rsidRDefault="005A49C9" w:rsidP="005A49C9">
            <w:pPr>
              <w:pStyle w:val="ListParagraph"/>
              <w:numPr>
                <w:ilvl w:val="0"/>
                <w:numId w:val="28"/>
              </w:numPr>
            </w:pPr>
            <w:r>
              <w:t xml:space="preserve">Begin by introducing ratio notation in both colon form (3:2) and fraction form (3/2) using some student responses to the warm-up. </w:t>
            </w:r>
          </w:p>
          <w:p w:rsidR="005A49C9" w:rsidRDefault="005A49C9" w:rsidP="005A49C9">
            <w:pPr>
              <w:pStyle w:val="ListParagraph"/>
              <w:numPr>
                <w:ilvl w:val="0"/>
                <w:numId w:val="28"/>
              </w:numPr>
            </w:pPr>
            <w:r>
              <w:t>Write out explicitly for students the “pronunciation” of ratio notation, i.e. “3/2 is read as three to two”</w:t>
            </w:r>
          </w:p>
          <w:p w:rsidR="005A49C9" w:rsidRDefault="005A49C9" w:rsidP="005A49C9">
            <w:pPr>
              <w:pStyle w:val="ListParagraph"/>
              <w:numPr>
                <w:ilvl w:val="0"/>
                <w:numId w:val="28"/>
              </w:numPr>
            </w:pPr>
            <w:r>
              <w:t xml:space="preserve">Ask students to use whiteboards to write ratio notation for the remaining student sentences from the warm-up, specify the form of notation you would like to see for each sentence, colon or fraction. </w:t>
            </w:r>
          </w:p>
          <w:p w:rsidR="005A49C9" w:rsidRDefault="005A49C9" w:rsidP="005A49C9">
            <w:pPr>
              <w:pStyle w:val="ListParagraph"/>
              <w:numPr>
                <w:ilvl w:val="0"/>
                <w:numId w:val="28"/>
              </w:numPr>
            </w:pPr>
            <w:r>
              <w:t xml:space="preserve">Next, students will use the sentences they wrote in lesson 1 based on a piece of artwork and write the ratio notation that represents each sentence. </w:t>
            </w:r>
          </w:p>
          <w:p w:rsidR="005A49C9" w:rsidRDefault="005A49C9" w:rsidP="005A49C9">
            <w:pPr>
              <w:pStyle w:val="ListParagraph"/>
              <w:numPr>
                <w:ilvl w:val="0"/>
                <w:numId w:val="28"/>
              </w:numPr>
            </w:pPr>
            <w:r>
              <w:t>Students will then share their ratios either in small-group or pair-share, reading them aloud to their peers. (Students need opportunities to read the fraction notation aloud.)</w:t>
            </w:r>
          </w:p>
          <w:p w:rsidR="005A49C9" w:rsidRPr="00BB4E6F" w:rsidRDefault="005A49C9" w:rsidP="005A49C9">
            <w:pPr>
              <w:pStyle w:val="ListParagraph"/>
              <w:numPr>
                <w:ilvl w:val="0"/>
                <w:numId w:val="28"/>
              </w:numPr>
            </w:pPr>
            <w:r>
              <w:t>Students may begin work on Word problem practice from Teacher’s Chapter Resource</w:t>
            </w:r>
          </w:p>
          <w:p w:rsidR="005A49C9" w:rsidRPr="00B51D83" w:rsidRDefault="005A49C9" w:rsidP="008870F0"/>
        </w:tc>
      </w:tr>
      <w:tr w:rsidR="005A49C9" w:rsidRPr="00B51D83" w:rsidTr="008870F0">
        <w:trPr>
          <w:trHeight w:val="990"/>
        </w:trPr>
        <w:tc>
          <w:tcPr>
            <w:tcW w:w="11016" w:type="dxa"/>
            <w:gridSpan w:val="3"/>
          </w:tcPr>
          <w:p w:rsidR="005A49C9" w:rsidRDefault="005A49C9" w:rsidP="008870F0">
            <w:pPr>
              <w:rPr>
                <w:b/>
              </w:rPr>
            </w:pPr>
            <w:r w:rsidRPr="00B51D83">
              <w:rPr>
                <w:b/>
              </w:rPr>
              <w:t xml:space="preserve">Closure: </w:t>
            </w:r>
          </w:p>
          <w:p w:rsidR="005A49C9" w:rsidRPr="00B51D83" w:rsidRDefault="005A49C9" w:rsidP="008870F0">
            <w:pPr>
              <w:rPr>
                <w:b/>
              </w:rPr>
            </w:pPr>
            <w:r>
              <w:t xml:space="preserve">Students complete SBAC sample item </w:t>
            </w:r>
            <w:r w:rsidRPr="00B51D83">
              <w:rPr>
                <w:rFonts w:cs="Times"/>
              </w:rPr>
              <w:t>MAT.06.CR.1.000RP.A.174</w:t>
            </w:r>
            <w:r>
              <w:rPr>
                <w:rFonts w:cs="Times"/>
              </w:rPr>
              <w:t xml:space="preserve"> or square tiles task</w:t>
            </w:r>
          </w:p>
          <w:p w:rsidR="005A49C9" w:rsidRPr="00B51D83" w:rsidRDefault="005A49C9" w:rsidP="008870F0"/>
        </w:tc>
      </w:tr>
      <w:tr w:rsidR="005A49C9" w:rsidRPr="00B51D83" w:rsidTr="008870F0">
        <w:trPr>
          <w:trHeight w:val="1035"/>
        </w:trPr>
        <w:tc>
          <w:tcPr>
            <w:tcW w:w="11016" w:type="dxa"/>
            <w:gridSpan w:val="3"/>
          </w:tcPr>
          <w:p w:rsidR="005A49C9" w:rsidRDefault="005A49C9" w:rsidP="008870F0">
            <w:pPr>
              <w:rPr>
                <w:b/>
              </w:rPr>
            </w:pPr>
            <w:r w:rsidRPr="00B51D83">
              <w:rPr>
                <w:b/>
              </w:rPr>
              <w:t xml:space="preserve">Suggested Homework/Independent Practice: </w:t>
            </w:r>
          </w:p>
          <w:p w:rsidR="005A49C9" w:rsidRPr="001B4686" w:rsidRDefault="005A49C9" w:rsidP="008870F0">
            <w:r>
              <w:t>1) C</w:t>
            </w:r>
            <w:r w:rsidRPr="001B4686">
              <w:t>reate story problem involving ratios</w:t>
            </w:r>
          </w:p>
          <w:p w:rsidR="005A49C9" w:rsidRPr="001B4686" w:rsidRDefault="005A49C9" w:rsidP="008870F0">
            <w:r>
              <w:t>2) O</w:t>
            </w:r>
            <w:r w:rsidRPr="001B4686">
              <w:t xml:space="preserve">bserve ratios encountered in daily life and write them down </w:t>
            </w:r>
          </w:p>
          <w:p w:rsidR="005A49C9" w:rsidRPr="001B4686" w:rsidRDefault="005A49C9" w:rsidP="008870F0">
            <w:r w:rsidRPr="001B4686">
              <w:t xml:space="preserve">3) </w:t>
            </w:r>
            <w:r>
              <w:t>Word problem practice from Teacher’s Chapter Resource</w:t>
            </w:r>
            <w:r w:rsidRPr="001B4686">
              <w:t xml:space="preserve"> </w:t>
            </w:r>
          </w:p>
          <w:p w:rsidR="005A49C9" w:rsidRPr="00B51D83" w:rsidRDefault="005A49C9" w:rsidP="008870F0">
            <w:pPr>
              <w:rPr>
                <w:b/>
              </w:rPr>
            </w:pPr>
          </w:p>
          <w:p w:rsidR="005A49C9" w:rsidRPr="00B51D83" w:rsidRDefault="005A49C9" w:rsidP="008870F0"/>
        </w:tc>
      </w:tr>
    </w:tbl>
    <w:p w:rsidR="005A49C9" w:rsidRPr="00B51D83" w:rsidRDefault="005A49C9" w:rsidP="008870F0">
      <w:pPr>
        <w:spacing w:after="0" w:line="240" w:lineRule="auto"/>
        <w:rPr>
          <w:i/>
        </w:rPr>
      </w:pPr>
    </w:p>
    <w:p w:rsidR="005A49C9" w:rsidRDefault="005A49C9">
      <w:pPr>
        <w:rPr>
          <w:b/>
        </w:rPr>
      </w:pPr>
      <w:r>
        <w:rPr>
          <w:b/>
        </w:rPr>
        <w:br w:type="page"/>
      </w:r>
    </w:p>
    <w:p w:rsidR="005A49C9" w:rsidRPr="008A1685" w:rsidRDefault="005A49C9" w:rsidP="008870F0">
      <w:pPr>
        <w:jc w:val="center"/>
        <w:rPr>
          <w:b/>
        </w:rPr>
      </w:pPr>
      <w:r>
        <w:rPr>
          <w:b/>
        </w:rPr>
        <w:lastRenderedPageBreak/>
        <w:t>Ratio Relationships – Lesson 3</w:t>
      </w:r>
    </w:p>
    <w:tbl>
      <w:tblPr>
        <w:tblStyle w:val="TableGrid"/>
        <w:tblW w:w="0" w:type="auto"/>
        <w:tblLook w:val="04A0" w:firstRow="1" w:lastRow="0" w:firstColumn="1" w:lastColumn="0" w:noHBand="0" w:noVBand="1"/>
      </w:tblPr>
      <w:tblGrid>
        <w:gridCol w:w="3433"/>
        <w:gridCol w:w="1414"/>
        <w:gridCol w:w="4729"/>
      </w:tblGrid>
      <w:tr w:rsidR="005A49C9" w:rsidRPr="008A1685" w:rsidTr="008870F0">
        <w:tc>
          <w:tcPr>
            <w:tcW w:w="3978" w:type="dxa"/>
          </w:tcPr>
          <w:p w:rsidR="005A49C9" w:rsidRPr="008A1685" w:rsidRDefault="005A49C9" w:rsidP="008870F0">
            <w:r w:rsidRPr="002B6186">
              <w:rPr>
                <w:b/>
              </w:rPr>
              <w:t>Unit Title:</w:t>
            </w:r>
            <w:r w:rsidRPr="008A1685">
              <w:t xml:space="preserve">  Ratio Relationships</w:t>
            </w:r>
          </w:p>
          <w:p w:rsidR="005A49C9" w:rsidRPr="008A1685" w:rsidRDefault="005A49C9" w:rsidP="008870F0"/>
          <w:p w:rsidR="005A49C9" w:rsidRPr="008A1685" w:rsidRDefault="005A49C9" w:rsidP="008870F0">
            <w:r w:rsidRPr="002B6186">
              <w:rPr>
                <w:b/>
              </w:rPr>
              <w:t>Lesson:</w:t>
            </w:r>
            <w:r>
              <w:t xml:space="preserve">   </w:t>
            </w:r>
            <w:r w:rsidRPr="008A1685">
              <w:t>Problem Solving with Ratios</w:t>
            </w:r>
          </w:p>
        </w:tc>
        <w:tc>
          <w:tcPr>
            <w:tcW w:w="1530" w:type="dxa"/>
          </w:tcPr>
          <w:p w:rsidR="005A49C9" w:rsidRPr="008A1685" w:rsidRDefault="005A49C9" w:rsidP="008870F0">
            <w:r w:rsidRPr="008A1685">
              <w:t>Approx. time:</w:t>
            </w:r>
            <w:r>
              <w:t xml:space="preserve"> </w:t>
            </w:r>
          </w:p>
          <w:p w:rsidR="005A49C9" w:rsidRPr="008A1685" w:rsidRDefault="005A49C9" w:rsidP="008870F0"/>
        </w:tc>
        <w:tc>
          <w:tcPr>
            <w:tcW w:w="5508" w:type="dxa"/>
          </w:tcPr>
          <w:p w:rsidR="005A49C9" w:rsidRDefault="005A49C9" w:rsidP="008870F0">
            <w:r w:rsidRPr="002B6186">
              <w:rPr>
                <w:b/>
              </w:rPr>
              <w:t xml:space="preserve">CCSS-M </w:t>
            </w:r>
            <w:r>
              <w:rPr>
                <w:b/>
              </w:rPr>
              <w:t xml:space="preserve">Content </w:t>
            </w:r>
            <w:r w:rsidRPr="002B6186">
              <w:rPr>
                <w:b/>
              </w:rPr>
              <w:t>Standards</w:t>
            </w:r>
            <w:r w:rsidRPr="008A1685">
              <w:t>:  6.RP.3</w:t>
            </w:r>
            <w:r>
              <w:t>a</w:t>
            </w:r>
          </w:p>
          <w:p w:rsidR="005A49C9" w:rsidRPr="008A1685" w:rsidRDefault="005A49C9" w:rsidP="008870F0">
            <w:r w:rsidRPr="003927F5">
              <w:rPr>
                <w:b/>
              </w:rPr>
              <w:t>CCSS-M Standards for Mathematical Practice:</w:t>
            </w:r>
            <w:r>
              <w:t xml:space="preserve"> 1, 4, 6</w:t>
            </w:r>
          </w:p>
        </w:tc>
      </w:tr>
      <w:tr w:rsidR="005A49C9" w:rsidRPr="008A1685" w:rsidTr="008870F0">
        <w:tc>
          <w:tcPr>
            <w:tcW w:w="5508" w:type="dxa"/>
            <w:gridSpan w:val="2"/>
          </w:tcPr>
          <w:p w:rsidR="005A49C9" w:rsidRPr="008A1685" w:rsidRDefault="005A49C9" w:rsidP="008870F0">
            <w:pPr>
              <w:pBdr>
                <w:bottom w:val="single" w:sz="4" w:space="1" w:color="auto"/>
              </w:pBdr>
              <w:shd w:val="clear" w:color="auto" w:fill="F2F2F2" w:themeFill="background1" w:themeFillShade="F2"/>
            </w:pPr>
            <w:r w:rsidRPr="008A1685">
              <w:t>A.</w:t>
            </w:r>
            <w:r w:rsidRPr="008A1685">
              <w:rPr>
                <w:b/>
              </w:rPr>
              <w:t xml:space="preserve"> Focus and Coherence</w:t>
            </w:r>
          </w:p>
          <w:p w:rsidR="005A49C9" w:rsidRPr="001847AC" w:rsidRDefault="005A49C9" w:rsidP="008870F0">
            <w:pPr>
              <w:rPr>
                <w:b/>
              </w:rPr>
            </w:pPr>
            <w:r w:rsidRPr="001847AC">
              <w:rPr>
                <w:b/>
              </w:rPr>
              <w:t>Students will know…</w:t>
            </w:r>
          </w:p>
          <w:p w:rsidR="005A49C9" w:rsidRPr="008A1685" w:rsidRDefault="005A49C9" w:rsidP="005A49C9">
            <w:pPr>
              <w:pStyle w:val="ListParagraph"/>
              <w:numPr>
                <w:ilvl w:val="0"/>
                <w:numId w:val="29"/>
              </w:numPr>
            </w:pPr>
            <w:r>
              <w:t>Appropriate</w:t>
            </w:r>
            <w:r w:rsidRPr="008A1685">
              <w:t xml:space="preserve"> use  of mathematical strategies for solving problems involving ratios and rates such as tables of equivalent ratios, tape diagrams, double number lines, graphs or equation</w:t>
            </w:r>
          </w:p>
          <w:p w:rsidR="005A49C9" w:rsidRPr="008A1685" w:rsidRDefault="005A49C9" w:rsidP="008870F0"/>
          <w:p w:rsidR="005A49C9" w:rsidRPr="001847AC" w:rsidRDefault="005A49C9" w:rsidP="008870F0">
            <w:pPr>
              <w:rPr>
                <w:b/>
              </w:rPr>
            </w:pPr>
            <w:r w:rsidRPr="001847AC">
              <w:rPr>
                <w:b/>
              </w:rPr>
              <w:t>Students will be able to…</w:t>
            </w:r>
          </w:p>
          <w:p w:rsidR="005A49C9" w:rsidRDefault="005A49C9" w:rsidP="005A49C9">
            <w:pPr>
              <w:pStyle w:val="ListParagraph"/>
              <w:numPr>
                <w:ilvl w:val="0"/>
                <w:numId w:val="29"/>
              </w:numPr>
            </w:pPr>
            <w:r w:rsidRPr="008A1685">
              <w:t>Use tables to compare ratios</w:t>
            </w:r>
          </w:p>
          <w:p w:rsidR="005A49C9" w:rsidRDefault="005A49C9" w:rsidP="005A49C9">
            <w:pPr>
              <w:pStyle w:val="ListParagraph"/>
              <w:numPr>
                <w:ilvl w:val="0"/>
                <w:numId w:val="29"/>
              </w:numPr>
            </w:pPr>
            <w:r>
              <w:t>Make and manipulate tables of equivalent ratios</w:t>
            </w:r>
          </w:p>
          <w:p w:rsidR="005A49C9" w:rsidRPr="008A1685" w:rsidRDefault="005A49C9" w:rsidP="008870F0"/>
          <w:p w:rsidR="005A49C9" w:rsidRPr="001847AC" w:rsidRDefault="005A49C9" w:rsidP="008870F0">
            <w:pPr>
              <w:rPr>
                <w:b/>
              </w:rPr>
            </w:pPr>
            <w:r w:rsidRPr="001847AC">
              <w:rPr>
                <w:b/>
              </w:rPr>
              <w:t>Student prior knowledge:</w:t>
            </w:r>
          </w:p>
          <w:p w:rsidR="005A49C9" w:rsidRPr="008A1685" w:rsidRDefault="005A49C9" w:rsidP="005A49C9">
            <w:pPr>
              <w:pStyle w:val="ListParagraph"/>
              <w:numPr>
                <w:ilvl w:val="0"/>
                <w:numId w:val="29"/>
              </w:numPr>
            </w:pPr>
            <w:r w:rsidRPr="008A1685">
              <w:t>What ratios &amp; equivalent ratios are</w:t>
            </w:r>
          </w:p>
          <w:p w:rsidR="005A49C9" w:rsidRDefault="005A49C9" w:rsidP="005A49C9">
            <w:pPr>
              <w:pStyle w:val="ListParagraph"/>
              <w:numPr>
                <w:ilvl w:val="0"/>
                <w:numId w:val="29"/>
              </w:numPr>
            </w:pPr>
            <w:r w:rsidRPr="008A1685">
              <w:t>Read tables</w:t>
            </w:r>
            <w:r>
              <w:t xml:space="preserve"> </w:t>
            </w:r>
          </w:p>
          <w:p w:rsidR="005A49C9" w:rsidRPr="008A1685" w:rsidRDefault="005A49C9" w:rsidP="005A49C9">
            <w:pPr>
              <w:pStyle w:val="ListParagraph"/>
              <w:numPr>
                <w:ilvl w:val="0"/>
                <w:numId w:val="29"/>
              </w:numPr>
            </w:pPr>
            <w:r>
              <w:t>Write equivalent fractions</w:t>
            </w:r>
          </w:p>
          <w:p w:rsidR="005A49C9" w:rsidRPr="008A1685" w:rsidRDefault="005A49C9" w:rsidP="008870F0"/>
          <w:p w:rsidR="005A49C9" w:rsidRPr="001847AC" w:rsidRDefault="005A49C9" w:rsidP="008870F0">
            <w:pPr>
              <w:rPr>
                <w:b/>
              </w:rPr>
            </w:pPr>
            <w:r w:rsidRPr="001847AC">
              <w:rPr>
                <w:b/>
              </w:rPr>
              <w:t>Which math concepts will this lesson lead to?</w:t>
            </w:r>
          </w:p>
          <w:p w:rsidR="005A49C9" w:rsidRPr="008A1685" w:rsidRDefault="005A49C9" w:rsidP="005A49C9">
            <w:pPr>
              <w:pStyle w:val="ListParagraph"/>
              <w:numPr>
                <w:ilvl w:val="0"/>
                <w:numId w:val="30"/>
              </w:numPr>
            </w:pPr>
            <w:r w:rsidRPr="008A1685">
              <w:t>Rates</w:t>
            </w:r>
            <w:r>
              <w:t>/Unit Rates</w:t>
            </w:r>
          </w:p>
          <w:p w:rsidR="005A49C9" w:rsidRPr="008A1685" w:rsidRDefault="005A49C9" w:rsidP="005A49C9">
            <w:pPr>
              <w:pStyle w:val="ListParagraph"/>
              <w:numPr>
                <w:ilvl w:val="0"/>
                <w:numId w:val="30"/>
              </w:numPr>
            </w:pPr>
            <w:r w:rsidRPr="008A1685">
              <w:t>P</w:t>
            </w:r>
            <w:r>
              <w:t>ercents</w:t>
            </w:r>
          </w:p>
          <w:p w:rsidR="005A49C9" w:rsidRPr="008A1685" w:rsidRDefault="005A49C9" w:rsidP="008870F0">
            <w:pPr>
              <w:pStyle w:val="ListParagraph"/>
              <w:ind w:left="360"/>
            </w:pPr>
          </w:p>
        </w:tc>
        <w:tc>
          <w:tcPr>
            <w:tcW w:w="5508" w:type="dxa"/>
          </w:tcPr>
          <w:p w:rsidR="005A49C9" w:rsidRPr="008A1685" w:rsidRDefault="005A49C9" w:rsidP="008870F0">
            <w:pPr>
              <w:pBdr>
                <w:bottom w:val="single" w:sz="4" w:space="1" w:color="auto"/>
              </w:pBdr>
              <w:shd w:val="clear" w:color="auto" w:fill="F2F2F2" w:themeFill="background1" w:themeFillShade="F2"/>
            </w:pPr>
            <w:r w:rsidRPr="008A1685">
              <w:t xml:space="preserve">B. </w:t>
            </w:r>
            <w:r w:rsidRPr="008A1685">
              <w:rPr>
                <w:b/>
              </w:rPr>
              <w:t>Evidence</w:t>
            </w:r>
            <w:r w:rsidRPr="008A1685">
              <w:t xml:space="preserve"> of Math Practices</w:t>
            </w:r>
          </w:p>
          <w:p w:rsidR="005A49C9" w:rsidRPr="008A1685" w:rsidRDefault="005A49C9" w:rsidP="008870F0">
            <w:pPr>
              <w:rPr>
                <w:i/>
              </w:rPr>
            </w:pPr>
            <w:r w:rsidRPr="008A1685">
              <w:rPr>
                <w:i/>
              </w:rPr>
              <w:t xml:space="preserve">What will students produce when they are making sense, persevering, attending to precision and/or modeling, in relation to the focus of the lesson? </w:t>
            </w:r>
          </w:p>
          <w:p w:rsidR="005A49C9" w:rsidRPr="008A1685" w:rsidRDefault="005A49C9" w:rsidP="008870F0"/>
          <w:p w:rsidR="005A49C9" w:rsidRPr="001847AC" w:rsidRDefault="005A49C9" w:rsidP="008870F0">
            <w:pPr>
              <w:rPr>
                <w:b/>
              </w:rPr>
            </w:pPr>
            <w:r w:rsidRPr="001847AC">
              <w:rPr>
                <w:b/>
              </w:rPr>
              <w:t>SMP 1 - Students will make sense and persevere by…</w:t>
            </w:r>
          </w:p>
          <w:p w:rsidR="005A49C9" w:rsidRPr="001847AC" w:rsidRDefault="005A49C9" w:rsidP="005A49C9">
            <w:pPr>
              <w:pStyle w:val="ListParagraph"/>
              <w:numPr>
                <w:ilvl w:val="0"/>
                <w:numId w:val="35"/>
              </w:numPr>
            </w:pPr>
            <w:r>
              <w:t>Creating their own tables of equivalent ratios given a problem situation</w:t>
            </w:r>
          </w:p>
          <w:p w:rsidR="005A49C9" w:rsidRPr="001847AC" w:rsidRDefault="005A49C9" w:rsidP="008870F0"/>
          <w:p w:rsidR="005A49C9" w:rsidRPr="001847AC" w:rsidRDefault="005A49C9" w:rsidP="008870F0">
            <w:pPr>
              <w:rPr>
                <w:b/>
              </w:rPr>
            </w:pPr>
            <w:r w:rsidRPr="001847AC">
              <w:rPr>
                <w:b/>
              </w:rPr>
              <w:t>SMP 4 - Students will model with mathematics by…</w:t>
            </w:r>
          </w:p>
          <w:p w:rsidR="005A49C9" w:rsidRDefault="005A49C9" w:rsidP="005A49C9">
            <w:pPr>
              <w:pStyle w:val="ListParagraph"/>
              <w:numPr>
                <w:ilvl w:val="0"/>
                <w:numId w:val="34"/>
              </w:numPr>
            </w:pPr>
            <w:r w:rsidRPr="001847AC">
              <w:t>Creating a table of equivalent ratios to model a given situation.</w:t>
            </w:r>
          </w:p>
          <w:p w:rsidR="005A49C9" w:rsidRPr="001847AC" w:rsidRDefault="005A49C9" w:rsidP="008870F0">
            <w:pPr>
              <w:pStyle w:val="ListParagraph"/>
              <w:ind w:left="360"/>
            </w:pPr>
          </w:p>
          <w:p w:rsidR="005A49C9" w:rsidRPr="001847AC" w:rsidRDefault="005A49C9" w:rsidP="008870F0">
            <w:pPr>
              <w:rPr>
                <w:b/>
              </w:rPr>
            </w:pPr>
            <w:r w:rsidRPr="001847AC">
              <w:rPr>
                <w:b/>
              </w:rPr>
              <w:t>SMP 6 - Students will attend to precision by…</w:t>
            </w:r>
          </w:p>
          <w:p w:rsidR="005A49C9" w:rsidRPr="001847AC" w:rsidRDefault="005A49C9" w:rsidP="005A49C9">
            <w:pPr>
              <w:pStyle w:val="ListParagraph"/>
              <w:numPr>
                <w:ilvl w:val="0"/>
                <w:numId w:val="33"/>
              </w:numPr>
            </w:pPr>
            <w:r w:rsidRPr="001847AC">
              <w:t xml:space="preserve">Demonstrating the use of vocabulary such as equivalent and ratio </w:t>
            </w:r>
            <w:r>
              <w:t>during the gallery walk</w:t>
            </w:r>
          </w:p>
          <w:p w:rsidR="005A49C9" w:rsidRPr="001847AC" w:rsidRDefault="005A49C9" w:rsidP="005A49C9">
            <w:pPr>
              <w:pStyle w:val="ListParagraph"/>
              <w:numPr>
                <w:ilvl w:val="0"/>
                <w:numId w:val="33"/>
              </w:numPr>
            </w:pPr>
            <w:r w:rsidRPr="001847AC">
              <w:t>Using academic vocabulary such as, “ratio,” “equivalent,” “increase,” “decrease” and/or “rate.”</w:t>
            </w:r>
          </w:p>
          <w:p w:rsidR="005A49C9" w:rsidRPr="008A1685" w:rsidRDefault="005A49C9" w:rsidP="008870F0"/>
        </w:tc>
      </w:tr>
      <w:tr w:rsidR="005A49C9" w:rsidRPr="008A1685" w:rsidTr="008870F0">
        <w:trPr>
          <w:trHeight w:val="547"/>
        </w:trPr>
        <w:tc>
          <w:tcPr>
            <w:tcW w:w="11016" w:type="dxa"/>
            <w:gridSpan w:val="3"/>
          </w:tcPr>
          <w:p w:rsidR="005A49C9" w:rsidRPr="003B7DAA" w:rsidRDefault="005A49C9" w:rsidP="008870F0">
            <w:pPr>
              <w:rPr>
                <w:b/>
              </w:rPr>
            </w:pPr>
            <w:r w:rsidRPr="003B7DAA">
              <w:rPr>
                <w:b/>
              </w:rPr>
              <w:t>Essential Question(s)</w:t>
            </w:r>
          </w:p>
          <w:p w:rsidR="005A49C9" w:rsidRPr="008A1685" w:rsidRDefault="005A49C9" w:rsidP="005A49C9">
            <w:pPr>
              <w:pStyle w:val="ListParagraph"/>
              <w:numPr>
                <w:ilvl w:val="0"/>
                <w:numId w:val="31"/>
              </w:numPr>
            </w:pPr>
            <w:r w:rsidRPr="008A1685">
              <w:t>What is a ratio?</w:t>
            </w:r>
          </w:p>
          <w:p w:rsidR="005A49C9" w:rsidRPr="001F1A32" w:rsidRDefault="005A49C9" w:rsidP="005A49C9">
            <w:pPr>
              <w:pStyle w:val="ListParagraph"/>
              <w:numPr>
                <w:ilvl w:val="0"/>
                <w:numId w:val="31"/>
              </w:numPr>
            </w:pPr>
            <w:r w:rsidRPr="008A1685">
              <w:t xml:space="preserve">How are ratios </w:t>
            </w:r>
            <w:proofErr w:type="gramStart"/>
            <w:r>
              <w:t>similar/</w:t>
            </w:r>
            <w:r w:rsidRPr="008A1685">
              <w:t>different</w:t>
            </w:r>
            <w:proofErr w:type="gramEnd"/>
            <w:r w:rsidRPr="008A1685">
              <w:t xml:space="preserve"> from fractions?</w:t>
            </w:r>
          </w:p>
        </w:tc>
      </w:tr>
      <w:tr w:rsidR="005A49C9" w:rsidRPr="008A1685" w:rsidTr="008870F0">
        <w:trPr>
          <w:trHeight w:val="547"/>
        </w:trPr>
        <w:tc>
          <w:tcPr>
            <w:tcW w:w="11016" w:type="dxa"/>
            <w:gridSpan w:val="3"/>
          </w:tcPr>
          <w:p w:rsidR="005A49C9" w:rsidRPr="003B7DAA" w:rsidRDefault="005A49C9" w:rsidP="008870F0">
            <w:pPr>
              <w:rPr>
                <w:b/>
              </w:rPr>
            </w:pPr>
            <w:r w:rsidRPr="003B7DAA">
              <w:rPr>
                <w:b/>
              </w:rPr>
              <w:t>Formative Assessments</w:t>
            </w:r>
          </w:p>
          <w:p w:rsidR="005A49C9" w:rsidRDefault="005A49C9" w:rsidP="008870F0">
            <w:r>
              <w:t>Warm-Up – Brain Dump, what do you know about 2:5</w:t>
            </w:r>
          </w:p>
          <w:p w:rsidR="005A49C9" w:rsidRDefault="005A49C9" w:rsidP="008870F0">
            <w:r>
              <w:t>Student thinking as they complete recipes for “Sandy’s Super Sweet Lemonade” (Steps 5&amp;6 in lesson)</w:t>
            </w:r>
          </w:p>
          <w:p w:rsidR="005A49C9" w:rsidRPr="008A1685" w:rsidRDefault="005A49C9" w:rsidP="008870F0">
            <w:r>
              <w:t>Student Posters with tables of equivalent ratios</w:t>
            </w:r>
          </w:p>
        </w:tc>
      </w:tr>
      <w:tr w:rsidR="005A49C9" w:rsidRPr="008A1685" w:rsidTr="008870F0">
        <w:trPr>
          <w:trHeight w:val="547"/>
        </w:trPr>
        <w:tc>
          <w:tcPr>
            <w:tcW w:w="11016" w:type="dxa"/>
            <w:gridSpan w:val="3"/>
          </w:tcPr>
          <w:p w:rsidR="005A49C9" w:rsidRPr="003B7DAA" w:rsidRDefault="005A49C9" w:rsidP="008870F0">
            <w:pPr>
              <w:rPr>
                <w:b/>
              </w:rPr>
            </w:pPr>
            <w:r w:rsidRPr="003B7DAA">
              <w:rPr>
                <w:b/>
              </w:rPr>
              <w:t>Anticipated Student Preconceptions/Misconceptions</w:t>
            </w:r>
          </w:p>
          <w:p w:rsidR="005A49C9" w:rsidRPr="008A1685" w:rsidRDefault="005A49C9" w:rsidP="008870F0">
            <w:r w:rsidRPr="008A1685">
              <w:t>Students might think that…</w:t>
            </w:r>
          </w:p>
          <w:p w:rsidR="005A49C9" w:rsidRPr="003B7DAA" w:rsidRDefault="005A49C9" w:rsidP="005A49C9">
            <w:pPr>
              <w:pStyle w:val="ListParagraph"/>
              <w:numPr>
                <w:ilvl w:val="0"/>
                <w:numId w:val="32"/>
              </w:numPr>
            </w:pPr>
            <w:r w:rsidRPr="003B7DAA">
              <w:t>ratios are a part of a whole</w:t>
            </w:r>
          </w:p>
          <w:p w:rsidR="005A49C9" w:rsidRPr="00327C13" w:rsidRDefault="005A49C9" w:rsidP="005A49C9">
            <w:pPr>
              <w:pStyle w:val="ListParagraph"/>
              <w:numPr>
                <w:ilvl w:val="0"/>
                <w:numId w:val="32"/>
              </w:numPr>
            </w:pPr>
            <w:r w:rsidRPr="003B7DAA">
              <w:t>ratios are fractions</w:t>
            </w:r>
          </w:p>
          <w:p w:rsidR="005A49C9" w:rsidRPr="00FE7F07" w:rsidRDefault="005A49C9" w:rsidP="005A49C9">
            <w:pPr>
              <w:pStyle w:val="ListParagraph"/>
              <w:numPr>
                <w:ilvl w:val="0"/>
                <w:numId w:val="32"/>
              </w:numPr>
            </w:pPr>
            <w:r w:rsidRPr="003B7DAA">
              <w:t>students might reverse ratios or misplace ratio values</w:t>
            </w:r>
          </w:p>
        </w:tc>
      </w:tr>
      <w:tr w:rsidR="005A49C9" w:rsidRPr="008A1685" w:rsidTr="008870F0">
        <w:trPr>
          <w:trHeight w:val="547"/>
        </w:trPr>
        <w:tc>
          <w:tcPr>
            <w:tcW w:w="11016" w:type="dxa"/>
            <w:gridSpan w:val="3"/>
          </w:tcPr>
          <w:p w:rsidR="005A49C9" w:rsidRDefault="005A49C9" w:rsidP="008870F0">
            <w:pPr>
              <w:rPr>
                <w:b/>
              </w:rPr>
            </w:pPr>
            <w:r w:rsidRPr="003B7DAA">
              <w:rPr>
                <w:b/>
              </w:rPr>
              <w:t>Materials/Resources</w:t>
            </w:r>
          </w:p>
          <w:p w:rsidR="005A49C9" w:rsidRDefault="005A49C9" w:rsidP="008870F0">
            <w:pPr>
              <w:rPr>
                <w:b/>
              </w:rPr>
            </w:pPr>
            <w:r>
              <w:rPr>
                <w:b/>
              </w:rPr>
              <w:t>Required:</w:t>
            </w:r>
          </w:p>
          <w:p w:rsidR="005A49C9" w:rsidRPr="00DE60CB" w:rsidRDefault="005A49C9" w:rsidP="008870F0">
            <w:r>
              <w:t>Index cards with beverage recipes cut up, 1 recipe per group of 2-4</w:t>
            </w:r>
          </w:p>
        </w:tc>
      </w:tr>
    </w:tbl>
    <w:p w:rsidR="005A49C9" w:rsidRPr="008A1685" w:rsidRDefault="005A49C9">
      <w:r w:rsidRPr="008A1685">
        <w:br w:type="page"/>
      </w:r>
    </w:p>
    <w:tbl>
      <w:tblPr>
        <w:tblStyle w:val="TableGrid"/>
        <w:tblW w:w="11091" w:type="dxa"/>
        <w:jc w:val="center"/>
        <w:tblLook w:val="04A0" w:firstRow="1" w:lastRow="0" w:firstColumn="1" w:lastColumn="0" w:noHBand="0" w:noVBand="1"/>
      </w:tblPr>
      <w:tblGrid>
        <w:gridCol w:w="11091"/>
      </w:tblGrid>
      <w:tr w:rsidR="005A49C9" w:rsidRPr="008A1685" w:rsidTr="005A49C9">
        <w:trPr>
          <w:trHeight w:val="881"/>
          <w:jc w:val="center"/>
        </w:trPr>
        <w:tc>
          <w:tcPr>
            <w:tcW w:w="11091" w:type="dxa"/>
          </w:tcPr>
          <w:p w:rsidR="005A49C9" w:rsidRPr="008A1685" w:rsidRDefault="005A49C9" w:rsidP="008870F0">
            <w:pPr>
              <w:pBdr>
                <w:bottom w:val="single" w:sz="4" w:space="1" w:color="auto"/>
              </w:pBdr>
              <w:shd w:val="clear" w:color="auto" w:fill="F2F2F2" w:themeFill="background1" w:themeFillShade="F2"/>
              <w:jc w:val="center"/>
            </w:pPr>
            <w:r w:rsidRPr="008A1685">
              <w:lastRenderedPageBreak/>
              <w:t xml:space="preserve">C. </w:t>
            </w:r>
            <w:r w:rsidRPr="008A1685">
              <w:rPr>
                <w:b/>
              </w:rPr>
              <w:t>Rigor</w:t>
            </w:r>
            <w:r w:rsidRPr="008A1685">
              <w:t>: fluency, deep understanding, application and dual intensity</w:t>
            </w:r>
          </w:p>
          <w:p w:rsidR="005A49C9" w:rsidRPr="008A1685" w:rsidRDefault="005A49C9" w:rsidP="008870F0">
            <w:r w:rsidRPr="008A1685">
              <w:rPr>
                <w:i/>
              </w:rPr>
              <w:t>What are the learning experiences that provide for rigor? What are the learning experiences that provide for evidence of the Math Practices? (Detailed Lesson Plan)</w:t>
            </w:r>
          </w:p>
        </w:tc>
      </w:tr>
      <w:tr w:rsidR="005A49C9" w:rsidRPr="008A1685" w:rsidTr="005A49C9">
        <w:trPr>
          <w:trHeight w:val="1322"/>
          <w:jc w:val="center"/>
        </w:trPr>
        <w:tc>
          <w:tcPr>
            <w:tcW w:w="11091" w:type="dxa"/>
          </w:tcPr>
          <w:p w:rsidR="005A49C9" w:rsidRPr="008A1685" w:rsidRDefault="005A49C9" w:rsidP="008870F0">
            <w:pPr>
              <w:rPr>
                <w:b/>
              </w:rPr>
            </w:pPr>
            <w:r w:rsidRPr="008A1685">
              <w:rPr>
                <w:b/>
              </w:rPr>
              <w:t>Warm Up</w:t>
            </w:r>
          </w:p>
          <w:p w:rsidR="005A49C9" w:rsidRPr="007B2CFE" w:rsidRDefault="005A49C9" w:rsidP="008870F0">
            <w:r>
              <w:t>Brain Dump - Quickly write at least 4</w:t>
            </w:r>
            <w:r w:rsidRPr="007B2CFE">
              <w:t xml:space="preserve"> things that you know about the following:</w:t>
            </w:r>
          </w:p>
          <w:p w:rsidR="005A49C9" w:rsidRDefault="005A49C9" w:rsidP="008870F0">
            <w:r w:rsidRPr="008A1685">
              <w:t xml:space="preserve">                  </w:t>
            </w:r>
            <w:r>
              <w:t>2</w:t>
            </w:r>
            <w:r w:rsidRPr="008A1685">
              <w:t>:5</w:t>
            </w:r>
          </w:p>
          <w:p w:rsidR="005A49C9" w:rsidRPr="008A1685" w:rsidRDefault="005A49C9" w:rsidP="008870F0">
            <w:r>
              <w:t>Students share out what they have written (Consider using a CLRT protocol such as Whip Around or Pass It On)</w:t>
            </w:r>
          </w:p>
        </w:tc>
      </w:tr>
      <w:tr w:rsidR="005A49C9" w:rsidRPr="008A1685" w:rsidTr="005A49C9">
        <w:trPr>
          <w:trHeight w:val="7821"/>
          <w:jc w:val="center"/>
        </w:trPr>
        <w:tc>
          <w:tcPr>
            <w:tcW w:w="11091" w:type="dxa"/>
          </w:tcPr>
          <w:p w:rsidR="005A49C9" w:rsidRPr="008A1685" w:rsidRDefault="005A49C9" w:rsidP="008870F0">
            <w:r w:rsidRPr="008A1685">
              <w:rPr>
                <w:b/>
              </w:rPr>
              <w:t>Lesson</w:t>
            </w:r>
            <w:r w:rsidRPr="008A1685">
              <w:t xml:space="preserve"> </w:t>
            </w:r>
          </w:p>
          <w:p w:rsidR="005A49C9" w:rsidRPr="001847AC" w:rsidRDefault="005A49C9" w:rsidP="008870F0">
            <w:r w:rsidRPr="001847AC">
              <w:t>Today you will work with a recipe for making “Sandy’s Super Sweet Lemonade”</w:t>
            </w:r>
          </w:p>
          <w:p w:rsidR="005A49C9" w:rsidRPr="001847AC" w:rsidRDefault="005A49C9" w:rsidP="005A49C9">
            <w:pPr>
              <w:pStyle w:val="ListParagraph"/>
              <w:numPr>
                <w:ilvl w:val="0"/>
                <w:numId w:val="36"/>
              </w:numPr>
            </w:pPr>
            <w:r w:rsidRPr="001847AC">
              <w:t xml:space="preserve">Begin by introducing a recipe for lemonade that calls for 1 lemon, 1/3 cup sugar and 2 cups of water per serving.  </w:t>
            </w:r>
          </w:p>
          <w:p w:rsidR="005A49C9" w:rsidRPr="001847AC" w:rsidRDefault="005A49C9" w:rsidP="005A49C9">
            <w:pPr>
              <w:pStyle w:val="ListParagraph"/>
              <w:numPr>
                <w:ilvl w:val="0"/>
                <w:numId w:val="36"/>
              </w:numPr>
            </w:pPr>
            <w:r w:rsidRPr="001847AC">
              <w:t>Ask the students to give ratios of the different ingredients (lemon:</w:t>
            </w:r>
            <w:r>
              <w:t xml:space="preserve"> </w:t>
            </w:r>
            <w:r w:rsidRPr="001847AC">
              <w:t>sugar, water: sugar, lemon:</w:t>
            </w:r>
            <w:r>
              <w:t xml:space="preserve"> </w:t>
            </w:r>
            <w:r w:rsidRPr="001847AC">
              <w:t>sugar:</w:t>
            </w:r>
            <w:r>
              <w:t xml:space="preserve"> </w:t>
            </w:r>
            <w:r w:rsidRPr="001847AC">
              <w:t>water etc</w:t>
            </w:r>
            <w:r>
              <w:t>.</w:t>
            </w:r>
            <w:r w:rsidRPr="001847AC">
              <w:t>)</w:t>
            </w:r>
          </w:p>
          <w:p w:rsidR="005A49C9" w:rsidRPr="001847AC" w:rsidRDefault="005A49C9" w:rsidP="005A49C9">
            <w:pPr>
              <w:pStyle w:val="ListParagraph"/>
              <w:numPr>
                <w:ilvl w:val="0"/>
                <w:numId w:val="36"/>
              </w:numPr>
            </w:pPr>
            <w:r w:rsidRPr="001847AC">
              <w:t>Present the situation that you want to make enough lemonade for 2 servings that tastes exactly the same as “Sandy’s Super Sweet Lemonade”. Ask the students how they think the ratios would change. (Give think time, pair share, record student thinking whole group)</w:t>
            </w:r>
          </w:p>
          <w:p w:rsidR="005A49C9" w:rsidRPr="001847AC" w:rsidRDefault="005A49C9" w:rsidP="005A49C9">
            <w:pPr>
              <w:pStyle w:val="ListParagraph"/>
              <w:numPr>
                <w:ilvl w:val="0"/>
                <w:numId w:val="36"/>
              </w:numPr>
            </w:pPr>
            <w:r w:rsidRPr="001847AC">
              <w:t xml:space="preserve">Introduce a table of equivalent ratios for recording student thoughts. Explain that it is a way of finding equivalent ratios and a way of organizing their thinking. Accurately record in the table the lemonade recipe for 1 and 2 servings. </w:t>
            </w:r>
          </w:p>
          <w:p w:rsidR="005A49C9" w:rsidRPr="001847AC" w:rsidRDefault="005A49C9" w:rsidP="005A49C9">
            <w:pPr>
              <w:pStyle w:val="ListParagraph"/>
              <w:numPr>
                <w:ilvl w:val="0"/>
                <w:numId w:val="36"/>
              </w:numPr>
            </w:pPr>
            <w:r w:rsidRPr="001847AC">
              <w:t xml:space="preserve">Next ask students to formulate a recipe for 6 servings. </w:t>
            </w:r>
            <w:r>
              <w:t xml:space="preserve">Give independent think time before group or class discussion. </w:t>
            </w:r>
            <w:r w:rsidRPr="001847AC">
              <w:t>Elicit student thinking for both correct and incorrect thinking.</w:t>
            </w:r>
          </w:p>
          <w:p w:rsidR="005A49C9" w:rsidRPr="00793EC7" w:rsidRDefault="005A49C9" w:rsidP="008870F0">
            <w:r>
              <w:t xml:space="preserve">                  </w:t>
            </w:r>
            <w:r w:rsidRPr="00793EC7">
              <w:t>Individual students:</w:t>
            </w:r>
          </w:p>
          <w:p w:rsidR="005A49C9" w:rsidRPr="00793EC7" w:rsidRDefault="005A49C9" w:rsidP="005A49C9">
            <w:pPr>
              <w:pStyle w:val="ListParagraph"/>
              <w:numPr>
                <w:ilvl w:val="0"/>
                <w:numId w:val="38"/>
              </w:numPr>
            </w:pPr>
            <w:r w:rsidRPr="00793EC7">
              <w:t>“How do you know?”</w:t>
            </w:r>
          </w:p>
          <w:p w:rsidR="005A49C9" w:rsidRPr="00793EC7" w:rsidRDefault="005A49C9" w:rsidP="005A49C9">
            <w:pPr>
              <w:pStyle w:val="ListParagraph"/>
              <w:numPr>
                <w:ilvl w:val="0"/>
                <w:numId w:val="38"/>
              </w:numPr>
            </w:pPr>
            <w:r w:rsidRPr="00793EC7">
              <w:t>“Where did you get __ cups from?”</w:t>
            </w:r>
          </w:p>
          <w:p w:rsidR="005A49C9" w:rsidRPr="00793EC7" w:rsidRDefault="005A49C9" w:rsidP="008870F0">
            <w:r>
              <w:t xml:space="preserve">                  </w:t>
            </w:r>
            <w:r w:rsidRPr="00793EC7">
              <w:t>Whole class:</w:t>
            </w:r>
          </w:p>
          <w:p w:rsidR="005A49C9" w:rsidRPr="00793EC7" w:rsidRDefault="005A49C9" w:rsidP="005A49C9">
            <w:pPr>
              <w:pStyle w:val="ListParagraph"/>
              <w:numPr>
                <w:ilvl w:val="0"/>
                <w:numId w:val="39"/>
              </w:numPr>
            </w:pPr>
            <w:r w:rsidRPr="00793EC7">
              <w:t>“Do you agree or disagree with (</w:t>
            </w:r>
            <w:r w:rsidRPr="00793EC7">
              <w:rPr>
                <w:u w:val="single"/>
              </w:rPr>
              <w:t>student</w:t>
            </w:r>
            <w:r w:rsidRPr="00793EC7">
              <w:t>)?”</w:t>
            </w:r>
          </w:p>
          <w:p w:rsidR="005A49C9" w:rsidRPr="00793EC7" w:rsidRDefault="005A49C9" w:rsidP="005A49C9">
            <w:pPr>
              <w:pStyle w:val="ListParagraph"/>
              <w:numPr>
                <w:ilvl w:val="0"/>
                <w:numId w:val="39"/>
              </w:numPr>
            </w:pPr>
            <w:r w:rsidRPr="00793EC7">
              <w:t>“Why do you think (</w:t>
            </w:r>
            <w:r w:rsidRPr="00793EC7">
              <w:rPr>
                <w:u w:val="single"/>
              </w:rPr>
              <w:t>student</w:t>
            </w:r>
            <w:r w:rsidRPr="00793EC7">
              <w:t>) thought there would be ___ cups of ________?”</w:t>
            </w:r>
          </w:p>
          <w:p w:rsidR="005A49C9" w:rsidRPr="001847AC" w:rsidRDefault="005A49C9" w:rsidP="005A49C9">
            <w:pPr>
              <w:pStyle w:val="ListParagraph"/>
              <w:numPr>
                <w:ilvl w:val="0"/>
                <w:numId w:val="36"/>
              </w:numPr>
            </w:pPr>
            <w:r w:rsidRPr="001847AC">
              <w:t>Complete the rest of the table below with the students. Elicit student thinking along the way. Help students to notice the role of addition, multiplication and division in how entries are related to each other.</w:t>
            </w:r>
          </w:p>
          <w:p w:rsidR="005A49C9" w:rsidRPr="001847AC" w:rsidRDefault="005A49C9" w:rsidP="008870F0"/>
          <w:tbl>
            <w:tblPr>
              <w:tblStyle w:val="TableGrid"/>
              <w:tblW w:w="0" w:type="auto"/>
              <w:tblLook w:val="04A0" w:firstRow="1" w:lastRow="0" w:firstColumn="1" w:lastColumn="0" w:noHBand="0" w:noVBand="1"/>
            </w:tblPr>
            <w:tblGrid>
              <w:gridCol w:w="1808"/>
              <w:gridCol w:w="1743"/>
              <w:gridCol w:w="1757"/>
              <w:gridCol w:w="1757"/>
              <w:gridCol w:w="1757"/>
              <w:gridCol w:w="2043"/>
            </w:tblGrid>
            <w:tr w:rsidR="005A49C9" w:rsidRPr="001847AC" w:rsidTr="008870F0">
              <w:tc>
                <w:tcPr>
                  <w:tcW w:w="1810" w:type="dxa"/>
                </w:tcPr>
                <w:p w:rsidR="005A49C9" w:rsidRPr="001847AC" w:rsidRDefault="005A49C9" w:rsidP="008870F0">
                  <w:pPr>
                    <w:ind w:left="360"/>
                    <w:rPr>
                      <w:b/>
                    </w:rPr>
                  </w:pPr>
                  <w:r w:rsidRPr="001847AC">
                    <w:rPr>
                      <w:b/>
                    </w:rPr>
                    <w:t>Lemon</w:t>
                  </w:r>
                </w:p>
              </w:tc>
              <w:tc>
                <w:tcPr>
                  <w:tcW w:w="1810" w:type="dxa"/>
                </w:tcPr>
                <w:p w:rsidR="005A49C9" w:rsidRPr="001847AC" w:rsidRDefault="005A49C9" w:rsidP="008870F0">
                  <w:pPr>
                    <w:ind w:left="360"/>
                    <w:rPr>
                      <w:b/>
                    </w:rPr>
                  </w:pPr>
                  <w:r w:rsidRPr="001847AC">
                    <w:rPr>
                      <w:b/>
                    </w:rPr>
                    <w:t xml:space="preserve">1 </w:t>
                  </w:r>
                </w:p>
              </w:tc>
              <w:tc>
                <w:tcPr>
                  <w:tcW w:w="1810" w:type="dxa"/>
                </w:tcPr>
                <w:p w:rsidR="005A49C9" w:rsidRPr="001847AC" w:rsidRDefault="005A49C9" w:rsidP="008870F0">
                  <w:pPr>
                    <w:ind w:left="360"/>
                    <w:rPr>
                      <w:b/>
                    </w:rPr>
                  </w:pPr>
                  <w:r w:rsidRPr="001847AC">
                    <w:rPr>
                      <w:b/>
                    </w:rPr>
                    <w:t>2</w:t>
                  </w: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r>
            <w:tr w:rsidR="005A49C9" w:rsidRPr="001847AC" w:rsidTr="008870F0">
              <w:tc>
                <w:tcPr>
                  <w:tcW w:w="1810" w:type="dxa"/>
                </w:tcPr>
                <w:p w:rsidR="005A49C9" w:rsidRPr="001847AC" w:rsidRDefault="005A49C9" w:rsidP="008870F0">
                  <w:pPr>
                    <w:ind w:left="360"/>
                    <w:rPr>
                      <w:b/>
                    </w:rPr>
                  </w:pPr>
                  <w:r w:rsidRPr="001847AC">
                    <w:rPr>
                      <w:b/>
                    </w:rPr>
                    <w:t>Sugar</w:t>
                  </w:r>
                </w:p>
              </w:tc>
              <w:tc>
                <w:tcPr>
                  <w:tcW w:w="1810" w:type="dxa"/>
                </w:tcPr>
                <w:p w:rsidR="005A49C9" w:rsidRPr="001847AC" w:rsidRDefault="005A49C9" w:rsidP="008870F0">
                  <w:pPr>
                    <w:ind w:left="360"/>
                    <w:rPr>
                      <w:b/>
                    </w:rPr>
                  </w:pPr>
                  <w:r w:rsidRPr="001847AC">
                    <w:rPr>
                      <w:b/>
                    </w:rPr>
                    <w:t>1/3 cup</w:t>
                  </w:r>
                </w:p>
              </w:tc>
              <w:tc>
                <w:tcPr>
                  <w:tcW w:w="1810" w:type="dxa"/>
                </w:tcPr>
                <w:p w:rsidR="005A49C9" w:rsidRPr="001847AC" w:rsidRDefault="005A49C9" w:rsidP="008870F0">
                  <w:pPr>
                    <w:ind w:left="360"/>
                    <w:rPr>
                      <w:b/>
                    </w:rPr>
                  </w:pPr>
                  <w:r w:rsidRPr="001847AC">
                    <w:rPr>
                      <w:b/>
                    </w:rPr>
                    <w:t>2/3 cup</w:t>
                  </w: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r>
            <w:tr w:rsidR="005A49C9" w:rsidRPr="001847AC" w:rsidTr="008870F0">
              <w:tc>
                <w:tcPr>
                  <w:tcW w:w="1810" w:type="dxa"/>
                </w:tcPr>
                <w:p w:rsidR="005A49C9" w:rsidRPr="001847AC" w:rsidRDefault="005A49C9" w:rsidP="008870F0">
                  <w:pPr>
                    <w:ind w:left="360"/>
                    <w:rPr>
                      <w:b/>
                    </w:rPr>
                  </w:pPr>
                  <w:r w:rsidRPr="001847AC">
                    <w:rPr>
                      <w:b/>
                    </w:rPr>
                    <w:t>Water</w:t>
                  </w:r>
                </w:p>
              </w:tc>
              <w:tc>
                <w:tcPr>
                  <w:tcW w:w="1810" w:type="dxa"/>
                </w:tcPr>
                <w:p w:rsidR="005A49C9" w:rsidRPr="001847AC" w:rsidRDefault="005A49C9" w:rsidP="008870F0">
                  <w:pPr>
                    <w:ind w:left="360"/>
                    <w:rPr>
                      <w:b/>
                    </w:rPr>
                  </w:pPr>
                  <w:r w:rsidRPr="001847AC">
                    <w:rPr>
                      <w:b/>
                    </w:rPr>
                    <w:t>2 cups</w:t>
                  </w:r>
                </w:p>
              </w:tc>
              <w:tc>
                <w:tcPr>
                  <w:tcW w:w="1810" w:type="dxa"/>
                </w:tcPr>
                <w:p w:rsidR="005A49C9" w:rsidRPr="001847AC" w:rsidRDefault="005A49C9" w:rsidP="008870F0">
                  <w:pPr>
                    <w:ind w:left="360"/>
                    <w:rPr>
                      <w:b/>
                    </w:rPr>
                  </w:pPr>
                  <w:r w:rsidRPr="001847AC">
                    <w:rPr>
                      <w:b/>
                    </w:rPr>
                    <w:t>4 cups</w:t>
                  </w: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c>
                <w:tcPr>
                  <w:tcW w:w="1810" w:type="dxa"/>
                </w:tcPr>
                <w:p w:rsidR="005A49C9" w:rsidRPr="001847AC" w:rsidRDefault="005A49C9" w:rsidP="008870F0">
                  <w:pPr>
                    <w:ind w:left="360"/>
                    <w:rPr>
                      <w:b/>
                    </w:rPr>
                  </w:pPr>
                </w:p>
              </w:tc>
            </w:tr>
            <w:tr w:rsidR="005A49C9" w:rsidRPr="001847AC" w:rsidTr="008870F0">
              <w:tc>
                <w:tcPr>
                  <w:tcW w:w="1810" w:type="dxa"/>
                </w:tcPr>
                <w:p w:rsidR="005A49C9" w:rsidRPr="001847AC" w:rsidRDefault="005A49C9" w:rsidP="008870F0">
                  <w:pPr>
                    <w:ind w:left="360"/>
                    <w:rPr>
                      <w:b/>
                    </w:rPr>
                  </w:pPr>
                  <w:r w:rsidRPr="001847AC">
                    <w:rPr>
                      <w:b/>
                    </w:rPr>
                    <w:t>SERVINGS</w:t>
                  </w:r>
                </w:p>
              </w:tc>
              <w:tc>
                <w:tcPr>
                  <w:tcW w:w="1810" w:type="dxa"/>
                </w:tcPr>
                <w:p w:rsidR="005A49C9" w:rsidRPr="001847AC" w:rsidRDefault="005A49C9" w:rsidP="008870F0">
                  <w:pPr>
                    <w:ind w:left="360"/>
                    <w:rPr>
                      <w:b/>
                    </w:rPr>
                  </w:pPr>
                  <w:r w:rsidRPr="001847AC">
                    <w:rPr>
                      <w:b/>
                    </w:rPr>
                    <w:t>1 Serving</w:t>
                  </w:r>
                </w:p>
              </w:tc>
              <w:tc>
                <w:tcPr>
                  <w:tcW w:w="1810" w:type="dxa"/>
                </w:tcPr>
                <w:p w:rsidR="005A49C9" w:rsidRPr="001847AC" w:rsidRDefault="005A49C9" w:rsidP="008870F0">
                  <w:pPr>
                    <w:ind w:left="360"/>
                    <w:rPr>
                      <w:b/>
                    </w:rPr>
                  </w:pPr>
                  <w:r w:rsidRPr="001847AC">
                    <w:rPr>
                      <w:b/>
                    </w:rPr>
                    <w:t>2 Servings</w:t>
                  </w:r>
                </w:p>
              </w:tc>
              <w:tc>
                <w:tcPr>
                  <w:tcW w:w="1810" w:type="dxa"/>
                </w:tcPr>
                <w:p w:rsidR="005A49C9" w:rsidRPr="001847AC" w:rsidRDefault="005A49C9" w:rsidP="008870F0">
                  <w:pPr>
                    <w:ind w:left="360"/>
                    <w:rPr>
                      <w:b/>
                    </w:rPr>
                  </w:pPr>
                  <w:r w:rsidRPr="001847AC">
                    <w:rPr>
                      <w:b/>
                    </w:rPr>
                    <w:t>6 Servings</w:t>
                  </w:r>
                </w:p>
              </w:tc>
              <w:tc>
                <w:tcPr>
                  <w:tcW w:w="1810" w:type="dxa"/>
                </w:tcPr>
                <w:p w:rsidR="005A49C9" w:rsidRPr="001847AC" w:rsidRDefault="005A49C9" w:rsidP="008870F0">
                  <w:pPr>
                    <w:ind w:left="360"/>
                    <w:rPr>
                      <w:b/>
                    </w:rPr>
                  </w:pPr>
                  <w:r w:rsidRPr="001847AC">
                    <w:rPr>
                      <w:b/>
                    </w:rPr>
                    <w:t>10 Servings</w:t>
                  </w:r>
                </w:p>
              </w:tc>
              <w:tc>
                <w:tcPr>
                  <w:tcW w:w="1810" w:type="dxa"/>
                </w:tcPr>
                <w:p w:rsidR="005A49C9" w:rsidRPr="001847AC" w:rsidRDefault="005A49C9" w:rsidP="005A49C9">
                  <w:pPr>
                    <w:pStyle w:val="ListParagraph"/>
                    <w:numPr>
                      <w:ilvl w:val="0"/>
                      <w:numId w:val="37"/>
                    </w:numPr>
                    <w:rPr>
                      <w:b/>
                    </w:rPr>
                  </w:pPr>
                  <w:proofErr w:type="spellStart"/>
                  <w:r w:rsidRPr="001847AC">
                    <w:rPr>
                      <w:b/>
                    </w:rPr>
                    <w:t>ervings</w:t>
                  </w:r>
                  <w:proofErr w:type="spellEnd"/>
                </w:p>
              </w:tc>
            </w:tr>
          </w:tbl>
          <w:p w:rsidR="005A49C9" w:rsidRPr="001847AC" w:rsidRDefault="005A49C9" w:rsidP="008870F0">
            <w:pPr>
              <w:pStyle w:val="ListParagraph"/>
            </w:pPr>
          </w:p>
          <w:p w:rsidR="005A49C9" w:rsidRPr="001847AC" w:rsidRDefault="005A49C9" w:rsidP="008870F0">
            <w:pPr>
              <w:ind w:left="720"/>
              <w:rPr>
                <w:b/>
              </w:rPr>
            </w:pPr>
            <w:r w:rsidRPr="001847AC">
              <w:t xml:space="preserve">7)  Hand out index cards with different lemonade recipes and chart paper. In small groups, have students create a table of equivalent ratios on chart paper for their recipe that includes 1, 2, and 6 servings, the number of servings it would take to serve the class, and at least 2 more serving sizes of their choice. </w:t>
            </w:r>
          </w:p>
        </w:tc>
      </w:tr>
      <w:tr w:rsidR="005A49C9" w:rsidRPr="008A1685" w:rsidTr="005A49C9">
        <w:trPr>
          <w:trHeight w:val="2185"/>
          <w:jc w:val="center"/>
        </w:trPr>
        <w:tc>
          <w:tcPr>
            <w:tcW w:w="11091" w:type="dxa"/>
          </w:tcPr>
          <w:p w:rsidR="005A49C9" w:rsidRPr="008A1685" w:rsidRDefault="005A49C9" w:rsidP="008870F0">
            <w:pPr>
              <w:rPr>
                <w:b/>
              </w:rPr>
            </w:pPr>
            <w:r w:rsidRPr="008A1685">
              <w:rPr>
                <w:b/>
              </w:rPr>
              <w:t xml:space="preserve">Closure </w:t>
            </w:r>
          </w:p>
          <w:p w:rsidR="005A49C9" w:rsidRPr="00A41AAB" w:rsidRDefault="005A49C9" w:rsidP="008870F0">
            <w:pPr>
              <w:rPr>
                <w:b/>
              </w:rPr>
            </w:pPr>
            <w:r w:rsidRPr="00A96A90">
              <w:t xml:space="preserve">When </w:t>
            </w:r>
            <w:r>
              <w:t>students have completed charts</w:t>
            </w:r>
            <w:r w:rsidRPr="00A96A90">
              <w:t xml:space="preserve">, complete a “gallery walk” of the different recipes in the room. Ask each group to leave a “docent” at their poster to explain how they found values in their table as groups rotate. </w:t>
            </w:r>
          </w:p>
        </w:tc>
      </w:tr>
      <w:tr w:rsidR="005A49C9" w:rsidRPr="008A1685" w:rsidTr="005A49C9">
        <w:trPr>
          <w:trHeight w:val="719"/>
          <w:jc w:val="center"/>
        </w:trPr>
        <w:tc>
          <w:tcPr>
            <w:tcW w:w="11091" w:type="dxa"/>
          </w:tcPr>
          <w:p w:rsidR="005A49C9" w:rsidRDefault="005A49C9" w:rsidP="008870F0">
            <w:pPr>
              <w:rPr>
                <w:b/>
              </w:rPr>
            </w:pPr>
            <w:r w:rsidRPr="008A1685">
              <w:rPr>
                <w:b/>
              </w:rPr>
              <w:t>Suggested Homework/Independent Practice</w:t>
            </w:r>
          </w:p>
          <w:p w:rsidR="005A49C9" w:rsidRPr="00AD07AF" w:rsidRDefault="005A49C9" w:rsidP="008870F0"/>
        </w:tc>
      </w:tr>
    </w:tbl>
    <w:p w:rsidR="005A49C9" w:rsidRDefault="005A49C9" w:rsidP="008870F0">
      <w:pPr>
        <w:spacing w:after="0" w:line="240" w:lineRule="auto"/>
        <w:rPr>
          <w:i/>
        </w:rPr>
      </w:pPr>
    </w:p>
    <w:p w:rsidR="005A49C9" w:rsidRDefault="005A49C9">
      <w:pPr>
        <w:rPr>
          <w:i/>
        </w:rPr>
      </w:pPr>
      <w:r>
        <w:rPr>
          <w:i/>
        </w:rPr>
        <w:lastRenderedPageBreak/>
        <w:br w:type="page"/>
      </w:r>
    </w:p>
    <w:tbl>
      <w:tblPr>
        <w:tblStyle w:val="TableGrid"/>
        <w:tblW w:w="11088" w:type="dxa"/>
        <w:jc w:val="center"/>
        <w:tblLook w:val="04A0" w:firstRow="1" w:lastRow="0" w:firstColumn="1" w:lastColumn="0" w:noHBand="0" w:noVBand="1"/>
      </w:tblPr>
      <w:tblGrid>
        <w:gridCol w:w="3456"/>
        <w:gridCol w:w="360"/>
        <w:gridCol w:w="3456"/>
        <w:gridCol w:w="360"/>
        <w:gridCol w:w="3456"/>
      </w:tblGrid>
      <w:tr w:rsidR="005A49C9" w:rsidTr="005A49C9">
        <w:trPr>
          <w:trHeight w:val="2880"/>
          <w:jc w:val="center"/>
        </w:trPr>
        <w:tc>
          <w:tcPr>
            <w:tcW w:w="3456" w:type="dxa"/>
            <w:tcBorders>
              <w:bottom w:val="single" w:sz="4" w:space="0" w:color="auto"/>
              <w:right w:val="single" w:sz="4" w:space="0" w:color="auto"/>
            </w:tcBorders>
          </w:tcPr>
          <w:p w:rsidR="005A49C9" w:rsidRPr="002969CC" w:rsidRDefault="005A49C9" w:rsidP="008870F0">
            <w:pPr>
              <w:rPr>
                <w:b/>
                <w:i/>
                <w:sz w:val="32"/>
              </w:rPr>
            </w:pPr>
            <w:r w:rsidRPr="002969CC">
              <w:rPr>
                <w:b/>
                <w:i/>
                <w:sz w:val="32"/>
              </w:rPr>
              <w:lastRenderedPageBreak/>
              <w:t>Suzie’s Sour Lemonade</w:t>
            </w:r>
          </w:p>
          <w:p w:rsidR="005A49C9" w:rsidRPr="002969CC" w:rsidRDefault="005A49C9" w:rsidP="008870F0">
            <w:pPr>
              <w:rPr>
                <w:i/>
                <w:sz w:val="32"/>
              </w:rPr>
            </w:pPr>
            <w:r w:rsidRPr="002969CC">
              <w:rPr>
                <w:i/>
                <w:sz w:val="32"/>
              </w:rPr>
              <w:t>Lemon: 2</w:t>
            </w:r>
          </w:p>
          <w:p w:rsidR="005A49C9" w:rsidRPr="002969CC" w:rsidRDefault="005A49C9" w:rsidP="008870F0">
            <w:pPr>
              <w:rPr>
                <w:i/>
                <w:sz w:val="32"/>
              </w:rPr>
            </w:pPr>
            <w:r w:rsidRPr="002969CC">
              <w:rPr>
                <w:i/>
                <w:sz w:val="32"/>
              </w:rPr>
              <w:t>Sugar: ¼ cup</w:t>
            </w:r>
          </w:p>
          <w:p w:rsidR="005A49C9" w:rsidRPr="002969CC" w:rsidRDefault="005A49C9" w:rsidP="008870F0">
            <w:pPr>
              <w:rPr>
                <w:i/>
                <w:sz w:val="32"/>
              </w:rPr>
            </w:pPr>
            <w:r w:rsidRPr="002969CC">
              <w:rPr>
                <w:i/>
                <w:sz w:val="32"/>
              </w:rPr>
              <w:t>Water: 2 cups</w:t>
            </w:r>
          </w:p>
          <w:p w:rsidR="005A49C9" w:rsidRPr="002969CC" w:rsidRDefault="005A49C9" w:rsidP="008870F0">
            <w:pPr>
              <w:rPr>
                <w:i/>
                <w:sz w:val="32"/>
              </w:rPr>
            </w:pPr>
            <w:r w:rsidRPr="002969CC">
              <w:rPr>
                <w:i/>
                <w:sz w:val="32"/>
              </w:rPr>
              <w:t>Servings: 1</w:t>
            </w:r>
          </w:p>
          <w:p w:rsidR="005A49C9" w:rsidRPr="002969CC" w:rsidRDefault="005A49C9" w:rsidP="008870F0">
            <w:pPr>
              <w:rPr>
                <w:sz w:val="32"/>
              </w:rPr>
            </w:pPr>
          </w:p>
          <w:p w:rsidR="005A49C9" w:rsidRPr="002969CC" w:rsidRDefault="005A49C9" w:rsidP="008870F0">
            <w:pPr>
              <w:rPr>
                <w:sz w:val="32"/>
              </w:rPr>
            </w:pPr>
          </w:p>
          <w:p w:rsidR="005A49C9" w:rsidRPr="002969CC" w:rsidRDefault="005A49C9" w:rsidP="008870F0">
            <w:pPr>
              <w:jc w:val="center"/>
              <w:rPr>
                <w:sz w:val="32"/>
              </w:rPr>
            </w:pPr>
          </w:p>
        </w:tc>
        <w:tc>
          <w:tcPr>
            <w:tcW w:w="360" w:type="dxa"/>
            <w:tcBorders>
              <w:top w:val="nil"/>
              <w:left w:val="single" w:sz="4" w:space="0" w:color="auto"/>
              <w:bottom w:val="nil"/>
              <w:right w:val="single" w:sz="4" w:space="0" w:color="auto"/>
            </w:tcBorders>
          </w:tcPr>
          <w:p w:rsidR="005A49C9" w:rsidRPr="002969CC" w:rsidRDefault="005A49C9" w:rsidP="008870F0">
            <w:pPr>
              <w:rPr>
                <w:b/>
                <w:i/>
                <w:sz w:val="32"/>
              </w:rPr>
            </w:pPr>
          </w:p>
        </w:tc>
        <w:tc>
          <w:tcPr>
            <w:tcW w:w="3456" w:type="dxa"/>
            <w:tcBorders>
              <w:left w:val="single" w:sz="4" w:space="0" w:color="auto"/>
              <w:bottom w:val="single" w:sz="4" w:space="0" w:color="auto"/>
              <w:right w:val="single" w:sz="4" w:space="0" w:color="auto"/>
            </w:tcBorders>
          </w:tcPr>
          <w:p w:rsidR="005A49C9" w:rsidRPr="002969CC" w:rsidRDefault="005A49C9" w:rsidP="008870F0">
            <w:pPr>
              <w:rPr>
                <w:b/>
                <w:i/>
                <w:sz w:val="32"/>
              </w:rPr>
            </w:pPr>
            <w:r w:rsidRPr="002969CC">
              <w:rPr>
                <w:b/>
                <w:i/>
                <w:sz w:val="32"/>
              </w:rPr>
              <w:t>Polly’s Puckering Lemonade</w:t>
            </w:r>
          </w:p>
          <w:p w:rsidR="005A49C9" w:rsidRPr="002969CC" w:rsidRDefault="005A49C9" w:rsidP="008870F0">
            <w:pPr>
              <w:rPr>
                <w:i/>
                <w:sz w:val="32"/>
              </w:rPr>
            </w:pPr>
            <w:r w:rsidRPr="002969CC">
              <w:rPr>
                <w:i/>
                <w:sz w:val="32"/>
              </w:rPr>
              <w:t>Lemon: 4</w:t>
            </w:r>
          </w:p>
          <w:p w:rsidR="005A49C9" w:rsidRPr="002969CC" w:rsidRDefault="005A49C9" w:rsidP="008870F0">
            <w:pPr>
              <w:rPr>
                <w:i/>
                <w:sz w:val="32"/>
              </w:rPr>
            </w:pPr>
            <w:r w:rsidRPr="002969CC">
              <w:rPr>
                <w:i/>
                <w:sz w:val="32"/>
              </w:rPr>
              <w:t>Sugar: 2/3 cup</w:t>
            </w:r>
          </w:p>
          <w:p w:rsidR="005A49C9" w:rsidRPr="002969CC" w:rsidRDefault="005A49C9" w:rsidP="008870F0">
            <w:pPr>
              <w:rPr>
                <w:i/>
                <w:sz w:val="32"/>
              </w:rPr>
            </w:pPr>
            <w:r w:rsidRPr="002969CC">
              <w:rPr>
                <w:i/>
                <w:sz w:val="32"/>
              </w:rPr>
              <w:t>Water: 4 cups</w:t>
            </w:r>
          </w:p>
          <w:p w:rsidR="005A49C9" w:rsidRPr="002969CC" w:rsidRDefault="005A49C9" w:rsidP="008870F0">
            <w:pPr>
              <w:rPr>
                <w:i/>
                <w:sz w:val="32"/>
              </w:rPr>
            </w:pPr>
            <w:r w:rsidRPr="002969CC">
              <w:rPr>
                <w:i/>
                <w:sz w:val="32"/>
              </w:rPr>
              <w:t>Servings: 2</w:t>
            </w:r>
          </w:p>
        </w:tc>
        <w:tc>
          <w:tcPr>
            <w:tcW w:w="360" w:type="dxa"/>
            <w:tcBorders>
              <w:top w:val="nil"/>
              <w:left w:val="single" w:sz="4" w:space="0" w:color="auto"/>
              <w:bottom w:val="nil"/>
              <w:right w:val="single" w:sz="4" w:space="0" w:color="auto"/>
            </w:tcBorders>
          </w:tcPr>
          <w:p w:rsidR="005A49C9" w:rsidRPr="002969CC" w:rsidRDefault="005A49C9" w:rsidP="008870F0">
            <w:pPr>
              <w:rPr>
                <w:b/>
                <w:i/>
                <w:sz w:val="32"/>
              </w:rPr>
            </w:pPr>
          </w:p>
        </w:tc>
        <w:tc>
          <w:tcPr>
            <w:tcW w:w="3456" w:type="dxa"/>
            <w:tcBorders>
              <w:left w:val="single" w:sz="4" w:space="0" w:color="auto"/>
              <w:bottom w:val="single" w:sz="4" w:space="0" w:color="auto"/>
            </w:tcBorders>
          </w:tcPr>
          <w:p w:rsidR="005A49C9" w:rsidRPr="002969CC" w:rsidRDefault="005A49C9" w:rsidP="008870F0">
            <w:pPr>
              <w:rPr>
                <w:b/>
                <w:i/>
                <w:sz w:val="32"/>
              </w:rPr>
            </w:pPr>
            <w:r w:rsidRPr="002969CC">
              <w:rPr>
                <w:b/>
                <w:i/>
                <w:sz w:val="32"/>
              </w:rPr>
              <w:t>Piers Perfect Lemonade</w:t>
            </w:r>
          </w:p>
          <w:p w:rsidR="005A49C9" w:rsidRPr="002969CC" w:rsidRDefault="005A49C9" w:rsidP="008870F0">
            <w:pPr>
              <w:rPr>
                <w:i/>
                <w:sz w:val="32"/>
              </w:rPr>
            </w:pPr>
            <w:r w:rsidRPr="002969CC">
              <w:rPr>
                <w:i/>
                <w:sz w:val="32"/>
              </w:rPr>
              <w:t>Lemon: 1</w:t>
            </w:r>
          </w:p>
          <w:p w:rsidR="005A49C9" w:rsidRPr="002969CC" w:rsidRDefault="005A49C9" w:rsidP="008870F0">
            <w:pPr>
              <w:rPr>
                <w:i/>
                <w:sz w:val="32"/>
              </w:rPr>
            </w:pPr>
            <w:r w:rsidRPr="002969CC">
              <w:rPr>
                <w:i/>
                <w:sz w:val="32"/>
              </w:rPr>
              <w:t xml:space="preserve">Sugar: </w:t>
            </w:r>
            <w:r>
              <w:rPr>
                <w:i/>
                <w:sz w:val="32"/>
              </w:rPr>
              <w:t xml:space="preserve">1/2 </w:t>
            </w:r>
            <w:r w:rsidRPr="002969CC">
              <w:rPr>
                <w:i/>
                <w:sz w:val="32"/>
              </w:rPr>
              <w:t>cup</w:t>
            </w:r>
          </w:p>
          <w:p w:rsidR="005A49C9" w:rsidRPr="002969CC" w:rsidRDefault="005A49C9" w:rsidP="008870F0">
            <w:pPr>
              <w:rPr>
                <w:i/>
                <w:sz w:val="32"/>
              </w:rPr>
            </w:pPr>
            <w:r w:rsidRPr="002969CC">
              <w:rPr>
                <w:i/>
                <w:sz w:val="32"/>
              </w:rPr>
              <w:t>Water: 2 cups</w:t>
            </w:r>
          </w:p>
          <w:p w:rsidR="005A49C9" w:rsidRPr="002969CC" w:rsidRDefault="005A49C9" w:rsidP="008870F0">
            <w:pPr>
              <w:rPr>
                <w:i/>
                <w:sz w:val="32"/>
              </w:rPr>
            </w:pPr>
            <w:r w:rsidRPr="002969CC">
              <w:rPr>
                <w:i/>
                <w:sz w:val="32"/>
              </w:rPr>
              <w:t>Servings: 2</w:t>
            </w:r>
          </w:p>
        </w:tc>
      </w:tr>
      <w:tr w:rsidR="005A49C9" w:rsidTr="005A49C9">
        <w:trPr>
          <w:trHeight w:val="360"/>
          <w:jc w:val="center"/>
        </w:trPr>
        <w:tc>
          <w:tcPr>
            <w:tcW w:w="3456" w:type="dxa"/>
            <w:tcBorders>
              <w:top w:val="single" w:sz="4" w:space="0" w:color="auto"/>
              <w:left w:val="nil"/>
              <w:bottom w:val="single" w:sz="4" w:space="0" w:color="auto"/>
              <w:right w:val="nil"/>
            </w:tcBorders>
          </w:tcPr>
          <w:p w:rsidR="005A49C9" w:rsidRPr="002969CC" w:rsidRDefault="005A49C9" w:rsidP="008870F0">
            <w:pPr>
              <w:rPr>
                <w:b/>
                <w:i/>
                <w:sz w:val="32"/>
              </w:rPr>
            </w:pPr>
          </w:p>
        </w:tc>
        <w:tc>
          <w:tcPr>
            <w:tcW w:w="360" w:type="dxa"/>
            <w:tcBorders>
              <w:top w:val="nil"/>
              <w:left w:val="nil"/>
              <w:bottom w:val="nil"/>
              <w:right w:val="nil"/>
            </w:tcBorders>
          </w:tcPr>
          <w:p w:rsidR="005A49C9" w:rsidRPr="002969CC" w:rsidRDefault="005A49C9" w:rsidP="008870F0">
            <w:pPr>
              <w:rPr>
                <w:b/>
                <w:i/>
                <w:sz w:val="32"/>
              </w:rPr>
            </w:pPr>
          </w:p>
        </w:tc>
        <w:tc>
          <w:tcPr>
            <w:tcW w:w="3456" w:type="dxa"/>
            <w:tcBorders>
              <w:top w:val="single" w:sz="4" w:space="0" w:color="auto"/>
              <w:left w:val="nil"/>
              <w:bottom w:val="single" w:sz="4" w:space="0" w:color="auto"/>
              <w:right w:val="nil"/>
            </w:tcBorders>
          </w:tcPr>
          <w:p w:rsidR="005A49C9" w:rsidRPr="002969CC" w:rsidRDefault="005A49C9" w:rsidP="008870F0">
            <w:pPr>
              <w:rPr>
                <w:b/>
                <w:i/>
                <w:sz w:val="32"/>
              </w:rPr>
            </w:pPr>
          </w:p>
        </w:tc>
        <w:tc>
          <w:tcPr>
            <w:tcW w:w="360" w:type="dxa"/>
            <w:tcBorders>
              <w:top w:val="nil"/>
              <w:left w:val="nil"/>
              <w:bottom w:val="nil"/>
              <w:right w:val="nil"/>
            </w:tcBorders>
          </w:tcPr>
          <w:p w:rsidR="005A49C9" w:rsidRPr="002969CC" w:rsidRDefault="005A49C9" w:rsidP="008870F0">
            <w:pPr>
              <w:rPr>
                <w:b/>
                <w:i/>
                <w:sz w:val="32"/>
              </w:rPr>
            </w:pPr>
          </w:p>
        </w:tc>
        <w:tc>
          <w:tcPr>
            <w:tcW w:w="3456" w:type="dxa"/>
            <w:tcBorders>
              <w:top w:val="single" w:sz="4" w:space="0" w:color="auto"/>
              <w:left w:val="nil"/>
              <w:bottom w:val="single" w:sz="4" w:space="0" w:color="auto"/>
              <w:right w:val="nil"/>
            </w:tcBorders>
          </w:tcPr>
          <w:p w:rsidR="005A49C9" w:rsidRPr="002969CC" w:rsidRDefault="005A49C9" w:rsidP="008870F0">
            <w:pPr>
              <w:rPr>
                <w:b/>
                <w:i/>
                <w:sz w:val="32"/>
              </w:rPr>
            </w:pPr>
          </w:p>
        </w:tc>
      </w:tr>
      <w:tr w:rsidR="005A49C9" w:rsidTr="005A49C9">
        <w:trPr>
          <w:trHeight w:val="2880"/>
          <w:jc w:val="center"/>
        </w:trPr>
        <w:tc>
          <w:tcPr>
            <w:tcW w:w="3456" w:type="dxa"/>
            <w:tcBorders>
              <w:top w:val="single" w:sz="4" w:space="0" w:color="auto"/>
              <w:bottom w:val="single" w:sz="4" w:space="0" w:color="auto"/>
              <w:right w:val="single" w:sz="4" w:space="0" w:color="auto"/>
            </w:tcBorders>
          </w:tcPr>
          <w:p w:rsidR="005A49C9" w:rsidRPr="002969CC" w:rsidRDefault="005A49C9" w:rsidP="008870F0">
            <w:pPr>
              <w:rPr>
                <w:b/>
                <w:i/>
                <w:sz w:val="32"/>
              </w:rPr>
            </w:pPr>
            <w:r w:rsidRPr="002969CC">
              <w:rPr>
                <w:b/>
                <w:i/>
                <w:sz w:val="32"/>
              </w:rPr>
              <w:t>Jenny’s Just-Right Limeade</w:t>
            </w:r>
          </w:p>
          <w:p w:rsidR="005A49C9" w:rsidRPr="002969CC" w:rsidRDefault="005A49C9" w:rsidP="008870F0">
            <w:pPr>
              <w:rPr>
                <w:i/>
                <w:sz w:val="32"/>
              </w:rPr>
            </w:pPr>
            <w:r w:rsidRPr="002969CC">
              <w:rPr>
                <w:i/>
                <w:sz w:val="32"/>
              </w:rPr>
              <w:t>Lime: 4</w:t>
            </w:r>
          </w:p>
          <w:p w:rsidR="005A49C9" w:rsidRPr="002969CC" w:rsidRDefault="005A49C9" w:rsidP="008870F0">
            <w:pPr>
              <w:rPr>
                <w:i/>
                <w:sz w:val="32"/>
              </w:rPr>
            </w:pPr>
            <w:r w:rsidRPr="002969CC">
              <w:rPr>
                <w:i/>
                <w:sz w:val="32"/>
              </w:rPr>
              <w:t>Sugar: 1 cup</w:t>
            </w:r>
          </w:p>
          <w:p w:rsidR="005A49C9" w:rsidRPr="002969CC" w:rsidRDefault="005A49C9" w:rsidP="008870F0">
            <w:pPr>
              <w:rPr>
                <w:i/>
                <w:sz w:val="32"/>
              </w:rPr>
            </w:pPr>
            <w:r w:rsidRPr="002969CC">
              <w:rPr>
                <w:i/>
                <w:sz w:val="32"/>
              </w:rPr>
              <w:t>Water: 12 cups</w:t>
            </w:r>
          </w:p>
          <w:p w:rsidR="005A49C9" w:rsidRPr="002969CC" w:rsidRDefault="005A49C9" w:rsidP="008870F0">
            <w:pPr>
              <w:rPr>
                <w:i/>
                <w:sz w:val="32"/>
              </w:rPr>
            </w:pPr>
            <w:r w:rsidRPr="002969CC">
              <w:rPr>
                <w:i/>
                <w:sz w:val="32"/>
              </w:rPr>
              <w:t>Servings: 6</w:t>
            </w:r>
          </w:p>
        </w:tc>
        <w:tc>
          <w:tcPr>
            <w:tcW w:w="360" w:type="dxa"/>
            <w:tcBorders>
              <w:top w:val="nil"/>
              <w:left w:val="single" w:sz="4" w:space="0" w:color="auto"/>
              <w:bottom w:val="nil"/>
              <w:right w:val="single" w:sz="4" w:space="0" w:color="auto"/>
            </w:tcBorders>
          </w:tcPr>
          <w:p w:rsidR="005A49C9" w:rsidRPr="002969CC" w:rsidRDefault="005A49C9" w:rsidP="008870F0">
            <w:pPr>
              <w:rPr>
                <w:b/>
                <w:i/>
                <w:sz w:val="32"/>
              </w:rPr>
            </w:pPr>
          </w:p>
        </w:tc>
        <w:tc>
          <w:tcPr>
            <w:tcW w:w="3456" w:type="dxa"/>
            <w:tcBorders>
              <w:top w:val="single" w:sz="4" w:space="0" w:color="auto"/>
              <w:left w:val="single" w:sz="4" w:space="0" w:color="auto"/>
              <w:bottom w:val="single" w:sz="4" w:space="0" w:color="auto"/>
              <w:right w:val="single" w:sz="4" w:space="0" w:color="auto"/>
            </w:tcBorders>
          </w:tcPr>
          <w:p w:rsidR="005A49C9" w:rsidRPr="002969CC" w:rsidRDefault="005A49C9" w:rsidP="008870F0">
            <w:pPr>
              <w:rPr>
                <w:b/>
                <w:i/>
                <w:sz w:val="32"/>
              </w:rPr>
            </w:pPr>
            <w:r w:rsidRPr="002969CC">
              <w:rPr>
                <w:b/>
                <w:i/>
                <w:sz w:val="32"/>
              </w:rPr>
              <w:t>Sal’s Sugary Limeade</w:t>
            </w:r>
          </w:p>
          <w:p w:rsidR="005A49C9" w:rsidRPr="002969CC" w:rsidRDefault="005A49C9" w:rsidP="008870F0">
            <w:pPr>
              <w:rPr>
                <w:i/>
                <w:sz w:val="32"/>
              </w:rPr>
            </w:pPr>
            <w:r w:rsidRPr="002969CC">
              <w:rPr>
                <w:i/>
                <w:sz w:val="32"/>
              </w:rPr>
              <w:t>Lime: 1</w:t>
            </w:r>
          </w:p>
          <w:p w:rsidR="005A49C9" w:rsidRPr="002969CC" w:rsidRDefault="005A49C9" w:rsidP="008870F0">
            <w:pPr>
              <w:rPr>
                <w:i/>
                <w:sz w:val="32"/>
              </w:rPr>
            </w:pPr>
            <w:r w:rsidRPr="002969CC">
              <w:rPr>
                <w:i/>
                <w:sz w:val="32"/>
              </w:rPr>
              <w:t>Sugar: ½ cup</w:t>
            </w:r>
          </w:p>
          <w:p w:rsidR="005A49C9" w:rsidRPr="002969CC" w:rsidRDefault="005A49C9" w:rsidP="008870F0">
            <w:pPr>
              <w:rPr>
                <w:i/>
                <w:sz w:val="32"/>
              </w:rPr>
            </w:pPr>
            <w:r w:rsidRPr="002969CC">
              <w:rPr>
                <w:i/>
                <w:sz w:val="32"/>
              </w:rPr>
              <w:t>Water: 2 cups</w:t>
            </w:r>
          </w:p>
          <w:p w:rsidR="005A49C9" w:rsidRPr="002969CC" w:rsidRDefault="005A49C9" w:rsidP="008870F0">
            <w:pPr>
              <w:rPr>
                <w:i/>
                <w:sz w:val="32"/>
              </w:rPr>
            </w:pPr>
            <w:r w:rsidRPr="002969CC">
              <w:rPr>
                <w:i/>
                <w:sz w:val="32"/>
              </w:rPr>
              <w:t>Servings: 1</w:t>
            </w:r>
          </w:p>
        </w:tc>
        <w:tc>
          <w:tcPr>
            <w:tcW w:w="360" w:type="dxa"/>
            <w:tcBorders>
              <w:top w:val="nil"/>
              <w:left w:val="single" w:sz="4" w:space="0" w:color="auto"/>
              <w:bottom w:val="nil"/>
              <w:right w:val="single" w:sz="4" w:space="0" w:color="auto"/>
            </w:tcBorders>
          </w:tcPr>
          <w:p w:rsidR="005A49C9" w:rsidRPr="002969CC" w:rsidRDefault="005A49C9" w:rsidP="008870F0">
            <w:pPr>
              <w:rPr>
                <w:b/>
                <w:i/>
                <w:sz w:val="32"/>
              </w:rPr>
            </w:pPr>
          </w:p>
        </w:tc>
        <w:tc>
          <w:tcPr>
            <w:tcW w:w="3456" w:type="dxa"/>
            <w:tcBorders>
              <w:top w:val="single" w:sz="4" w:space="0" w:color="auto"/>
              <w:left w:val="single" w:sz="4" w:space="0" w:color="auto"/>
              <w:bottom w:val="single" w:sz="4" w:space="0" w:color="auto"/>
            </w:tcBorders>
          </w:tcPr>
          <w:p w:rsidR="005A49C9" w:rsidRPr="002969CC" w:rsidRDefault="005A49C9" w:rsidP="008870F0">
            <w:pPr>
              <w:rPr>
                <w:b/>
                <w:i/>
                <w:sz w:val="32"/>
              </w:rPr>
            </w:pPr>
            <w:r w:rsidRPr="002969CC">
              <w:rPr>
                <w:b/>
                <w:i/>
                <w:sz w:val="32"/>
              </w:rPr>
              <w:t>Tran’s Tart Limeade</w:t>
            </w:r>
          </w:p>
          <w:p w:rsidR="005A49C9" w:rsidRPr="002969CC" w:rsidRDefault="005A49C9" w:rsidP="008870F0">
            <w:pPr>
              <w:rPr>
                <w:i/>
                <w:sz w:val="32"/>
              </w:rPr>
            </w:pPr>
            <w:r w:rsidRPr="002969CC">
              <w:rPr>
                <w:i/>
                <w:sz w:val="32"/>
              </w:rPr>
              <w:t>Lime: 3</w:t>
            </w:r>
          </w:p>
          <w:p w:rsidR="005A49C9" w:rsidRPr="002969CC" w:rsidRDefault="005A49C9" w:rsidP="008870F0">
            <w:pPr>
              <w:rPr>
                <w:i/>
                <w:sz w:val="32"/>
              </w:rPr>
            </w:pPr>
            <w:r w:rsidRPr="002969CC">
              <w:rPr>
                <w:i/>
                <w:sz w:val="32"/>
              </w:rPr>
              <w:t>Sugar: ½ cup</w:t>
            </w:r>
          </w:p>
          <w:p w:rsidR="005A49C9" w:rsidRPr="002969CC" w:rsidRDefault="005A49C9" w:rsidP="008870F0">
            <w:pPr>
              <w:rPr>
                <w:i/>
                <w:sz w:val="32"/>
              </w:rPr>
            </w:pPr>
            <w:r w:rsidRPr="002969CC">
              <w:rPr>
                <w:i/>
                <w:sz w:val="32"/>
              </w:rPr>
              <w:t>Water: 2 cups</w:t>
            </w:r>
          </w:p>
          <w:p w:rsidR="005A49C9" w:rsidRPr="002969CC" w:rsidRDefault="005A49C9" w:rsidP="008870F0">
            <w:pPr>
              <w:rPr>
                <w:i/>
                <w:sz w:val="32"/>
              </w:rPr>
            </w:pPr>
            <w:r w:rsidRPr="002969CC">
              <w:rPr>
                <w:i/>
                <w:sz w:val="32"/>
              </w:rPr>
              <w:t>Servings: 2</w:t>
            </w:r>
          </w:p>
        </w:tc>
      </w:tr>
      <w:tr w:rsidR="005A49C9" w:rsidTr="005A49C9">
        <w:trPr>
          <w:trHeight w:val="360"/>
          <w:jc w:val="center"/>
        </w:trPr>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r>
      <w:tr w:rsidR="005A49C9" w:rsidTr="005A49C9">
        <w:trPr>
          <w:trHeight w:val="3303"/>
          <w:jc w:val="center"/>
        </w:trPr>
        <w:tc>
          <w:tcPr>
            <w:tcW w:w="3456" w:type="dxa"/>
            <w:tcBorders>
              <w:top w:val="single" w:sz="4" w:space="0" w:color="auto"/>
              <w:bottom w:val="single" w:sz="4" w:space="0" w:color="auto"/>
              <w:right w:val="single" w:sz="4" w:space="0" w:color="auto"/>
            </w:tcBorders>
          </w:tcPr>
          <w:p w:rsidR="005A49C9" w:rsidRDefault="005A49C9" w:rsidP="008870F0">
            <w:pPr>
              <w:rPr>
                <w:b/>
                <w:i/>
                <w:sz w:val="32"/>
              </w:rPr>
            </w:pPr>
            <w:r>
              <w:rPr>
                <w:b/>
                <w:i/>
                <w:sz w:val="32"/>
              </w:rPr>
              <w:t>Conrad’s Cool Lemonade</w:t>
            </w:r>
          </w:p>
          <w:p w:rsidR="005A49C9" w:rsidRPr="002969CC" w:rsidRDefault="005A49C9" w:rsidP="008870F0">
            <w:pPr>
              <w:rPr>
                <w:i/>
                <w:sz w:val="32"/>
              </w:rPr>
            </w:pPr>
            <w:r>
              <w:rPr>
                <w:i/>
                <w:sz w:val="32"/>
              </w:rPr>
              <w:t xml:space="preserve">Lemon: 16 </w:t>
            </w:r>
          </w:p>
          <w:p w:rsidR="005A49C9" w:rsidRPr="002969CC" w:rsidRDefault="005A49C9" w:rsidP="008870F0">
            <w:pPr>
              <w:rPr>
                <w:i/>
                <w:sz w:val="32"/>
              </w:rPr>
            </w:pPr>
            <w:r w:rsidRPr="002969CC">
              <w:rPr>
                <w:i/>
                <w:sz w:val="32"/>
              </w:rPr>
              <w:t xml:space="preserve">Sugar: </w:t>
            </w:r>
            <w:r>
              <w:rPr>
                <w:i/>
                <w:sz w:val="32"/>
              </w:rPr>
              <w:t>2 cups</w:t>
            </w:r>
          </w:p>
          <w:p w:rsidR="005A49C9" w:rsidRPr="002969CC" w:rsidRDefault="005A49C9" w:rsidP="008870F0">
            <w:pPr>
              <w:rPr>
                <w:i/>
                <w:sz w:val="32"/>
              </w:rPr>
            </w:pPr>
            <w:r w:rsidRPr="002969CC">
              <w:rPr>
                <w:i/>
                <w:sz w:val="32"/>
              </w:rPr>
              <w:t xml:space="preserve">Water: </w:t>
            </w:r>
            <w:r>
              <w:rPr>
                <w:i/>
                <w:sz w:val="32"/>
              </w:rPr>
              <w:t>8 cups</w:t>
            </w:r>
          </w:p>
          <w:p w:rsidR="005A49C9" w:rsidRPr="002969CC" w:rsidRDefault="005A49C9" w:rsidP="008870F0">
            <w:pPr>
              <w:rPr>
                <w:i/>
                <w:sz w:val="32"/>
              </w:rPr>
            </w:pPr>
            <w:r>
              <w:rPr>
                <w:i/>
                <w:sz w:val="32"/>
              </w:rPr>
              <w:t>Servings: 4</w:t>
            </w:r>
          </w:p>
          <w:p w:rsidR="005A49C9" w:rsidRPr="00516089"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right w:val="single" w:sz="4" w:space="0" w:color="auto"/>
            </w:tcBorders>
          </w:tcPr>
          <w:p w:rsidR="005A49C9" w:rsidRDefault="005A49C9" w:rsidP="008870F0">
            <w:pPr>
              <w:rPr>
                <w:b/>
                <w:i/>
                <w:sz w:val="32"/>
              </w:rPr>
            </w:pPr>
            <w:proofErr w:type="spellStart"/>
            <w:r>
              <w:rPr>
                <w:b/>
                <w:i/>
                <w:sz w:val="32"/>
              </w:rPr>
              <w:t>Jeanetti’s</w:t>
            </w:r>
            <w:proofErr w:type="spellEnd"/>
            <w:r>
              <w:rPr>
                <w:b/>
                <w:i/>
                <w:sz w:val="32"/>
              </w:rPr>
              <w:t xml:space="preserve"> Juicy Lemonade</w:t>
            </w:r>
          </w:p>
          <w:p w:rsidR="005A49C9" w:rsidRPr="002969CC" w:rsidRDefault="005A49C9" w:rsidP="008870F0">
            <w:pPr>
              <w:rPr>
                <w:i/>
                <w:sz w:val="32"/>
              </w:rPr>
            </w:pPr>
            <w:r>
              <w:rPr>
                <w:i/>
                <w:sz w:val="32"/>
              </w:rPr>
              <w:t>Lemon: 9</w:t>
            </w:r>
          </w:p>
          <w:p w:rsidR="005A49C9" w:rsidRPr="002969CC" w:rsidRDefault="005A49C9" w:rsidP="008870F0">
            <w:pPr>
              <w:rPr>
                <w:i/>
                <w:sz w:val="32"/>
              </w:rPr>
            </w:pPr>
            <w:r w:rsidRPr="002969CC">
              <w:rPr>
                <w:i/>
                <w:sz w:val="32"/>
              </w:rPr>
              <w:t xml:space="preserve">Sugar: </w:t>
            </w:r>
            <w:r>
              <w:rPr>
                <w:i/>
                <w:sz w:val="32"/>
              </w:rPr>
              <w:t>1 ½ cups</w:t>
            </w:r>
          </w:p>
          <w:p w:rsidR="005A49C9" w:rsidRPr="002969CC" w:rsidRDefault="005A49C9" w:rsidP="008870F0">
            <w:pPr>
              <w:rPr>
                <w:i/>
                <w:sz w:val="32"/>
              </w:rPr>
            </w:pPr>
            <w:r w:rsidRPr="002969CC">
              <w:rPr>
                <w:i/>
                <w:sz w:val="32"/>
              </w:rPr>
              <w:t xml:space="preserve">Water: </w:t>
            </w:r>
            <w:r>
              <w:rPr>
                <w:i/>
                <w:sz w:val="32"/>
              </w:rPr>
              <w:t>6 cups</w:t>
            </w:r>
          </w:p>
          <w:p w:rsidR="005A49C9" w:rsidRPr="002969CC" w:rsidRDefault="005A49C9" w:rsidP="008870F0">
            <w:pPr>
              <w:rPr>
                <w:i/>
                <w:sz w:val="32"/>
              </w:rPr>
            </w:pPr>
            <w:r>
              <w:rPr>
                <w:i/>
                <w:sz w:val="32"/>
              </w:rPr>
              <w:t>Servings: 3</w:t>
            </w:r>
          </w:p>
          <w:p w:rsidR="005A49C9" w:rsidRPr="00516089"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tcBorders>
          </w:tcPr>
          <w:p w:rsidR="005A49C9" w:rsidRDefault="005A49C9" w:rsidP="008870F0">
            <w:pPr>
              <w:rPr>
                <w:b/>
                <w:i/>
                <w:sz w:val="32"/>
              </w:rPr>
            </w:pPr>
            <w:r>
              <w:rPr>
                <w:b/>
                <w:i/>
                <w:sz w:val="32"/>
              </w:rPr>
              <w:t>Sofia’s Super Lemonade</w:t>
            </w:r>
          </w:p>
          <w:p w:rsidR="005A49C9" w:rsidRPr="002969CC" w:rsidRDefault="005A49C9" w:rsidP="008870F0">
            <w:pPr>
              <w:rPr>
                <w:i/>
                <w:sz w:val="32"/>
              </w:rPr>
            </w:pPr>
            <w:r>
              <w:rPr>
                <w:i/>
                <w:sz w:val="32"/>
              </w:rPr>
              <w:t>Lemon: 2</w:t>
            </w:r>
          </w:p>
          <w:p w:rsidR="005A49C9" w:rsidRPr="002969CC" w:rsidRDefault="005A49C9" w:rsidP="008870F0">
            <w:pPr>
              <w:rPr>
                <w:i/>
                <w:sz w:val="32"/>
              </w:rPr>
            </w:pPr>
            <w:r w:rsidRPr="002969CC">
              <w:rPr>
                <w:i/>
                <w:sz w:val="32"/>
              </w:rPr>
              <w:t xml:space="preserve">Sugar: </w:t>
            </w:r>
            <w:r>
              <w:rPr>
                <w:i/>
                <w:sz w:val="32"/>
              </w:rPr>
              <w:t>1/2 cups</w:t>
            </w:r>
          </w:p>
          <w:p w:rsidR="005A49C9" w:rsidRPr="002969CC" w:rsidRDefault="005A49C9" w:rsidP="008870F0">
            <w:pPr>
              <w:rPr>
                <w:i/>
                <w:sz w:val="32"/>
              </w:rPr>
            </w:pPr>
            <w:r w:rsidRPr="002969CC">
              <w:rPr>
                <w:i/>
                <w:sz w:val="32"/>
              </w:rPr>
              <w:t xml:space="preserve">Water: </w:t>
            </w:r>
            <w:r>
              <w:rPr>
                <w:i/>
                <w:sz w:val="32"/>
              </w:rPr>
              <w:t>4 cups</w:t>
            </w:r>
          </w:p>
          <w:p w:rsidR="005A49C9" w:rsidRPr="002969CC" w:rsidRDefault="005A49C9" w:rsidP="008870F0">
            <w:pPr>
              <w:rPr>
                <w:i/>
                <w:sz w:val="32"/>
              </w:rPr>
            </w:pPr>
            <w:r>
              <w:rPr>
                <w:i/>
                <w:sz w:val="32"/>
              </w:rPr>
              <w:t>Servings: 2</w:t>
            </w:r>
          </w:p>
          <w:p w:rsidR="005A49C9" w:rsidRPr="00516089" w:rsidRDefault="005A49C9" w:rsidP="008870F0">
            <w:pPr>
              <w:rPr>
                <w:b/>
                <w:i/>
                <w:sz w:val="32"/>
              </w:rPr>
            </w:pPr>
          </w:p>
        </w:tc>
      </w:tr>
      <w:tr w:rsidR="005A49C9" w:rsidTr="005A49C9">
        <w:trPr>
          <w:trHeight w:val="314"/>
          <w:jc w:val="center"/>
        </w:trPr>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r>
      <w:tr w:rsidR="005A49C9" w:rsidTr="005A49C9">
        <w:trPr>
          <w:trHeight w:val="3303"/>
          <w:jc w:val="center"/>
        </w:trPr>
        <w:tc>
          <w:tcPr>
            <w:tcW w:w="3456" w:type="dxa"/>
            <w:tcBorders>
              <w:top w:val="single" w:sz="4" w:space="0" w:color="auto"/>
              <w:bottom w:val="single" w:sz="4" w:space="0" w:color="auto"/>
              <w:right w:val="single" w:sz="4" w:space="0" w:color="auto"/>
            </w:tcBorders>
          </w:tcPr>
          <w:p w:rsidR="005A49C9" w:rsidRDefault="005A49C9" w:rsidP="008870F0">
            <w:pPr>
              <w:rPr>
                <w:b/>
                <w:i/>
                <w:sz w:val="32"/>
              </w:rPr>
            </w:pPr>
            <w:r>
              <w:rPr>
                <w:b/>
                <w:i/>
                <w:sz w:val="32"/>
              </w:rPr>
              <w:t>Renee’s Radical Limeade</w:t>
            </w:r>
          </w:p>
          <w:p w:rsidR="005A49C9" w:rsidRPr="002969CC" w:rsidRDefault="005A49C9" w:rsidP="008870F0">
            <w:pPr>
              <w:rPr>
                <w:i/>
                <w:sz w:val="32"/>
              </w:rPr>
            </w:pPr>
            <w:r>
              <w:rPr>
                <w:i/>
                <w:sz w:val="32"/>
              </w:rPr>
              <w:t>Lemon: 6</w:t>
            </w:r>
          </w:p>
          <w:p w:rsidR="005A49C9" w:rsidRPr="002969CC" w:rsidRDefault="005A49C9" w:rsidP="008870F0">
            <w:pPr>
              <w:rPr>
                <w:i/>
                <w:sz w:val="32"/>
              </w:rPr>
            </w:pPr>
            <w:r w:rsidRPr="002969CC">
              <w:rPr>
                <w:i/>
                <w:sz w:val="32"/>
              </w:rPr>
              <w:t xml:space="preserve">Sugar: </w:t>
            </w:r>
            <w:r>
              <w:rPr>
                <w:i/>
                <w:sz w:val="32"/>
              </w:rPr>
              <w:t>2 cups</w:t>
            </w:r>
          </w:p>
          <w:p w:rsidR="005A49C9" w:rsidRPr="002969CC" w:rsidRDefault="005A49C9" w:rsidP="008870F0">
            <w:pPr>
              <w:rPr>
                <w:i/>
                <w:sz w:val="32"/>
              </w:rPr>
            </w:pPr>
            <w:r w:rsidRPr="002969CC">
              <w:rPr>
                <w:i/>
                <w:sz w:val="32"/>
              </w:rPr>
              <w:t xml:space="preserve">Water: </w:t>
            </w:r>
            <w:r>
              <w:rPr>
                <w:i/>
                <w:sz w:val="32"/>
              </w:rPr>
              <w:t>8 cups</w:t>
            </w:r>
          </w:p>
          <w:p w:rsidR="005A49C9" w:rsidRPr="002969CC" w:rsidRDefault="005A49C9" w:rsidP="008870F0">
            <w:pPr>
              <w:rPr>
                <w:i/>
                <w:sz w:val="32"/>
              </w:rPr>
            </w:pPr>
            <w:r>
              <w:rPr>
                <w:i/>
                <w:sz w:val="32"/>
              </w:rPr>
              <w:t>Servings: 4</w:t>
            </w:r>
          </w:p>
          <w:p w:rsidR="005A49C9" w:rsidRPr="00516089"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right w:val="single" w:sz="4" w:space="0" w:color="auto"/>
            </w:tcBorders>
          </w:tcPr>
          <w:p w:rsidR="005A49C9" w:rsidRDefault="005A49C9" w:rsidP="008870F0">
            <w:pPr>
              <w:rPr>
                <w:b/>
                <w:i/>
                <w:sz w:val="32"/>
              </w:rPr>
            </w:pPr>
            <w:proofErr w:type="spellStart"/>
            <w:r>
              <w:rPr>
                <w:b/>
                <w:i/>
                <w:sz w:val="32"/>
              </w:rPr>
              <w:t>Christal’s</w:t>
            </w:r>
            <w:proofErr w:type="spellEnd"/>
            <w:r>
              <w:rPr>
                <w:b/>
                <w:i/>
                <w:sz w:val="32"/>
              </w:rPr>
              <w:t xml:space="preserve"> Ice Cold Limeade</w:t>
            </w:r>
          </w:p>
          <w:p w:rsidR="005A49C9" w:rsidRPr="002969CC" w:rsidRDefault="005A49C9" w:rsidP="008870F0">
            <w:pPr>
              <w:rPr>
                <w:i/>
                <w:sz w:val="32"/>
              </w:rPr>
            </w:pPr>
            <w:r>
              <w:rPr>
                <w:i/>
                <w:sz w:val="32"/>
              </w:rPr>
              <w:t>Lemon: 6</w:t>
            </w:r>
          </w:p>
          <w:p w:rsidR="005A49C9" w:rsidRPr="002969CC" w:rsidRDefault="005A49C9" w:rsidP="008870F0">
            <w:pPr>
              <w:rPr>
                <w:i/>
                <w:sz w:val="32"/>
              </w:rPr>
            </w:pPr>
            <w:r w:rsidRPr="002969CC">
              <w:rPr>
                <w:i/>
                <w:sz w:val="32"/>
              </w:rPr>
              <w:t xml:space="preserve">Sugar: </w:t>
            </w:r>
            <w:r>
              <w:rPr>
                <w:i/>
                <w:sz w:val="32"/>
              </w:rPr>
              <w:t>3 cups</w:t>
            </w:r>
          </w:p>
          <w:p w:rsidR="005A49C9" w:rsidRPr="002969CC" w:rsidRDefault="005A49C9" w:rsidP="008870F0">
            <w:pPr>
              <w:rPr>
                <w:i/>
                <w:sz w:val="32"/>
              </w:rPr>
            </w:pPr>
            <w:r w:rsidRPr="002969CC">
              <w:rPr>
                <w:i/>
                <w:sz w:val="32"/>
              </w:rPr>
              <w:t xml:space="preserve">Water: </w:t>
            </w:r>
            <w:r>
              <w:rPr>
                <w:i/>
                <w:sz w:val="32"/>
              </w:rPr>
              <w:t>6 cups</w:t>
            </w:r>
          </w:p>
          <w:p w:rsidR="005A49C9" w:rsidRPr="002969CC" w:rsidRDefault="005A49C9" w:rsidP="008870F0">
            <w:pPr>
              <w:rPr>
                <w:i/>
                <w:sz w:val="32"/>
              </w:rPr>
            </w:pPr>
            <w:r>
              <w:rPr>
                <w:i/>
                <w:sz w:val="32"/>
              </w:rPr>
              <w:t>Servings: 3</w:t>
            </w:r>
          </w:p>
          <w:p w:rsidR="005A49C9" w:rsidRPr="00516089"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tcBorders>
          </w:tcPr>
          <w:p w:rsidR="005A49C9" w:rsidRDefault="005A49C9" w:rsidP="008870F0">
            <w:pPr>
              <w:rPr>
                <w:b/>
                <w:i/>
                <w:sz w:val="32"/>
              </w:rPr>
            </w:pPr>
            <w:r>
              <w:rPr>
                <w:b/>
                <w:i/>
                <w:sz w:val="32"/>
              </w:rPr>
              <w:t>Leo’s Luscious Limeade</w:t>
            </w:r>
          </w:p>
          <w:p w:rsidR="005A49C9" w:rsidRPr="002969CC" w:rsidRDefault="005A49C9" w:rsidP="008870F0">
            <w:pPr>
              <w:rPr>
                <w:i/>
                <w:sz w:val="32"/>
              </w:rPr>
            </w:pPr>
            <w:r>
              <w:rPr>
                <w:i/>
                <w:sz w:val="32"/>
              </w:rPr>
              <w:t>Lemon: 4</w:t>
            </w:r>
          </w:p>
          <w:p w:rsidR="005A49C9" w:rsidRPr="002969CC" w:rsidRDefault="005A49C9" w:rsidP="008870F0">
            <w:pPr>
              <w:rPr>
                <w:i/>
                <w:sz w:val="32"/>
              </w:rPr>
            </w:pPr>
            <w:r w:rsidRPr="002969CC">
              <w:rPr>
                <w:i/>
                <w:sz w:val="32"/>
              </w:rPr>
              <w:t xml:space="preserve">Sugar: </w:t>
            </w:r>
            <w:r>
              <w:rPr>
                <w:i/>
                <w:sz w:val="32"/>
              </w:rPr>
              <w:t>1 cup</w:t>
            </w:r>
          </w:p>
          <w:p w:rsidR="005A49C9" w:rsidRPr="002969CC" w:rsidRDefault="005A49C9" w:rsidP="008870F0">
            <w:pPr>
              <w:rPr>
                <w:i/>
                <w:sz w:val="32"/>
              </w:rPr>
            </w:pPr>
            <w:r w:rsidRPr="002969CC">
              <w:rPr>
                <w:i/>
                <w:sz w:val="32"/>
              </w:rPr>
              <w:t xml:space="preserve">Water: </w:t>
            </w:r>
            <w:r>
              <w:rPr>
                <w:i/>
                <w:sz w:val="32"/>
              </w:rPr>
              <w:t>2 cups</w:t>
            </w:r>
          </w:p>
          <w:p w:rsidR="005A49C9" w:rsidRPr="002969CC" w:rsidRDefault="005A49C9" w:rsidP="008870F0">
            <w:pPr>
              <w:rPr>
                <w:i/>
                <w:sz w:val="32"/>
              </w:rPr>
            </w:pPr>
            <w:r>
              <w:rPr>
                <w:i/>
                <w:sz w:val="32"/>
              </w:rPr>
              <w:t>Servings: 2</w:t>
            </w:r>
          </w:p>
          <w:p w:rsidR="005A49C9" w:rsidRPr="00516089" w:rsidRDefault="005A49C9" w:rsidP="008870F0">
            <w:pPr>
              <w:rPr>
                <w:b/>
                <w:i/>
                <w:sz w:val="32"/>
              </w:rPr>
            </w:pPr>
          </w:p>
        </w:tc>
      </w:tr>
      <w:tr w:rsidR="005A49C9" w:rsidTr="005A49C9">
        <w:trPr>
          <w:trHeight w:val="3303"/>
          <w:jc w:val="center"/>
        </w:trPr>
        <w:tc>
          <w:tcPr>
            <w:tcW w:w="3456" w:type="dxa"/>
            <w:tcBorders>
              <w:top w:val="single" w:sz="4" w:space="0" w:color="auto"/>
              <w:bottom w:val="single" w:sz="4" w:space="0" w:color="auto"/>
              <w:right w:val="single" w:sz="4" w:space="0" w:color="auto"/>
            </w:tcBorders>
          </w:tcPr>
          <w:p w:rsidR="005A49C9" w:rsidRDefault="005A49C9" w:rsidP="008870F0">
            <w:pPr>
              <w:rPr>
                <w:b/>
                <w:i/>
                <w:sz w:val="32"/>
              </w:rPr>
            </w:pPr>
            <w:r>
              <w:rPr>
                <w:b/>
                <w:i/>
                <w:sz w:val="32"/>
              </w:rPr>
              <w:lastRenderedPageBreak/>
              <w:t>Dulce’s Delicious Lemonade</w:t>
            </w:r>
          </w:p>
          <w:p w:rsidR="005A49C9" w:rsidRPr="002969CC" w:rsidRDefault="005A49C9" w:rsidP="008870F0">
            <w:pPr>
              <w:rPr>
                <w:i/>
                <w:sz w:val="32"/>
              </w:rPr>
            </w:pPr>
            <w:r>
              <w:rPr>
                <w:i/>
                <w:sz w:val="32"/>
              </w:rPr>
              <w:t>Lemon: 2</w:t>
            </w:r>
          </w:p>
          <w:p w:rsidR="005A49C9" w:rsidRPr="002969CC" w:rsidRDefault="005A49C9" w:rsidP="008870F0">
            <w:pPr>
              <w:rPr>
                <w:i/>
                <w:sz w:val="32"/>
              </w:rPr>
            </w:pPr>
            <w:r w:rsidRPr="002969CC">
              <w:rPr>
                <w:i/>
                <w:sz w:val="32"/>
              </w:rPr>
              <w:t xml:space="preserve">Sugar: </w:t>
            </w:r>
            <w:r>
              <w:rPr>
                <w:i/>
                <w:sz w:val="32"/>
              </w:rPr>
              <w:t>2 cups</w:t>
            </w:r>
          </w:p>
          <w:p w:rsidR="005A49C9" w:rsidRPr="002969CC" w:rsidRDefault="005A49C9" w:rsidP="008870F0">
            <w:pPr>
              <w:rPr>
                <w:i/>
                <w:sz w:val="32"/>
              </w:rPr>
            </w:pPr>
            <w:r w:rsidRPr="002969CC">
              <w:rPr>
                <w:i/>
                <w:sz w:val="32"/>
              </w:rPr>
              <w:t xml:space="preserve">Water: </w:t>
            </w:r>
            <w:r>
              <w:rPr>
                <w:i/>
                <w:sz w:val="32"/>
              </w:rPr>
              <w:t>2 cups</w:t>
            </w:r>
          </w:p>
          <w:p w:rsidR="005A49C9" w:rsidRPr="002969CC" w:rsidRDefault="005A49C9" w:rsidP="008870F0">
            <w:pPr>
              <w:rPr>
                <w:i/>
                <w:sz w:val="32"/>
              </w:rPr>
            </w:pPr>
            <w:r>
              <w:rPr>
                <w:i/>
                <w:sz w:val="32"/>
              </w:rPr>
              <w:t>Servings: 2</w:t>
            </w:r>
          </w:p>
          <w:p w:rsidR="005A49C9" w:rsidRPr="00CA66C5"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right w:val="single" w:sz="4" w:space="0" w:color="auto"/>
            </w:tcBorders>
          </w:tcPr>
          <w:p w:rsidR="005A49C9" w:rsidRDefault="005A49C9" w:rsidP="008870F0">
            <w:pPr>
              <w:rPr>
                <w:b/>
                <w:i/>
                <w:sz w:val="32"/>
              </w:rPr>
            </w:pPr>
            <w:r>
              <w:rPr>
                <w:b/>
                <w:i/>
                <w:sz w:val="32"/>
              </w:rPr>
              <w:t>Pavel’s Punchy Lemonade</w:t>
            </w:r>
          </w:p>
          <w:p w:rsidR="005A49C9" w:rsidRPr="002969CC" w:rsidRDefault="005A49C9" w:rsidP="008870F0">
            <w:pPr>
              <w:rPr>
                <w:i/>
                <w:sz w:val="32"/>
              </w:rPr>
            </w:pPr>
            <w:r>
              <w:rPr>
                <w:i/>
                <w:sz w:val="32"/>
              </w:rPr>
              <w:t>Lemon: 1</w:t>
            </w:r>
          </w:p>
          <w:p w:rsidR="005A49C9" w:rsidRPr="002969CC" w:rsidRDefault="005A49C9" w:rsidP="008870F0">
            <w:pPr>
              <w:rPr>
                <w:i/>
                <w:sz w:val="32"/>
              </w:rPr>
            </w:pPr>
            <w:r w:rsidRPr="002969CC">
              <w:rPr>
                <w:i/>
                <w:sz w:val="32"/>
              </w:rPr>
              <w:t xml:space="preserve">Sugar: </w:t>
            </w:r>
            <w:r>
              <w:rPr>
                <w:i/>
                <w:sz w:val="32"/>
              </w:rPr>
              <w:t>½ cup</w:t>
            </w:r>
          </w:p>
          <w:p w:rsidR="005A49C9" w:rsidRPr="002969CC" w:rsidRDefault="005A49C9" w:rsidP="008870F0">
            <w:pPr>
              <w:rPr>
                <w:i/>
                <w:sz w:val="32"/>
              </w:rPr>
            </w:pPr>
            <w:r w:rsidRPr="002969CC">
              <w:rPr>
                <w:i/>
                <w:sz w:val="32"/>
              </w:rPr>
              <w:t xml:space="preserve">Water: </w:t>
            </w:r>
            <w:r>
              <w:rPr>
                <w:i/>
                <w:sz w:val="32"/>
              </w:rPr>
              <w:t>4 cups</w:t>
            </w:r>
          </w:p>
          <w:p w:rsidR="005A49C9" w:rsidRPr="002969CC" w:rsidRDefault="005A49C9" w:rsidP="008870F0">
            <w:pPr>
              <w:rPr>
                <w:i/>
                <w:sz w:val="32"/>
              </w:rPr>
            </w:pPr>
            <w:r>
              <w:rPr>
                <w:i/>
                <w:sz w:val="32"/>
              </w:rPr>
              <w:t>Servings: 2</w:t>
            </w:r>
          </w:p>
          <w:p w:rsidR="005A49C9" w:rsidRPr="00CA66C5"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bottom w:val="single" w:sz="4" w:space="0" w:color="auto"/>
            </w:tcBorders>
          </w:tcPr>
          <w:p w:rsidR="005A49C9" w:rsidRDefault="005A49C9" w:rsidP="008870F0">
            <w:pPr>
              <w:rPr>
                <w:b/>
                <w:i/>
                <w:sz w:val="32"/>
              </w:rPr>
            </w:pPr>
            <w:r>
              <w:rPr>
                <w:b/>
                <w:i/>
                <w:sz w:val="32"/>
              </w:rPr>
              <w:t>Yesenia’s Yummy Lemonade</w:t>
            </w:r>
          </w:p>
          <w:p w:rsidR="005A49C9" w:rsidRPr="002969CC" w:rsidRDefault="005A49C9" w:rsidP="008870F0">
            <w:pPr>
              <w:rPr>
                <w:i/>
                <w:sz w:val="32"/>
              </w:rPr>
            </w:pPr>
            <w:r>
              <w:rPr>
                <w:i/>
                <w:sz w:val="32"/>
              </w:rPr>
              <w:t>Lemon: 2</w:t>
            </w:r>
          </w:p>
          <w:p w:rsidR="005A49C9" w:rsidRPr="002969CC" w:rsidRDefault="005A49C9" w:rsidP="008870F0">
            <w:pPr>
              <w:rPr>
                <w:i/>
                <w:sz w:val="32"/>
              </w:rPr>
            </w:pPr>
            <w:r w:rsidRPr="002969CC">
              <w:rPr>
                <w:i/>
                <w:sz w:val="32"/>
              </w:rPr>
              <w:t xml:space="preserve">Sugar: </w:t>
            </w:r>
            <w:r>
              <w:rPr>
                <w:i/>
                <w:sz w:val="32"/>
              </w:rPr>
              <w:t>3 cups</w:t>
            </w:r>
          </w:p>
          <w:p w:rsidR="005A49C9" w:rsidRPr="002969CC" w:rsidRDefault="005A49C9" w:rsidP="008870F0">
            <w:pPr>
              <w:rPr>
                <w:i/>
                <w:sz w:val="32"/>
              </w:rPr>
            </w:pPr>
            <w:r w:rsidRPr="002969CC">
              <w:rPr>
                <w:i/>
                <w:sz w:val="32"/>
              </w:rPr>
              <w:t xml:space="preserve">Water: </w:t>
            </w:r>
            <w:r>
              <w:rPr>
                <w:i/>
                <w:sz w:val="32"/>
              </w:rPr>
              <w:t>4 cups</w:t>
            </w:r>
          </w:p>
          <w:p w:rsidR="005A49C9" w:rsidRPr="002969CC" w:rsidRDefault="005A49C9" w:rsidP="008870F0">
            <w:pPr>
              <w:rPr>
                <w:i/>
                <w:sz w:val="32"/>
              </w:rPr>
            </w:pPr>
            <w:r>
              <w:rPr>
                <w:i/>
                <w:sz w:val="32"/>
              </w:rPr>
              <w:t>Servings: 2</w:t>
            </w:r>
          </w:p>
          <w:p w:rsidR="005A49C9" w:rsidRPr="00CA66C5" w:rsidRDefault="005A49C9" w:rsidP="008870F0">
            <w:pPr>
              <w:rPr>
                <w:b/>
                <w:i/>
                <w:sz w:val="32"/>
              </w:rPr>
            </w:pPr>
          </w:p>
        </w:tc>
      </w:tr>
      <w:tr w:rsidR="005A49C9" w:rsidTr="005A49C9">
        <w:trPr>
          <w:trHeight w:val="359"/>
          <w:jc w:val="center"/>
        </w:trPr>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c>
          <w:tcPr>
            <w:tcW w:w="360" w:type="dxa"/>
            <w:tcBorders>
              <w:top w:val="nil"/>
              <w:left w:val="nil"/>
              <w:bottom w:val="nil"/>
              <w:right w:val="nil"/>
            </w:tcBorders>
          </w:tcPr>
          <w:p w:rsidR="005A49C9" w:rsidRPr="00DE60CB" w:rsidRDefault="005A49C9" w:rsidP="008870F0">
            <w:pPr>
              <w:rPr>
                <w:b/>
                <w:i/>
              </w:rPr>
            </w:pPr>
          </w:p>
        </w:tc>
        <w:tc>
          <w:tcPr>
            <w:tcW w:w="3456" w:type="dxa"/>
            <w:tcBorders>
              <w:top w:val="single" w:sz="4" w:space="0" w:color="auto"/>
              <w:left w:val="nil"/>
              <w:bottom w:val="single" w:sz="4" w:space="0" w:color="auto"/>
              <w:right w:val="nil"/>
            </w:tcBorders>
          </w:tcPr>
          <w:p w:rsidR="005A49C9" w:rsidRPr="00DE60CB" w:rsidRDefault="005A49C9" w:rsidP="008870F0">
            <w:pPr>
              <w:rPr>
                <w:b/>
                <w:i/>
              </w:rPr>
            </w:pPr>
          </w:p>
        </w:tc>
      </w:tr>
      <w:tr w:rsidR="005A49C9" w:rsidTr="005A49C9">
        <w:trPr>
          <w:trHeight w:val="3303"/>
          <w:jc w:val="center"/>
        </w:trPr>
        <w:tc>
          <w:tcPr>
            <w:tcW w:w="3456" w:type="dxa"/>
            <w:tcBorders>
              <w:top w:val="single" w:sz="4" w:space="0" w:color="auto"/>
              <w:right w:val="single" w:sz="4" w:space="0" w:color="auto"/>
            </w:tcBorders>
          </w:tcPr>
          <w:p w:rsidR="005A49C9" w:rsidRDefault="005A49C9" w:rsidP="008870F0">
            <w:pPr>
              <w:rPr>
                <w:b/>
                <w:i/>
                <w:sz w:val="32"/>
              </w:rPr>
            </w:pPr>
            <w:proofErr w:type="spellStart"/>
            <w:r>
              <w:rPr>
                <w:b/>
                <w:i/>
                <w:sz w:val="32"/>
              </w:rPr>
              <w:t>Meuy’s</w:t>
            </w:r>
            <w:proofErr w:type="spellEnd"/>
            <w:r>
              <w:rPr>
                <w:b/>
                <w:i/>
                <w:sz w:val="32"/>
              </w:rPr>
              <w:t xml:space="preserve"> Mouthwatering Limeade</w:t>
            </w:r>
          </w:p>
          <w:p w:rsidR="005A49C9" w:rsidRPr="002969CC" w:rsidRDefault="005A49C9" w:rsidP="008870F0">
            <w:pPr>
              <w:rPr>
                <w:i/>
                <w:sz w:val="32"/>
              </w:rPr>
            </w:pPr>
            <w:r>
              <w:rPr>
                <w:i/>
                <w:sz w:val="32"/>
              </w:rPr>
              <w:t>Lemon: 4</w:t>
            </w:r>
          </w:p>
          <w:p w:rsidR="005A49C9" w:rsidRPr="002969CC" w:rsidRDefault="005A49C9" w:rsidP="008870F0">
            <w:pPr>
              <w:rPr>
                <w:i/>
                <w:sz w:val="32"/>
              </w:rPr>
            </w:pPr>
            <w:r w:rsidRPr="002969CC">
              <w:rPr>
                <w:i/>
                <w:sz w:val="32"/>
              </w:rPr>
              <w:t xml:space="preserve">Sugar: </w:t>
            </w:r>
            <w:r>
              <w:rPr>
                <w:i/>
                <w:sz w:val="32"/>
              </w:rPr>
              <w:t>2 cups</w:t>
            </w:r>
          </w:p>
          <w:p w:rsidR="005A49C9" w:rsidRPr="002969CC" w:rsidRDefault="005A49C9" w:rsidP="008870F0">
            <w:pPr>
              <w:rPr>
                <w:i/>
                <w:sz w:val="32"/>
              </w:rPr>
            </w:pPr>
            <w:r w:rsidRPr="002969CC">
              <w:rPr>
                <w:i/>
                <w:sz w:val="32"/>
              </w:rPr>
              <w:t xml:space="preserve">Water: </w:t>
            </w:r>
            <w:r>
              <w:rPr>
                <w:i/>
                <w:sz w:val="32"/>
              </w:rPr>
              <w:t>6 cups</w:t>
            </w:r>
          </w:p>
          <w:p w:rsidR="005A49C9" w:rsidRPr="002969CC" w:rsidRDefault="005A49C9" w:rsidP="008870F0">
            <w:pPr>
              <w:rPr>
                <w:i/>
                <w:sz w:val="32"/>
              </w:rPr>
            </w:pPr>
            <w:r>
              <w:rPr>
                <w:i/>
                <w:sz w:val="32"/>
              </w:rPr>
              <w:t>Servings: 4</w:t>
            </w:r>
          </w:p>
          <w:p w:rsidR="005A49C9" w:rsidRPr="00CA66C5"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right w:val="single" w:sz="4" w:space="0" w:color="auto"/>
            </w:tcBorders>
          </w:tcPr>
          <w:p w:rsidR="005A49C9" w:rsidRDefault="005A49C9" w:rsidP="008870F0">
            <w:pPr>
              <w:rPr>
                <w:b/>
                <w:i/>
                <w:sz w:val="32"/>
              </w:rPr>
            </w:pPr>
            <w:r>
              <w:rPr>
                <w:b/>
                <w:i/>
                <w:sz w:val="32"/>
              </w:rPr>
              <w:t>Armando’s Amazing Limeade</w:t>
            </w:r>
          </w:p>
          <w:p w:rsidR="005A49C9" w:rsidRPr="002969CC" w:rsidRDefault="005A49C9" w:rsidP="008870F0">
            <w:pPr>
              <w:rPr>
                <w:i/>
                <w:sz w:val="32"/>
              </w:rPr>
            </w:pPr>
            <w:r>
              <w:rPr>
                <w:i/>
                <w:sz w:val="32"/>
              </w:rPr>
              <w:t>Lemon: 6</w:t>
            </w:r>
          </w:p>
          <w:p w:rsidR="005A49C9" w:rsidRPr="002969CC" w:rsidRDefault="005A49C9" w:rsidP="008870F0">
            <w:pPr>
              <w:rPr>
                <w:i/>
                <w:sz w:val="32"/>
              </w:rPr>
            </w:pPr>
            <w:r w:rsidRPr="002969CC">
              <w:rPr>
                <w:i/>
                <w:sz w:val="32"/>
              </w:rPr>
              <w:t xml:space="preserve">Sugar: </w:t>
            </w:r>
            <w:r>
              <w:rPr>
                <w:i/>
                <w:sz w:val="32"/>
              </w:rPr>
              <w:t>3 cups</w:t>
            </w:r>
          </w:p>
          <w:p w:rsidR="005A49C9" w:rsidRPr="002969CC" w:rsidRDefault="005A49C9" w:rsidP="008870F0">
            <w:pPr>
              <w:rPr>
                <w:i/>
                <w:sz w:val="32"/>
              </w:rPr>
            </w:pPr>
            <w:r w:rsidRPr="002969CC">
              <w:rPr>
                <w:i/>
                <w:sz w:val="32"/>
              </w:rPr>
              <w:t xml:space="preserve">Water: </w:t>
            </w:r>
            <w:r>
              <w:rPr>
                <w:i/>
                <w:sz w:val="32"/>
              </w:rPr>
              <w:t>9 cups</w:t>
            </w:r>
          </w:p>
          <w:p w:rsidR="005A49C9" w:rsidRPr="002969CC" w:rsidRDefault="005A49C9" w:rsidP="008870F0">
            <w:pPr>
              <w:rPr>
                <w:i/>
                <w:sz w:val="32"/>
              </w:rPr>
            </w:pPr>
            <w:r>
              <w:rPr>
                <w:i/>
                <w:sz w:val="32"/>
              </w:rPr>
              <w:t>Servings: 6</w:t>
            </w:r>
          </w:p>
          <w:p w:rsidR="005A49C9" w:rsidRPr="00CA66C5" w:rsidRDefault="005A49C9" w:rsidP="008870F0">
            <w:pPr>
              <w:rPr>
                <w:b/>
                <w:i/>
                <w:sz w:val="32"/>
              </w:rPr>
            </w:pPr>
          </w:p>
        </w:tc>
        <w:tc>
          <w:tcPr>
            <w:tcW w:w="360" w:type="dxa"/>
            <w:tcBorders>
              <w:top w:val="nil"/>
              <w:left w:val="single" w:sz="4" w:space="0" w:color="auto"/>
              <w:bottom w:val="nil"/>
              <w:right w:val="single" w:sz="4" w:space="0" w:color="auto"/>
            </w:tcBorders>
          </w:tcPr>
          <w:p w:rsidR="005A49C9" w:rsidRPr="00DE60CB" w:rsidRDefault="005A49C9" w:rsidP="008870F0">
            <w:pPr>
              <w:rPr>
                <w:b/>
                <w:i/>
              </w:rPr>
            </w:pPr>
          </w:p>
        </w:tc>
        <w:tc>
          <w:tcPr>
            <w:tcW w:w="3456" w:type="dxa"/>
            <w:tcBorders>
              <w:top w:val="single" w:sz="4" w:space="0" w:color="auto"/>
              <w:left w:val="single" w:sz="4" w:space="0" w:color="auto"/>
            </w:tcBorders>
          </w:tcPr>
          <w:p w:rsidR="005A49C9" w:rsidRDefault="005A49C9" w:rsidP="008870F0">
            <w:pPr>
              <w:rPr>
                <w:b/>
                <w:i/>
                <w:sz w:val="32"/>
              </w:rPr>
            </w:pPr>
            <w:r>
              <w:rPr>
                <w:b/>
                <w:i/>
                <w:sz w:val="32"/>
              </w:rPr>
              <w:t>Tommy’s Tasty Limeade</w:t>
            </w:r>
          </w:p>
          <w:p w:rsidR="005A49C9" w:rsidRPr="002969CC" w:rsidRDefault="005A49C9" w:rsidP="008870F0">
            <w:pPr>
              <w:rPr>
                <w:i/>
                <w:sz w:val="32"/>
              </w:rPr>
            </w:pPr>
            <w:r>
              <w:rPr>
                <w:i/>
                <w:sz w:val="32"/>
              </w:rPr>
              <w:t>Lemon: 8</w:t>
            </w:r>
          </w:p>
          <w:p w:rsidR="005A49C9" w:rsidRPr="002969CC" w:rsidRDefault="005A49C9" w:rsidP="008870F0">
            <w:pPr>
              <w:rPr>
                <w:i/>
                <w:sz w:val="32"/>
              </w:rPr>
            </w:pPr>
            <w:r w:rsidRPr="002969CC">
              <w:rPr>
                <w:i/>
                <w:sz w:val="32"/>
              </w:rPr>
              <w:t xml:space="preserve">Sugar: </w:t>
            </w:r>
            <w:r>
              <w:rPr>
                <w:i/>
                <w:sz w:val="32"/>
              </w:rPr>
              <w:t>4 cups</w:t>
            </w:r>
          </w:p>
          <w:p w:rsidR="005A49C9" w:rsidRPr="002969CC" w:rsidRDefault="005A49C9" w:rsidP="008870F0">
            <w:pPr>
              <w:rPr>
                <w:i/>
                <w:sz w:val="32"/>
              </w:rPr>
            </w:pPr>
            <w:r w:rsidRPr="002969CC">
              <w:rPr>
                <w:i/>
                <w:sz w:val="32"/>
              </w:rPr>
              <w:t xml:space="preserve">Water: </w:t>
            </w:r>
            <w:r>
              <w:rPr>
                <w:i/>
                <w:sz w:val="32"/>
              </w:rPr>
              <w:t>12 cups</w:t>
            </w:r>
          </w:p>
          <w:p w:rsidR="005A49C9" w:rsidRPr="002969CC" w:rsidRDefault="005A49C9" w:rsidP="008870F0">
            <w:pPr>
              <w:rPr>
                <w:i/>
                <w:sz w:val="32"/>
              </w:rPr>
            </w:pPr>
            <w:r>
              <w:rPr>
                <w:i/>
                <w:sz w:val="32"/>
              </w:rPr>
              <w:t>Servings: 8</w:t>
            </w:r>
          </w:p>
          <w:p w:rsidR="005A49C9" w:rsidRPr="0071533E" w:rsidRDefault="005A49C9" w:rsidP="008870F0">
            <w:pPr>
              <w:rPr>
                <w:b/>
                <w:i/>
                <w:sz w:val="32"/>
              </w:rPr>
            </w:pPr>
          </w:p>
        </w:tc>
      </w:tr>
    </w:tbl>
    <w:p w:rsidR="005A49C9" w:rsidRPr="008A1685" w:rsidRDefault="005A49C9" w:rsidP="008870F0">
      <w:pPr>
        <w:spacing w:after="0" w:line="240" w:lineRule="auto"/>
        <w:rPr>
          <w:i/>
        </w:rPr>
      </w:pPr>
    </w:p>
    <w:p w:rsidR="005A49C9" w:rsidRDefault="005A49C9">
      <w:pPr>
        <w:rPr>
          <w:b/>
          <w:sz w:val="28"/>
        </w:rPr>
      </w:pPr>
      <w:r>
        <w:rPr>
          <w:b/>
          <w:sz w:val="28"/>
        </w:rPr>
        <w:br w:type="page"/>
      </w:r>
    </w:p>
    <w:p w:rsidR="005A49C9" w:rsidRDefault="005A49C9" w:rsidP="008870F0">
      <w:pPr>
        <w:jc w:val="center"/>
        <w:rPr>
          <w:b/>
          <w:sz w:val="28"/>
        </w:rPr>
      </w:pPr>
      <w:r>
        <w:rPr>
          <w:b/>
          <w:sz w:val="28"/>
        </w:rPr>
        <w:lastRenderedPageBreak/>
        <w:t>Ratio Relationships – Lesson 4</w:t>
      </w:r>
    </w:p>
    <w:tbl>
      <w:tblPr>
        <w:tblStyle w:val="TableGrid"/>
        <w:tblW w:w="0" w:type="auto"/>
        <w:tblLook w:val="04A0" w:firstRow="1" w:lastRow="0" w:firstColumn="1" w:lastColumn="0" w:noHBand="0" w:noVBand="1"/>
      </w:tblPr>
      <w:tblGrid>
        <w:gridCol w:w="3436"/>
        <w:gridCol w:w="1441"/>
        <w:gridCol w:w="4699"/>
      </w:tblGrid>
      <w:tr w:rsidR="005A49C9" w:rsidTr="008870F0">
        <w:tc>
          <w:tcPr>
            <w:tcW w:w="3978" w:type="dxa"/>
          </w:tcPr>
          <w:p w:rsidR="005A49C9" w:rsidRDefault="005A49C9" w:rsidP="008870F0">
            <w:r w:rsidRPr="00020AF7">
              <w:rPr>
                <w:b/>
              </w:rPr>
              <w:t>Unit Title</w:t>
            </w:r>
            <w:r>
              <w:t>: Ratio Relationships</w:t>
            </w:r>
          </w:p>
          <w:p w:rsidR="005A49C9" w:rsidRDefault="005A49C9" w:rsidP="008870F0">
            <w:r w:rsidRPr="00020AF7">
              <w:rPr>
                <w:b/>
              </w:rPr>
              <w:t>Lesson</w:t>
            </w:r>
            <w:r>
              <w:t>: Graphing Ratios</w:t>
            </w:r>
          </w:p>
        </w:tc>
        <w:tc>
          <w:tcPr>
            <w:tcW w:w="1530" w:type="dxa"/>
          </w:tcPr>
          <w:p w:rsidR="005A49C9" w:rsidRDefault="005A49C9" w:rsidP="008870F0">
            <w:r>
              <w:t>Approx. time:</w:t>
            </w:r>
          </w:p>
          <w:p w:rsidR="005A49C9" w:rsidRPr="00F43F58" w:rsidRDefault="005A49C9" w:rsidP="008870F0"/>
        </w:tc>
        <w:tc>
          <w:tcPr>
            <w:tcW w:w="5508" w:type="dxa"/>
          </w:tcPr>
          <w:p w:rsidR="005A49C9" w:rsidRDefault="005A49C9" w:rsidP="008870F0">
            <w:r>
              <w:t>CCSS-M Content Standards:6.RP.1, 6.RP.3a, 5.OA.3</w:t>
            </w:r>
          </w:p>
          <w:p w:rsidR="005A49C9" w:rsidRDefault="005A49C9" w:rsidP="008870F0">
            <w:r>
              <w:t>CCSS-M Standards for Mathematical Practice: 1, 2, 6, 7</w:t>
            </w:r>
            <w:r>
              <w:tab/>
            </w:r>
          </w:p>
        </w:tc>
      </w:tr>
      <w:tr w:rsidR="005A49C9" w:rsidTr="008870F0">
        <w:tc>
          <w:tcPr>
            <w:tcW w:w="5508" w:type="dxa"/>
            <w:gridSpan w:val="2"/>
          </w:tcPr>
          <w:p w:rsidR="005A49C9" w:rsidRDefault="005A49C9" w:rsidP="008870F0">
            <w:pPr>
              <w:pBdr>
                <w:bottom w:val="single" w:sz="4" w:space="1" w:color="auto"/>
              </w:pBdr>
              <w:shd w:val="clear" w:color="auto" w:fill="D9D9D9" w:themeFill="background1" w:themeFillShade="D9"/>
            </w:pPr>
            <w:r w:rsidRPr="00F43F58">
              <w:t>A.</w:t>
            </w:r>
            <w:r>
              <w:rPr>
                <w:b/>
              </w:rPr>
              <w:t xml:space="preserve"> </w:t>
            </w:r>
            <w:r w:rsidRPr="00CB70DF">
              <w:rPr>
                <w:b/>
              </w:rPr>
              <w:t>Focus and Coherence</w:t>
            </w:r>
          </w:p>
          <w:p w:rsidR="005A49C9" w:rsidRPr="00D03600" w:rsidRDefault="005A49C9" w:rsidP="008870F0">
            <w:pPr>
              <w:rPr>
                <w:b/>
              </w:rPr>
            </w:pPr>
            <w:r w:rsidRPr="00D03600">
              <w:rPr>
                <w:b/>
              </w:rPr>
              <w:t>Students will know…</w:t>
            </w:r>
          </w:p>
          <w:p w:rsidR="005A49C9" w:rsidRDefault="005A49C9" w:rsidP="005A49C9">
            <w:pPr>
              <w:pStyle w:val="ListParagraph"/>
              <w:numPr>
                <w:ilvl w:val="0"/>
                <w:numId w:val="40"/>
              </w:numPr>
            </w:pPr>
            <w:r w:rsidRPr="008B5877">
              <w:t xml:space="preserve">Appropriate use of mathematical strategies for solving problems involving ratios and rates such as tables of equivalent ratios, tape diagrams, double number lines, graphs or equations </w:t>
            </w:r>
          </w:p>
          <w:p w:rsidR="005A49C9" w:rsidRPr="00D03600" w:rsidRDefault="005A49C9" w:rsidP="008870F0">
            <w:pPr>
              <w:rPr>
                <w:b/>
              </w:rPr>
            </w:pPr>
            <w:r w:rsidRPr="00D03600">
              <w:rPr>
                <w:b/>
              </w:rPr>
              <w:t>Students will be able to…</w:t>
            </w:r>
          </w:p>
          <w:p w:rsidR="005A49C9" w:rsidRPr="008B5877" w:rsidRDefault="005A49C9" w:rsidP="005A49C9">
            <w:pPr>
              <w:pStyle w:val="ListParagraph"/>
              <w:numPr>
                <w:ilvl w:val="0"/>
                <w:numId w:val="40"/>
              </w:numPr>
            </w:pPr>
            <w:r w:rsidRPr="008B5877">
              <w:t>Plot pairs of values on the coordinate plane</w:t>
            </w:r>
          </w:p>
          <w:p w:rsidR="005A49C9" w:rsidRPr="008B5877" w:rsidRDefault="005A49C9" w:rsidP="005A49C9">
            <w:pPr>
              <w:pStyle w:val="ListParagraph"/>
              <w:numPr>
                <w:ilvl w:val="0"/>
                <w:numId w:val="40"/>
              </w:numPr>
            </w:pPr>
            <w:r w:rsidRPr="008B5877">
              <w:t>Make and manipulate tables of equivalent ratios</w:t>
            </w:r>
          </w:p>
          <w:p w:rsidR="005A49C9" w:rsidRPr="00D03600" w:rsidRDefault="005A49C9" w:rsidP="008870F0">
            <w:pPr>
              <w:rPr>
                <w:b/>
              </w:rPr>
            </w:pPr>
            <w:r w:rsidRPr="00D03600">
              <w:rPr>
                <w:b/>
              </w:rPr>
              <w:t>Student prior knowledge:</w:t>
            </w:r>
          </w:p>
          <w:p w:rsidR="005A49C9" w:rsidRDefault="005A49C9" w:rsidP="005A49C9">
            <w:pPr>
              <w:pStyle w:val="ListParagraph"/>
              <w:numPr>
                <w:ilvl w:val="0"/>
                <w:numId w:val="42"/>
              </w:numPr>
            </w:pPr>
            <w:r>
              <w:t>Multiplication and division</w:t>
            </w:r>
          </w:p>
          <w:p w:rsidR="005A49C9" w:rsidRPr="008B5877" w:rsidRDefault="005A49C9" w:rsidP="005A49C9">
            <w:pPr>
              <w:pStyle w:val="ListParagraph"/>
              <w:numPr>
                <w:ilvl w:val="0"/>
                <w:numId w:val="42"/>
              </w:numPr>
            </w:pPr>
            <w:r>
              <w:t>Plotting pairs of points on a plane from a table</w:t>
            </w:r>
          </w:p>
          <w:p w:rsidR="005A49C9" w:rsidRPr="00D03600" w:rsidRDefault="005A49C9" w:rsidP="008870F0">
            <w:pPr>
              <w:rPr>
                <w:b/>
              </w:rPr>
            </w:pPr>
            <w:r w:rsidRPr="00D03600">
              <w:rPr>
                <w:b/>
              </w:rPr>
              <w:t>Which math concepts will this lesson lead to?</w:t>
            </w:r>
          </w:p>
          <w:p w:rsidR="005A49C9" w:rsidRPr="008B5877" w:rsidRDefault="005A49C9" w:rsidP="005A49C9">
            <w:pPr>
              <w:pStyle w:val="ListParagraph"/>
              <w:numPr>
                <w:ilvl w:val="0"/>
                <w:numId w:val="41"/>
              </w:numPr>
            </w:pPr>
            <w:r>
              <w:t>Slope and equations of lines</w:t>
            </w:r>
          </w:p>
        </w:tc>
        <w:tc>
          <w:tcPr>
            <w:tcW w:w="5508" w:type="dxa"/>
          </w:tcPr>
          <w:p w:rsidR="005A49C9" w:rsidRDefault="005A49C9" w:rsidP="008870F0">
            <w:pPr>
              <w:pBdr>
                <w:bottom w:val="single" w:sz="4" w:space="1" w:color="auto"/>
              </w:pBdr>
              <w:shd w:val="clear" w:color="auto" w:fill="D9D9D9" w:themeFill="background1" w:themeFillShade="D9"/>
            </w:pPr>
            <w:r>
              <w:t xml:space="preserve">B. </w:t>
            </w:r>
            <w:r w:rsidRPr="00CB70DF">
              <w:rPr>
                <w:b/>
              </w:rPr>
              <w:t>Evidence</w:t>
            </w:r>
            <w:r>
              <w:t xml:space="preserve"> of Math Practices</w:t>
            </w:r>
          </w:p>
          <w:p w:rsidR="005A49C9" w:rsidRPr="00B17EBC" w:rsidRDefault="005A49C9" w:rsidP="008870F0">
            <w:pPr>
              <w:rPr>
                <w:i/>
              </w:rPr>
            </w:pPr>
            <w:r w:rsidRPr="00B17EBC">
              <w:rPr>
                <w:i/>
              </w:rPr>
              <w:t xml:space="preserve">What will students produce when they are making sense, persevering, attending to precision and/or modeling, in relation to the focus of the lesson? </w:t>
            </w:r>
          </w:p>
          <w:p w:rsidR="005A49C9" w:rsidRPr="002E3616" w:rsidRDefault="005A49C9" w:rsidP="008870F0">
            <w:pPr>
              <w:rPr>
                <w:b/>
              </w:rPr>
            </w:pPr>
            <w:r w:rsidRPr="002E3616">
              <w:rPr>
                <w:b/>
              </w:rPr>
              <w:t>SMP 1 Students will make sense and persevere by…</w:t>
            </w:r>
          </w:p>
          <w:p w:rsidR="005A49C9" w:rsidRPr="002E3616" w:rsidRDefault="005A49C9" w:rsidP="005A49C9">
            <w:pPr>
              <w:pStyle w:val="ListParagraph"/>
              <w:numPr>
                <w:ilvl w:val="0"/>
                <w:numId w:val="41"/>
              </w:numPr>
              <w:rPr>
                <w:i/>
              </w:rPr>
            </w:pPr>
            <w:r w:rsidRPr="002E3616">
              <w:rPr>
                <w:i/>
              </w:rPr>
              <w:t xml:space="preserve">Creating tables of equivalent values </w:t>
            </w:r>
          </w:p>
          <w:p w:rsidR="005A49C9" w:rsidRPr="002E3616" w:rsidRDefault="005A49C9" w:rsidP="005A49C9">
            <w:pPr>
              <w:pStyle w:val="ListParagraph"/>
              <w:numPr>
                <w:ilvl w:val="0"/>
                <w:numId w:val="41"/>
              </w:numPr>
              <w:rPr>
                <w:i/>
              </w:rPr>
            </w:pPr>
            <w:r w:rsidRPr="002E3616">
              <w:rPr>
                <w:i/>
              </w:rPr>
              <w:t>Scaling the axes on their graph to fit the data from the tables.</w:t>
            </w:r>
          </w:p>
          <w:p w:rsidR="005A49C9" w:rsidRPr="002E3616" w:rsidRDefault="005A49C9" w:rsidP="008870F0">
            <w:pPr>
              <w:ind w:left="252"/>
              <w:rPr>
                <w:i/>
              </w:rPr>
            </w:pPr>
          </w:p>
          <w:p w:rsidR="005A49C9" w:rsidRPr="002E3616" w:rsidRDefault="005A49C9" w:rsidP="008870F0">
            <w:pPr>
              <w:rPr>
                <w:b/>
              </w:rPr>
            </w:pPr>
            <w:r w:rsidRPr="002E3616">
              <w:rPr>
                <w:b/>
              </w:rPr>
              <w:t>SMP 2 Students will reason abstractly and quantitatively by …</w:t>
            </w:r>
          </w:p>
          <w:p w:rsidR="005A49C9" w:rsidRPr="002E3616" w:rsidRDefault="005A49C9" w:rsidP="005A49C9">
            <w:pPr>
              <w:pStyle w:val="ListParagraph"/>
              <w:numPr>
                <w:ilvl w:val="0"/>
                <w:numId w:val="46"/>
              </w:numPr>
              <w:rPr>
                <w:i/>
              </w:rPr>
            </w:pPr>
            <w:proofErr w:type="gramStart"/>
            <w:r w:rsidRPr="002E3616">
              <w:rPr>
                <w:i/>
              </w:rPr>
              <w:t>connecting</w:t>
            </w:r>
            <w:proofErr w:type="gramEnd"/>
            <w:r w:rsidRPr="002E3616">
              <w:rPr>
                <w:i/>
              </w:rPr>
              <w:t xml:space="preserve"> their knowledge of the sugar: lemon ratio to the data points in their table and the line on their graph.</w:t>
            </w:r>
          </w:p>
          <w:p w:rsidR="005A49C9" w:rsidRPr="002E3616" w:rsidRDefault="005A49C9" w:rsidP="008870F0">
            <w:pPr>
              <w:ind w:left="252"/>
              <w:rPr>
                <w:i/>
              </w:rPr>
            </w:pPr>
          </w:p>
          <w:p w:rsidR="005A49C9" w:rsidRPr="002E3616" w:rsidRDefault="005A49C9" w:rsidP="008870F0">
            <w:pPr>
              <w:rPr>
                <w:b/>
              </w:rPr>
            </w:pPr>
            <w:r w:rsidRPr="002E3616">
              <w:rPr>
                <w:b/>
              </w:rPr>
              <w:t>SMP 6 Students will attend to precision by …</w:t>
            </w:r>
          </w:p>
          <w:p w:rsidR="005A49C9" w:rsidRPr="002E3616" w:rsidRDefault="005A49C9" w:rsidP="005A49C9">
            <w:pPr>
              <w:pStyle w:val="ListParagraph"/>
              <w:numPr>
                <w:ilvl w:val="0"/>
                <w:numId w:val="46"/>
              </w:numPr>
              <w:rPr>
                <w:i/>
              </w:rPr>
            </w:pPr>
            <w:r w:rsidRPr="002E3616">
              <w:rPr>
                <w:i/>
              </w:rPr>
              <w:t>Labeling their graphs and tables with appropriate units.</w:t>
            </w:r>
          </w:p>
          <w:p w:rsidR="005A49C9" w:rsidRPr="002E3616" w:rsidRDefault="005A49C9" w:rsidP="008870F0">
            <w:pPr>
              <w:ind w:left="252"/>
              <w:rPr>
                <w:i/>
              </w:rPr>
            </w:pPr>
          </w:p>
          <w:p w:rsidR="005A49C9" w:rsidRPr="002E3616" w:rsidRDefault="005A49C9" w:rsidP="008870F0">
            <w:pPr>
              <w:rPr>
                <w:b/>
              </w:rPr>
            </w:pPr>
            <w:r w:rsidRPr="002E3616">
              <w:rPr>
                <w:b/>
              </w:rPr>
              <w:t>SMP 7 Students will look for and make use of structure by…</w:t>
            </w:r>
          </w:p>
          <w:p w:rsidR="005A49C9" w:rsidRPr="00020AF7" w:rsidRDefault="005A49C9" w:rsidP="005A49C9">
            <w:pPr>
              <w:pStyle w:val="ListParagraph"/>
              <w:numPr>
                <w:ilvl w:val="0"/>
                <w:numId w:val="46"/>
              </w:numPr>
              <w:rPr>
                <w:sz w:val="28"/>
              </w:rPr>
            </w:pPr>
            <w:r w:rsidRPr="002E3616">
              <w:rPr>
                <w:i/>
              </w:rPr>
              <w:t>Creating tables of equivalent values and graphing data from their tables. They may notice that for instance that for every cup of sugar or 1 unit on the x-axis, there are 3 lemons or 3 units on the y-axis.</w:t>
            </w:r>
          </w:p>
        </w:tc>
      </w:tr>
      <w:tr w:rsidR="005A49C9" w:rsidTr="008870F0">
        <w:trPr>
          <w:trHeight w:val="547"/>
        </w:trPr>
        <w:tc>
          <w:tcPr>
            <w:tcW w:w="11016" w:type="dxa"/>
            <w:gridSpan w:val="3"/>
          </w:tcPr>
          <w:p w:rsidR="005A49C9" w:rsidRPr="008B5877" w:rsidRDefault="005A49C9" w:rsidP="008870F0">
            <w:pPr>
              <w:rPr>
                <w:b/>
              </w:rPr>
            </w:pPr>
            <w:r w:rsidRPr="008B5877">
              <w:rPr>
                <w:b/>
              </w:rPr>
              <w:t>Essential Question(s)</w:t>
            </w:r>
          </w:p>
          <w:p w:rsidR="005A49C9" w:rsidRPr="00583767" w:rsidRDefault="005A49C9" w:rsidP="005A49C9">
            <w:pPr>
              <w:pStyle w:val="ListParagraph"/>
              <w:numPr>
                <w:ilvl w:val="0"/>
                <w:numId w:val="6"/>
              </w:numPr>
              <w:rPr>
                <w:sz w:val="20"/>
              </w:rPr>
            </w:pPr>
            <w:r w:rsidRPr="002E3616">
              <w:t xml:space="preserve">How are ratios used in everyday life? </w:t>
            </w:r>
          </w:p>
        </w:tc>
      </w:tr>
      <w:tr w:rsidR="005A49C9" w:rsidTr="008870F0">
        <w:trPr>
          <w:trHeight w:val="547"/>
        </w:trPr>
        <w:tc>
          <w:tcPr>
            <w:tcW w:w="11016" w:type="dxa"/>
            <w:gridSpan w:val="3"/>
          </w:tcPr>
          <w:p w:rsidR="005A49C9" w:rsidRPr="008B5877" w:rsidRDefault="005A49C9" w:rsidP="008870F0">
            <w:pPr>
              <w:rPr>
                <w:b/>
              </w:rPr>
            </w:pPr>
            <w:r w:rsidRPr="008B5877">
              <w:rPr>
                <w:b/>
              </w:rPr>
              <w:t>Formative Assessments</w:t>
            </w:r>
          </w:p>
          <w:p w:rsidR="005A49C9" w:rsidRPr="002E3616" w:rsidRDefault="005A49C9" w:rsidP="008870F0">
            <w:r w:rsidRPr="002E3616">
              <w:t>Warm-up</w:t>
            </w:r>
            <w:r>
              <w:t xml:space="preserve"> – Using a table of equivalent ratios to solve a problem</w:t>
            </w:r>
          </w:p>
          <w:p w:rsidR="005A49C9" w:rsidRPr="002E3616" w:rsidRDefault="005A49C9" w:rsidP="008870F0">
            <w:r w:rsidRPr="002E3616">
              <w:t>Closure</w:t>
            </w:r>
            <w:r>
              <w:t xml:space="preserve"> – Creating a table and graph</w:t>
            </w:r>
          </w:p>
          <w:p w:rsidR="005A49C9" w:rsidRDefault="005A49C9" w:rsidP="008870F0"/>
        </w:tc>
      </w:tr>
      <w:tr w:rsidR="005A49C9" w:rsidTr="008870F0">
        <w:trPr>
          <w:trHeight w:val="547"/>
        </w:trPr>
        <w:tc>
          <w:tcPr>
            <w:tcW w:w="11016" w:type="dxa"/>
            <w:gridSpan w:val="3"/>
          </w:tcPr>
          <w:p w:rsidR="005A49C9" w:rsidRPr="009E309E" w:rsidRDefault="005A49C9" w:rsidP="008870F0">
            <w:pPr>
              <w:rPr>
                <w:b/>
              </w:rPr>
            </w:pPr>
            <w:r w:rsidRPr="009E309E">
              <w:rPr>
                <w:b/>
              </w:rPr>
              <w:t>Anticipated Student Preconceptions/Misconceptions</w:t>
            </w:r>
          </w:p>
          <w:p w:rsidR="005A49C9" w:rsidRDefault="005A49C9" w:rsidP="008870F0">
            <w:r>
              <w:t>Just as students may write ratios in reverse order (2:3 vs. 3:2), they may graph pairs of values on the coordinate plane in reverse order.</w:t>
            </w:r>
          </w:p>
          <w:p w:rsidR="005A49C9" w:rsidRDefault="005A49C9" w:rsidP="008870F0"/>
        </w:tc>
      </w:tr>
      <w:tr w:rsidR="005A49C9" w:rsidTr="008870F0">
        <w:trPr>
          <w:trHeight w:val="547"/>
        </w:trPr>
        <w:tc>
          <w:tcPr>
            <w:tcW w:w="11016" w:type="dxa"/>
            <w:gridSpan w:val="3"/>
          </w:tcPr>
          <w:p w:rsidR="005A49C9" w:rsidRPr="00F25771" w:rsidRDefault="005A49C9" w:rsidP="008870F0">
            <w:pPr>
              <w:rPr>
                <w:b/>
              </w:rPr>
            </w:pPr>
            <w:r w:rsidRPr="00F25771">
              <w:rPr>
                <w:b/>
              </w:rPr>
              <w:t>Materials/Resources</w:t>
            </w:r>
          </w:p>
          <w:p w:rsidR="005A49C9" w:rsidRDefault="005A49C9" w:rsidP="008870F0">
            <w:r>
              <w:t>Graph Handout (attached)</w:t>
            </w:r>
          </w:p>
          <w:p w:rsidR="005A49C9" w:rsidRDefault="005A49C9" w:rsidP="008870F0">
            <w:r>
              <w:t>Different color pens/pencils</w:t>
            </w:r>
          </w:p>
        </w:tc>
      </w:tr>
      <w:tr w:rsidR="005A49C9" w:rsidTr="008870F0">
        <w:tc>
          <w:tcPr>
            <w:tcW w:w="11016" w:type="dxa"/>
            <w:gridSpan w:val="3"/>
          </w:tcPr>
          <w:p w:rsidR="005A49C9" w:rsidRDefault="005A49C9" w:rsidP="008870F0">
            <w:pPr>
              <w:pBdr>
                <w:bottom w:val="single" w:sz="4" w:space="1" w:color="auto"/>
              </w:pBdr>
              <w:shd w:val="clear" w:color="auto" w:fill="D9D9D9" w:themeFill="background1" w:themeFillShade="D9"/>
              <w:jc w:val="center"/>
            </w:pPr>
            <w:r>
              <w:t xml:space="preserve">C. </w:t>
            </w:r>
            <w:r w:rsidRPr="00B17EBC">
              <w:rPr>
                <w:b/>
              </w:rPr>
              <w:t>Rigor</w:t>
            </w:r>
            <w:r>
              <w:t>: Conceptual Understanding, Procedural Skills and Fluency, and Application</w:t>
            </w:r>
          </w:p>
          <w:p w:rsidR="005A49C9" w:rsidRPr="009E309E" w:rsidRDefault="005A49C9" w:rsidP="008870F0">
            <w:pPr>
              <w:rPr>
                <w:i/>
              </w:rPr>
            </w:pPr>
            <w:r w:rsidRPr="00B17EBC">
              <w:rPr>
                <w:i/>
              </w:rPr>
              <w:lastRenderedPageBreak/>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5A49C9" w:rsidRPr="00B54752" w:rsidTr="008870F0">
        <w:trPr>
          <w:trHeight w:val="547"/>
        </w:trPr>
        <w:tc>
          <w:tcPr>
            <w:tcW w:w="11016" w:type="dxa"/>
            <w:gridSpan w:val="3"/>
          </w:tcPr>
          <w:p w:rsidR="005A49C9" w:rsidRPr="00FD46B8" w:rsidRDefault="005A49C9" w:rsidP="008870F0">
            <w:pPr>
              <w:rPr>
                <w:b/>
              </w:rPr>
            </w:pPr>
            <w:r w:rsidRPr="00FD46B8">
              <w:rPr>
                <w:b/>
              </w:rPr>
              <w:lastRenderedPageBreak/>
              <w:t>Warm Up</w:t>
            </w:r>
          </w:p>
          <w:p w:rsidR="005A49C9" w:rsidRDefault="005A49C9" w:rsidP="008870F0">
            <w:r>
              <w:t xml:space="preserve">The ratio of orange to green M&amp;M’s in any size bag is 5 to 4. If there are 60 orange M&amp;M’s in a bag, how many green M&amp;M’s will be in the bag? Use a table of equivalent ratios to solve. </w:t>
            </w:r>
          </w:p>
          <w:p w:rsidR="005A49C9" w:rsidRDefault="005A49C9" w:rsidP="008870F0"/>
          <w:p w:rsidR="005A49C9" w:rsidRDefault="005A49C9" w:rsidP="008870F0">
            <w:pPr>
              <w:rPr>
                <w:i/>
              </w:rPr>
            </w:pPr>
            <w:r>
              <w:rPr>
                <w:i/>
              </w:rPr>
              <w:t xml:space="preserve">In debriefing the warm-up, allow students to explain their thinking. Draw attention to the multiplication and division relationship between entries. </w:t>
            </w:r>
          </w:p>
          <w:p w:rsidR="005A49C9" w:rsidRDefault="005A49C9" w:rsidP="008870F0">
            <w:pPr>
              <w:rPr>
                <w:i/>
              </w:rPr>
            </w:pPr>
            <w:r>
              <w:rPr>
                <w:i/>
              </w:rPr>
              <w:t>Sample questions for students:</w:t>
            </w:r>
          </w:p>
          <w:p w:rsidR="005A49C9" w:rsidRPr="00FD46B8" w:rsidRDefault="005A49C9" w:rsidP="005A49C9">
            <w:pPr>
              <w:pStyle w:val="ListParagraph"/>
              <w:numPr>
                <w:ilvl w:val="1"/>
                <w:numId w:val="43"/>
              </w:numPr>
              <w:ind w:left="360"/>
              <w:rPr>
                <w:i/>
              </w:rPr>
            </w:pPr>
            <w:r w:rsidRPr="00FD46B8">
              <w:rPr>
                <w:i/>
              </w:rPr>
              <w:t>“How do you know?”</w:t>
            </w:r>
          </w:p>
          <w:p w:rsidR="005A49C9" w:rsidRPr="00FD46B8" w:rsidRDefault="005A49C9" w:rsidP="005A49C9">
            <w:pPr>
              <w:pStyle w:val="ListParagraph"/>
              <w:numPr>
                <w:ilvl w:val="1"/>
                <w:numId w:val="43"/>
              </w:numPr>
              <w:ind w:left="360"/>
              <w:rPr>
                <w:i/>
              </w:rPr>
            </w:pPr>
            <w:r>
              <w:rPr>
                <w:i/>
              </w:rPr>
              <w:t xml:space="preserve">“Where did you get __ </w:t>
            </w:r>
            <w:r w:rsidRPr="00FD46B8">
              <w:rPr>
                <w:i/>
              </w:rPr>
              <w:t>from?”</w:t>
            </w:r>
          </w:p>
          <w:p w:rsidR="005A49C9" w:rsidRPr="00FD46B8" w:rsidRDefault="005A49C9" w:rsidP="008870F0">
            <w:pPr>
              <w:pStyle w:val="ListParagraph"/>
              <w:ind w:left="360"/>
              <w:rPr>
                <w:i/>
              </w:rPr>
            </w:pPr>
            <w:r>
              <w:rPr>
                <w:i/>
              </w:rPr>
              <w:t xml:space="preserve">for </w:t>
            </w:r>
            <w:r w:rsidRPr="00FD46B8">
              <w:rPr>
                <w:i/>
              </w:rPr>
              <w:t>Whole class:</w:t>
            </w:r>
          </w:p>
          <w:p w:rsidR="005A49C9" w:rsidRPr="00FD46B8" w:rsidRDefault="005A49C9" w:rsidP="005A49C9">
            <w:pPr>
              <w:pStyle w:val="ListParagraph"/>
              <w:numPr>
                <w:ilvl w:val="0"/>
                <w:numId w:val="44"/>
              </w:numPr>
              <w:ind w:left="360"/>
              <w:rPr>
                <w:i/>
              </w:rPr>
            </w:pPr>
            <w:r w:rsidRPr="00FD46B8">
              <w:rPr>
                <w:i/>
              </w:rPr>
              <w:t>“Do you agree or disagree with (</w:t>
            </w:r>
            <w:r w:rsidRPr="00FD46B8">
              <w:rPr>
                <w:i/>
                <w:u w:val="single"/>
              </w:rPr>
              <w:t>student</w:t>
            </w:r>
            <w:r w:rsidRPr="00FD46B8">
              <w:rPr>
                <w:i/>
              </w:rPr>
              <w:t>)?”</w:t>
            </w:r>
          </w:p>
          <w:p w:rsidR="005A49C9" w:rsidRPr="00FD46B8" w:rsidRDefault="005A49C9" w:rsidP="005A49C9">
            <w:pPr>
              <w:pStyle w:val="ListParagraph"/>
              <w:numPr>
                <w:ilvl w:val="0"/>
                <w:numId w:val="44"/>
              </w:numPr>
              <w:ind w:left="360"/>
              <w:rPr>
                <w:i/>
              </w:rPr>
            </w:pPr>
            <w:r w:rsidRPr="00FD46B8">
              <w:rPr>
                <w:i/>
              </w:rPr>
              <w:t>“Why do you think (</w:t>
            </w:r>
            <w:r w:rsidRPr="00FD46B8">
              <w:rPr>
                <w:i/>
                <w:u w:val="single"/>
              </w:rPr>
              <w:t>student</w:t>
            </w:r>
            <w:r w:rsidRPr="00FD46B8">
              <w:rPr>
                <w:i/>
              </w:rPr>
              <w:t>) thought the</w:t>
            </w:r>
            <w:r>
              <w:rPr>
                <w:i/>
              </w:rPr>
              <w:t>re would be ___ orange/green M&amp;M’s</w:t>
            </w:r>
            <w:r w:rsidRPr="00FD46B8">
              <w:rPr>
                <w:i/>
              </w:rPr>
              <w:t>?”</w:t>
            </w:r>
          </w:p>
          <w:p w:rsidR="005A49C9" w:rsidRPr="00B54752" w:rsidRDefault="005A49C9" w:rsidP="008870F0"/>
        </w:tc>
      </w:tr>
      <w:tr w:rsidR="005A49C9" w:rsidTr="008870F0">
        <w:trPr>
          <w:trHeight w:val="547"/>
        </w:trPr>
        <w:tc>
          <w:tcPr>
            <w:tcW w:w="11016" w:type="dxa"/>
            <w:gridSpan w:val="3"/>
          </w:tcPr>
          <w:p w:rsidR="005A49C9" w:rsidRPr="005F2417" w:rsidRDefault="005A49C9" w:rsidP="008870F0">
            <w:pPr>
              <w:rPr>
                <w:b/>
              </w:rPr>
            </w:pPr>
            <w:r w:rsidRPr="005F2417">
              <w:rPr>
                <w:b/>
              </w:rPr>
              <w:t>Lesson</w:t>
            </w:r>
          </w:p>
          <w:p w:rsidR="005A49C9" w:rsidRDefault="005A49C9" w:rsidP="008870F0">
            <w:r>
              <w:t xml:space="preserve">1) Today we are going to graph the sugar: lemon ratio in different lemonade recipes. How does this ratio affect the taste of a batch of lemonade? </w:t>
            </w:r>
          </w:p>
          <w:p w:rsidR="005A49C9" w:rsidRDefault="005A49C9" w:rsidP="005A49C9">
            <w:pPr>
              <w:pStyle w:val="ListParagraph"/>
              <w:numPr>
                <w:ilvl w:val="1"/>
                <w:numId w:val="41"/>
              </w:numPr>
            </w:pPr>
            <w:r>
              <w:t>Allow students a moment of silence then some time to pair share</w:t>
            </w:r>
          </w:p>
          <w:p w:rsidR="005A49C9" w:rsidRDefault="005A49C9" w:rsidP="005A49C9">
            <w:pPr>
              <w:pStyle w:val="ListParagraph"/>
              <w:numPr>
                <w:ilvl w:val="1"/>
                <w:numId w:val="41"/>
              </w:numPr>
            </w:pPr>
            <w:r>
              <w:t>Use a participation protocol for student to share out their thoughts (pick-a-stick, roll ‘</w:t>
            </w:r>
            <w:proofErr w:type="spellStart"/>
            <w:r>
              <w:t>em</w:t>
            </w:r>
            <w:proofErr w:type="spellEnd"/>
            <w:r>
              <w:t>, raise a righteous hand, etc.)</w:t>
            </w:r>
          </w:p>
          <w:p w:rsidR="005A49C9" w:rsidRDefault="005A49C9" w:rsidP="005A49C9">
            <w:pPr>
              <w:pStyle w:val="ListParagraph"/>
              <w:numPr>
                <w:ilvl w:val="0"/>
                <w:numId w:val="6"/>
              </w:numPr>
            </w:pPr>
            <w:r>
              <w:t xml:space="preserve">Introduce the graph handout for students to use. Students will need to decide how to label the axes numerically. (Note: this should be a </w:t>
            </w:r>
            <w:r w:rsidRPr="00A6181D">
              <w:rPr>
                <w:i/>
              </w:rPr>
              <w:t>student</w:t>
            </w:r>
            <w:r>
              <w:t xml:space="preserve"> decision)</w:t>
            </w:r>
          </w:p>
          <w:p w:rsidR="005A49C9" w:rsidRDefault="005A49C9" w:rsidP="005A49C9">
            <w:pPr>
              <w:pStyle w:val="ListParagraph"/>
              <w:numPr>
                <w:ilvl w:val="0"/>
                <w:numId w:val="6"/>
              </w:numPr>
            </w:pPr>
            <w:r>
              <w:t xml:space="preserve">Students will be given 3 </w:t>
            </w:r>
            <w:proofErr w:type="gramStart"/>
            <w:r>
              <w:t>sugar</w:t>
            </w:r>
            <w:proofErr w:type="gramEnd"/>
            <w:r>
              <w:t xml:space="preserve">: lemon ratios (see handout). They will need to create tables of equivalent ratios for the ratios and then graph all the data in the tables on the same axes. Students should graph each ratio with a different color. </w:t>
            </w:r>
          </w:p>
          <w:p w:rsidR="005A49C9" w:rsidRDefault="005A49C9" w:rsidP="005A49C9">
            <w:pPr>
              <w:pStyle w:val="ListParagraph"/>
              <w:numPr>
                <w:ilvl w:val="0"/>
                <w:numId w:val="6"/>
              </w:numPr>
            </w:pPr>
            <w:r>
              <w:t xml:space="preserve">Classroom Discussion – the purpose of the discussion is to draw attention to the properties of the lines. Without using the vocabulary slope or intercept, students should begin noticing rate of change and the connection to the slope and the steepness of the line. </w:t>
            </w:r>
          </w:p>
          <w:p w:rsidR="005A49C9" w:rsidRPr="00800C8B" w:rsidRDefault="005A49C9" w:rsidP="008870F0">
            <w:pPr>
              <w:pStyle w:val="ListParagraph"/>
              <w:ind w:left="360"/>
              <w:rPr>
                <w:i/>
              </w:rPr>
            </w:pPr>
            <w:r w:rsidRPr="00800C8B">
              <w:rPr>
                <w:i/>
              </w:rPr>
              <w:t>Sample questions:</w:t>
            </w:r>
          </w:p>
          <w:p w:rsidR="005A49C9" w:rsidRDefault="005A49C9" w:rsidP="005A49C9">
            <w:pPr>
              <w:pStyle w:val="ListParagraph"/>
              <w:numPr>
                <w:ilvl w:val="1"/>
                <w:numId w:val="41"/>
              </w:numPr>
            </w:pPr>
            <w:r>
              <w:t>Looking at your graph, which lemonade will be the sweetest? How do you know?</w:t>
            </w:r>
          </w:p>
          <w:p w:rsidR="005A49C9" w:rsidRDefault="005A49C9" w:rsidP="005A49C9">
            <w:pPr>
              <w:pStyle w:val="ListParagraph"/>
              <w:numPr>
                <w:ilvl w:val="1"/>
                <w:numId w:val="41"/>
              </w:numPr>
            </w:pPr>
            <w:r>
              <w:t xml:space="preserve">What would be the ratio of </w:t>
            </w:r>
            <w:proofErr w:type="gramStart"/>
            <w:r>
              <w:t>a lemonade</w:t>
            </w:r>
            <w:proofErr w:type="gramEnd"/>
            <w:r>
              <w:t xml:space="preserve"> that is sweeter than </w:t>
            </w:r>
            <w:proofErr w:type="spellStart"/>
            <w:r>
              <w:t>Memah’s</w:t>
            </w:r>
            <w:proofErr w:type="spellEnd"/>
            <w:r>
              <w:t xml:space="preserve"> and tarter than Erdos’?</w:t>
            </w:r>
          </w:p>
          <w:p w:rsidR="005A49C9" w:rsidRDefault="005A49C9" w:rsidP="005A49C9">
            <w:pPr>
              <w:pStyle w:val="ListParagraph"/>
              <w:numPr>
                <w:ilvl w:val="1"/>
                <w:numId w:val="41"/>
              </w:numPr>
            </w:pPr>
            <w:r>
              <w:t>Where can you see the original ratio of sugar to lemon in your graph? Is there more than one place? Explain.</w:t>
            </w:r>
          </w:p>
          <w:p w:rsidR="005A49C9" w:rsidRDefault="005A49C9" w:rsidP="008870F0">
            <w:pPr>
              <w:pStyle w:val="ListParagraph"/>
              <w:ind w:left="1080"/>
            </w:pPr>
          </w:p>
        </w:tc>
      </w:tr>
      <w:tr w:rsidR="005A49C9" w:rsidTr="008870F0">
        <w:trPr>
          <w:trHeight w:val="547"/>
        </w:trPr>
        <w:tc>
          <w:tcPr>
            <w:tcW w:w="11016" w:type="dxa"/>
            <w:gridSpan w:val="3"/>
          </w:tcPr>
          <w:p w:rsidR="005A49C9" w:rsidRPr="009E6F8A" w:rsidRDefault="005A49C9" w:rsidP="008870F0">
            <w:pPr>
              <w:rPr>
                <w:b/>
              </w:rPr>
            </w:pPr>
            <w:r w:rsidRPr="009E6F8A">
              <w:rPr>
                <w:b/>
              </w:rPr>
              <w:t>Closure</w:t>
            </w:r>
          </w:p>
          <w:p w:rsidR="005A49C9" w:rsidRDefault="005A49C9" w:rsidP="008870F0">
            <w:r>
              <w:t>Make a sugar: lemon ratio for your own special lemonade recipe. Create a table of equivalent ratios and a graph for your special recipe. Explain all you know about your recipe, table and graph.</w:t>
            </w:r>
          </w:p>
        </w:tc>
      </w:tr>
      <w:tr w:rsidR="005A49C9" w:rsidTr="008870F0">
        <w:trPr>
          <w:trHeight w:val="547"/>
        </w:trPr>
        <w:tc>
          <w:tcPr>
            <w:tcW w:w="11016" w:type="dxa"/>
            <w:gridSpan w:val="3"/>
          </w:tcPr>
          <w:p w:rsidR="005A49C9" w:rsidRDefault="005A49C9" w:rsidP="008870F0">
            <w:pPr>
              <w:rPr>
                <w:b/>
              </w:rPr>
            </w:pPr>
            <w:r>
              <w:rPr>
                <w:b/>
              </w:rPr>
              <w:t xml:space="preserve">Suggested Homework/Independent Practice – </w:t>
            </w:r>
          </w:p>
          <w:p w:rsidR="005A49C9" w:rsidRPr="001878D7" w:rsidRDefault="005A49C9" w:rsidP="008870F0">
            <w:r>
              <w:t xml:space="preserve">Illustrative Mathematics  - 6.RP Walkathon 1 </w:t>
            </w:r>
            <w:hyperlink r:id="rId18" w:history="1">
              <w:r>
                <w:rPr>
                  <w:rStyle w:val="Hyperlink"/>
                </w:rPr>
                <w:t>http://www.illustrativemathematics.org/illustrations/711</w:t>
              </w:r>
            </w:hyperlink>
          </w:p>
        </w:tc>
      </w:tr>
    </w:tbl>
    <w:p w:rsidR="005A49C9" w:rsidRDefault="005A49C9" w:rsidP="008870F0">
      <w:pPr>
        <w:spacing w:after="0" w:line="240" w:lineRule="auto"/>
      </w:pPr>
    </w:p>
    <w:p w:rsidR="005A49C9" w:rsidRDefault="005A49C9" w:rsidP="008870F0">
      <w:pPr>
        <w:spacing w:after="0" w:line="240" w:lineRule="auto"/>
      </w:pPr>
    </w:p>
    <w:p w:rsidR="005A49C9" w:rsidRDefault="005A49C9">
      <w:r>
        <w:br w:type="page"/>
      </w:r>
      <w:r>
        <w:lastRenderedPageBreak/>
        <w:t>Create tables of equivalent ratios for the three given ratios:</w:t>
      </w:r>
    </w:p>
    <w:p w:rsidR="005A49C9" w:rsidRPr="00A401B9" w:rsidRDefault="005A49C9" w:rsidP="005A49C9">
      <w:pPr>
        <w:pStyle w:val="ListParagraph"/>
        <w:numPr>
          <w:ilvl w:val="0"/>
          <w:numId w:val="45"/>
        </w:numPr>
        <w:spacing w:after="0"/>
      </w:pPr>
      <w:r>
        <w:t>Julia’s Juicy Lemonade has a</w:t>
      </w:r>
      <w:r w:rsidRPr="00A401B9">
        <w:t xml:space="preserve"> sugar to lemon ratio of 1:4</w:t>
      </w:r>
    </w:p>
    <w:p w:rsidR="005A49C9" w:rsidRDefault="005A49C9" w:rsidP="008870F0"/>
    <w:p w:rsidR="005A49C9" w:rsidRDefault="005A49C9" w:rsidP="008870F0"/>
    <w:p w:rsidR="005A49C9" w:rsidRDefault="005A49C9" w:rsidP="008870F0"/>
    <w:tbl>
      <w:tblPr>
        <w:tblStyle w:val="TableGrid"/>
        <w:tblpPr w:leftFromText="180" w:rightFromText="180" w:vertAnchor="page" w:horzAnchor="margin" w:tblpXSpec="center" w:tblpY="2443"/>
        <w:tblW w:w="0" w:type="auto"/>
        <w:tblLook w:val="04A0" w:firstRow="1" w:lastRow="0" w:firstColumn="1" w:lastColumn="0" w:noHBand="0" w:noVBand="1"/>
      </w:tblPr>
      <w:tblGrid>
        <w:gridCol w:w="1001"/>
        <w:gridCol w:w="1001"/>
        <w:gridCol w:w="1001"/>
        <w:gridCol w:w="1001"/>
        <w:gridCol w:w="1001"/>
        <w:gridCol w:w="1001"/>
        <w:gridCol w:w="1001"/>
        <w:gridCol w:w="1001"/>
        <w:gridCol w:w="1001"/>
      </w:tblGrid>
      <w:tr w:rsidR="005A49C9" w:rsidTr="008870F0">
        <w:trPr>
          <w:trHeight w:val="287"/>
        </w:trPr>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r>
      <w:tr w:rsidR="005A49C9" w:rsidTr="008870F0">
        <w:trPr>
          <w:trHeight w:val="287"/>
        </w:trPr>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r>
    </w:tbl>
    <w:p w:rsidR="005A49C9" w:rsidRPr="00A401B9" w:rsidRDefault="005A49C9" w:rsidP="008870F0"/>
    <w:p w:rsidR="005A49C9" w:rsidRDefault="005A49C9" w:rsidP="005A49C9">
      <w:pPr>
        <w:pStyle w:val="ListParagraph"/>
        <w:numPr>
          <w:ilvl w:val="0"/>
          <w:numId w:val="45"/>
        </w:numPr>
      </w:pPr>
      <w:proofErr w:type="spellStart"/>
      <w:r>
        <w:t>Memah’s</w:t>
      </w:r>
      <w:proofErr w:type="spellEnd"/>
      <w:r>
        <w:t xml:space="preserve"> Marvelous Lemonade has a</w:t>
      </w:r>
      <w:r w:rsidRPr="00A401B9">
        <w:t xml:space="preserve"> sugar to lemon ratio of 2:3</w:t>
      </w:r>
    </w:p>
    <w:p w:rsidR="005A49C9" w:rsidRPr="00A401B9" w:rsidRDefault="005A49C9" w:rsidP="008870F0">
      <w:pPr>
        <w:pStyle w:val="ListParagraph"/>
      </w:pPr>
    </w:p>
    <w:tbl>
      <w:tblPr>
        <w:tblStyle w:val="TableGrid"/>
        <w:tblpPr w:leftFromText="180" w:rightFromText="180" w:vertAnchor="page" w:horzAnchor="margin" w:tblpXSpec="center" w:tblpY="5221"/>
        <w:tblW w:w="0" w:type="auto"/>
        <w:tblLook w:val="04A0" w:firstRow="1" w:lastRow="0" w:firstColumn="1" w:lastColumn="0" w:noHBand="0" w:noVBand="1"/>
      </w:tblPr>
      <w:tblGrid>
        <w:gridCol w:w="1001"/>
        <w:gridCol w:w="1001"/>
        <w:gridCol w:w="1001"/>
        <w:gridCol w:w="1001"/>
        <w:gridCol w:w="1001"/>
        <w:gridCol w:w="1001"/>
        <w:gridCol w:w="1001"/>
        <w:gridCol w:w="1001"/>
        <w:gridCol w:w="1001"/>
      </w:tblGrid>
      <w:tr w:rsidR="005A49C9" w:rsidTr="008870F0">
        <w:trPr>
          <w:trHeight w:val="287"/>
        </w:trPr>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r>
      <w:tr w:rsidR="005A49C9" w:rsidTr="008870F0">
        <w:trPr>
          <w:trHeight w:val="287"/>
        </w:trPr>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c>
          <w:tcPr>
            <w:tcW w:w="1001" w:type="dxa"/>
          </w:tcPr>
          <w:p w:rsidR="005A49C9" w:rsidRDefault="005A49C9" w:rsidP="008870F0"/>
        </w:tc>
      </w:tr>
    </w:tbl>
    <w:p w:rsidR="005A49C9" w:rsidRDefault="005A49C9" w:rsidP="008870F0"/>
    <w:p w:rsidR="005A49C9" w:rsidRDefault="005A49C9" w:rsidP="008870F0"/>
    <w:p w:rsidR="005A49C9" w:rsidRDefault="005A49C9" w:rsidP="008870F0"/>
    <w:p w:rsidR="005A49C9" w:rsidRPr="00A401B9" w:rsidRDefault="005A49C9" w:rsidP="008870F0"/>
    <w:tbl>
      <w:tblPr>
        <w:tblStyle w:val="TableGrid"/>
        <w:tblpPr w:leftFromText="180" w:rightFromText="180" w:vertAnchor="page" w:horzAnchor="margin" w:tblpY="8791"/>
        <w:tblW w:w="0" w:type="auto"/>
        <w:tblLook w:val="04A0" w:firstRow="1" w:lastRow="0" w:firstColumn="1" w:lastColumn="0" w:noHBand="0" w:noVBand="1"/>
      </w:tblPr>
      <w:tblGrid>
        <w:gridCol w:w="1001"/>
        <w:gridCol w:w="1001"/>
        <w:gridCol w:w="1001"/>
        <w:gridCol w:w="1001"/>
        <w:gridCol w:w="1001"/>
        <w:gridCol w:w="1001"/>
        <w:gridCol w:w="1001"/>
        <w:gridCol w:w="1001"/>
        <w:gridCol w:w="1001"/>
      </w:tblGrid>
      <w:tr w:rsidR="00876532" w:rsidTr="00876532">
        <w:trPr>
          <w:trHeight w:val="287"/>
        </w:trPr>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r>
      <w:tr w:rsidR="00876532" w:rsidTr="00876532">
        <w:trPr>
          <w:trHeight w:val="287"/>
        </w:trPr>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c>
          <w:tcPr>
            <w:tcW w:w="1001" w:type="dxa"/>
          </w:tcPr>
          <w:p w:rsidR="00876532" w:rsidRDefault="00876532" w:rsidP="00876532"/>
        </w:tc>
      </w:tr>
    </w:tbl>
    <w:p w:rsidR="005A49C9" w:rsidRPr="00A401B9" w:rsidRDefault="005A49C9" w:rsidP="005A49C9">
      <w:pPr>
        <w:pStyle w:val="ListParagraph"/>
        <w:numPr>
          <w:ilvl w:val="0"/>
          <w:numId w:val="45"/>
        </w:numPr>
      </w:pPr>
      <w:proofErr w:type="spellStart"/>
      <w:r>
        <w:t>Erdos</w:t>
      </w:r>
      <w:proofErr w:type="spellEnd"/>
      <w:r>
        <w:t>’ Easy Lemonade has a</w:t>
      </w:r>
      <w:r w:rsidRPr="00A401B9">
        <w:t xml:space="preserve"> sugar to lemon ratio of 3:1</w:t>
      </w:r>
    </w:p>
    <w:p w:rsidR="005A49C9" w:rsidRDefault="005A49C9" w:rsidP="008870F0"/>
    <w:p w:rsidR="005A49C9" w:rsidRDefault="005A49C9" w:rsidP="008870F0"/>
    <w:p w:rsidR="005A49C9" w:rsidRPr="00A401B9" w:rsidRDefault="005A49C9" w:rsidP="008870F0">
      <w:r w:rsidRPr="00A401B9">
        <w:br w:type="page"/>
      </w:r>
    </w:p>
    <w:p w:rsidR="005A49C9" w:rsidRDefault="005A49C9"/>
    <w:p w:rsidR="005A49C9" w:rsidRDefault="005A49C9" w:rsidP="008870F0">
      <w:pPr>
        <w:spacing w:after="0" w:line="240" w:lineRule="auto"/>
      </w:pPr>
      <w:r>
        <w:t>Sugar to Lemon Ratios</w:t>
      </w:r>
    </w:p>
    <w:p w:rsidR="005A49C9" w:rsidRDefault="005A49C9" w:rsidP="008870F0">
      <w:pPr>
        <w:spacing w:after="0" w:line="240" w:lineRule="auto"/>
      </w:pPr>
    </w:p>
    <w:tbl>
      <w:tblPr>
        <w:tblStyle w:val="TableGrid"/>
        <w:tblW w:w="0" w:type="auto"/>
        <w:tblLook w:val="04A0" w:firstRow="1" w:lastRow="0" w:firstColumn="1" w:lastColumn="0" w:noHBand="0" w:noVBand="1"/>
      </w:tblPr>
      <w:tblGrid>
        <w:gridCol w:w="564"/>
        <w:gridCol w:w="564"/>
        <w:gridCol w:w="564"/>
        <w:gridCol w:w="564"/>
        <w:gridCol w:w="564"/>
        <w:gridCol w:w="563"/>
        <w:gridCol w:w="563"/>
        <w:gridCol w:w="563"/>
        <w:gridCol w:w="563"/>
        <w:gridCol w:w="563"/>
        <w:gridCol w:w="563"/>
        <w:gridCol w:w="563"/>
        <w:gridCol w:w="563"/>
        <w:gridCol w:w="563"/>
        <w:gridCol w:w="563"/>
        <w:gridCol w:w="563"/>
        <w:gridCol w:w="563"/>
      </w:tblGrid>
      <w:tr w:rsidR="005A49C9" w:rsidTr="008870F0">
        <w:trPr>
          <w:trHeight w:val="576"/>
        </w:trPr>
        <w:tc>
          <w:tcPr>
            <w:tcW w:w="576" w:type="dxa"/>
            <w:vMerge w:val="restart"/>
            <w:tcBorders>
              <w:top w:val="nil"/>
              <w:left w:val="nil"/>
              <w:bottom w:val="nil"/>
              <w:right w:val="single" w:sz="4" w:space="0" w:color="auto"/>
            </w:tcBorders>
            <w:textDirection w:val="btLr"/>
            <w:vAlign w:val="center"/>
          </w:tcPr>
          <w:p w:rsidR="005A49C9" w:rsidRDefault="005A49C9" w:rsidP="008870F0">
            <w:pPr>
              <w:ind w:left="113" w:right="113"/>
              <w:jc w:val="center"/>
            </w:pPr>
          </w:p>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tcBorders>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c>
          <w:tcPr>
            <w:tcW w:w="576" w:type="dxa"/>
          </w:tcPr>
          <w:p w:rsidR="005A49C9" w:rsidRDefault="005A49C9" w:rsidP="008870F0"/>
        </w:tc>
      </w:tr>
      <w:tr w:rsidR="005A49C9" w:rsidTr="008870F0">
        <w:trPr>
          <w:trHeight w:val="576"/>
        </w:trPr>
        <w:tc>
          <w:tcPr>
            <w:tcW w:w="576" w:type="dxa"/>
            <w:vMerge/>
            <w:tcBorders>
              <w:top w:val="nil"/>
              <w:left w:val="nil"/>
              <w:bottom w:val="nil"/>
              <w:right w:val="single" w:sz="4" w:space="0" w:color="auto"/>
            </w:tcBorders>
          </w:tcPr>
          <w:p w:rsidR="005A49C9" w:rsidRDefault="005A49C9" w:rsidP="008870F0"/>
        </w:tc>
        <w:tc>
          <w:tcPr>
            <w:tcW w:w="576" w:type="dxa"/>
            <w:tcBorders>
              <w:left w:val="single" w:sz="4" w:space="0" w:color="auto"/>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c>
          <w:tcPr>
            <w:tcW w:w="576" w:type="dxa"/>
            <w:tcBorders>
              <w:bottom w:val="single" w:sz="4" w:space="0" w:color="auto"/>
            </w:tcBorders>
          </w:tcPr>
          <w:p w:rsidR="005A49C9" w:rsidRDefault="005A49C9" w:rsidP="008870F0"/>
        </w:tc>
      </w:tr>
      <w:tr w:rsidR="005A49C9" w:rsidTr="008870F0">
        <w:trPr>
          <w:trHeight w:val="576"/>
        </w:trPr>
        <w:tc>
          <w:tcPr>
            <w:tcW w:w="576" w:type="dxa"/>
            <w:vMerge/>
            <w:tcBorders>
              <w:top w:val="nil"/>
              <w:left w:val="nil"/>
              <w:bottom w:val="nil"/>
              <w:right w:val="nil"/>
            </w:tcBorders>
          </w:tcPr>
          <w:p w:rsidR="005A49C9" w:rsidRDefault="005A49C9" w:rsidP="008870F0"/>
        </w:tc>
        <w:tc>
          <w:tcPr>
            <w:tcW w:w="9216" w:type="dxa"/>
            <w:gridSpan w:val="16"/>
            <w:tcBorders>
              <w:top w:val="single" w:sz="4" w:space="0" w:color="auto"/>
              <w:left w:val="nil"/>
              <w:bottom w:val="nil"/>
              <w:right w:val="nil"/>
            </w:tcBorders>
            <w:vAlign w:val="bottom"/>
          </w:tcPr>
          <w:p w:rsidR="005A49C9" w:rsidRDefault="005A49C9" w:rsidP="008870F0">
            <w:pPr>
              <w:jc w:val="center"/>
            </w:pPr>
          </w:p>
        </w:tc>
      </w:tr>
    </w:tbl>
    <w:p w:rsidR="005A49C9" w:rsidRDefault="005A49C9" w:rsidP="008870F0">
      <w:pPr>
        <w:spacing w:after="0" w:line="240" w:lineRule="auto"/>
      </w:pPr>
    </w:p>
    <w:p w:rsidR="005A49C9" w:rsidRDefault="005A49C9" w:rsidP="008870F0">
      <w:pPr>
        <w:spacing w:after="0" w:line="240" w:lineRule="auto"/>
      </w:pPr>
    </w:p>
    <w:p w:rsidR="005A49C9" w:rsidRPr="00D03600" w:rsidRDefault="005A49C9" w:rsidP="008870F0">
      <w:pPr>
        <w:tabs>
          <w:tab w:val="left" w:pos="2687"/>
        </w:tabs>
      </w:pPr>
      <w:r>
        <w:tab/>
      </w:r>
    </w:p>
    <w:p w:rsidR="005A49C9" w:rsidRDefault="005A49C9">
      <w:pPr>
        <w:rPr>
          <w:b/>
          <w:sz w:val="28"/>
        </w:rPr>
      </w:pPr>
      <w:r>
        <w:rPr>
          <w:b/>
          <w:sz w:val="28"/>
        </w:rPr>
        <w:br w:type="page"/>
      </w:r>
    </w:p>
    <w:p w:rsidR="005A49C9" w:rsidRDefault="005A49C9" w:rsidP="008870F0">
      <w:pPr>
        <w:jc w:val="center"/>
        <w:rPr>
          <w:b/>
          <w:sz w:val="28"/>
        </w:rPr>
      </w:pPr>
      <w:r>
        <w:rPr>
          <w:b/>
          <w:sz w:val="28"/>
        </w:rPr>
        <w:lastRenderedPageBreak/>
        <w:t>Ratio Relationships – Lesson 5</w:t>
      </w:r>
    </w:p>
    <w:tbl>
      <w:tblPr>
        <w:tblStyle w:val="TableGrid"/>
        <w:tblW w:w="0" w:type="auto"/>
        <w:tblLook w:val="04A0" w:firstRow="1" w:lastRow="0" w:firstColumn="1" w:lastColumn="0" w:noHBand="0" w:noVBand="1"/>
      </w:tblPr>
      <w:tblGrid>
        <w:gridCol w:w="3433"/>
        <w:gridCol w:w="1414"/>
        <w:gridCol w:w="4729"/>
      </w:tblGrid>
      <w:tr w:rsidR="005A49C9" w:rsidTr="008870F0">
        <w:tc>
          <w:tcPr>
            <w:tcW w:w="3978" w:type="dxa"/>
          </w:tcPr>
          <w:p w:rsidR="005A49C9" w:rsidRDefault="005A49C9" w:rsidP="008870F0">
            <w:r>
              <w:t>Unit Title:  Ratio Relationships</w:t>
            </w:r>
          </w:p>
          <w:p w:rsidR="005A49C9" w:rsidRDefault="005A49C9" w:rsidP="008870F0"/>
          <w:p w:rsidR="005A49C9" w:rsidRDefault="005A49C9" w:rsidP="008870F0">
            <w:r>
              <w:t>Lesson: Problems solving with Ratios (double number lines)</w:t>
            </w:r>
          </w:p>
        </w:tc>
        <w:tc>
          <w:tcPr>
            <w:tcW w:w="1530" w:type="dxa"/>
          </w:tcPr>
          <w:p w:rsidR="005A49C9" w:rsidRDefault="005A49C9" w:rsidP="008870F0">
            <w:r>
              <w:t>Approx. time:</w:t>
            </w:r>
          </w:p>
          <w:p w:rsidR="005A49C9" w:rsidRPr="00F43F58" w:rsidRDefault="005A49C9" w:rsidP="008870F0">
            <w:r>
              <w:t>60 minutes</w:t>
            </w:r>
          </w:p>
        </w:tc>
        <w:tc>
          <w:tcPr>
            <w:tcW w:w="5508" w:type="dxa"/>
          </w:tcPr>
          <w:p w:rsidR="005A49C9" w:rsidRDefault="005A49C9" w:rsidP="008870F0">
            <w:r>
              <w:t>CCSS-M Content Standards: 6.RP.1, 6.RP.2, 6.RP.3</w:t>
            </w:r>
          </w:p>
          <w:p w:rsidR="005A49C9" w:rsidRDefault="005A49C9" w:rsidP="008870F0">
            <w:r>
              <w:t>CCSS-M Standards for Mathematical Practice: 1, 4, 6</w:t>
            </w:r>
          </w:p>
        </w:tc>
      </w:tr>
      <w:tr w:rsidR="005A49C9" w:rsidTr="008870F0">
        <w:tc>
          <w:tcPr>
            <w:tcW w:w="5508" w:type="dxa"/>
            <w:gridSpan w:val="2"/>
          </w:tcPr>
          <w:p w:rsidR="005A49C9" w:rsidRDefault="005A49C9" w:rsidP="008870F0">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5A49C9" w:rsidRDefault="005A49C9" w:rsidP="008870F0">
            <w:r w:rsidRPr="00B54752">
              <w:t>Students will know…</w:t>
            </w:r>
          </w:p>
          <w:p w:rsidR="005A49C9" w:rsidRDefault="005A49C9" w:rsidP="005A49C9">
            <w:pPr>
              <w:pStyle w:val="ListParagraph"/>
              <w:numPr>
                <w:ilvl w:val="0"/>
                <w:numId w:val="48"/>
              </w:numPr>
            </w:pPr>
            <w:r>
              <w:t>Appropriate use of mathematical strategies for solving problems involving ratios, tables of equivalent ratios, tape diagrams, double number lines.</w:t>
            </w:r>
          </w:p>
          <w:p w:rsidR="005A49C9" w:rsidRDefault="005A49C9" w:rsidP="008870F0"/>
          <w:p w:rsidR="005A49C9" w:rsidRDefault="005A49C9" w:rsidP="008870F0">
            <w:r w:rsidRPr="00B54752">
              <w:t>Students will be able to…</w:t>
            </w:r>
          </w:p>
          <w:p w:rsidR="005A49C9" w:rsidRDefault="005A49C9" w:rsidP="008870F0"/>
          <w:p w:rsidR="005A49C9" w:rsidRDefault="005A49C9" w:rsidP="005A49C9">
            <w:pPr>
              <w:pStyle w:val="ListParagraph"/>
              <w:numPr>
                <w:ilvl w:val="0"/>
                <w:numId w:val="48"/>
              </w:numPr>
            </w:pPr>
            <w:r>
              <w:t>Use double number lines to find missing values</w:t>
            </w:r>
          </w:p>
          <w:p w:rsidR="005A49C9" w:rsidRDefault="005A49C9" w:rsidP="008870F0"/>
          <w:p w:rsidR="005A49C9" w:rsidRDefault="005A49C9" w:rsidP="008870F0">
            <w:r>
              <w:t>Student prior knowledge:</w:t>
            </w:r>
          </w:p>
          <w:p w:rsidR="005A49C9" w:rsidRDefault="005A49C9" w:rsidP="008870F0"/>
          <w:p w:rsidR="005A49C9" w:rsidRDefault="005A49C9" w:rsidP="005A49C9">
            <w:pPr>
              <w:pStyle w:val="ListParagraph"/>
              <w:numPr>
                <w:ilvl w:val="0"/>
                <w:numId w:val="47"/>
              </w:numPr>
            </w:pPr>
            <w:r>
              <w:t>Multiplication and division</w:t>
            </w:r>
          </w:p>
          <w:p w:rsidR="005A49C9" w:rsidRDefault="005A49C9" w:rsidP="005A49C9">
            <w:pPr>
              <w:pStyle w:val="ListParagraph"/>
              <w:numPr>
                <w:ilvl w:val="0"/>
                <w:numId w:val="47"/>
              </w:numPr>
            </w:pPr>
            <w:r>
              <w:t>Equivalent fractions</w:t>
            </w:r>
          </w:p>
          <w:p w:rsidR="005A49C9" w:rsidRDefault="005A49C9" w:rsidP="005A49C9">
            <w:pPr>
              <w:pStyle w:val="ListParagraph"/>
              <w:numPr>
                <w:ilvl w:val="0"/>
                <w:numId w:val="47"/>
              </w:numPr>
            </w:pPr>
            <w:r>
              <w:t>Definition of a fraction</w:t>
            </w:r>
          </w:p>
          <w:p w:rsidR="005A49C9" w:rsidRDefault="005A49C9" w:rsidP="005A49C9">
            <w:pPr>
              <w:pStyle w:val="ListParagraph"/>
              <w:numPr>
                <w:ilvl w:val="0"/>
                <w:numId w:val="47"/>
              </w:numPr>
            </w:pPr>
            <w:r>
              <w:t>Number lines</w:t>
            </w:r>
          </w:p>
          <w:p w:rsidR="005A49C9" w:rsidRDefault="005A49C9" w:rsidP="008870F0"/>
          <w:p w:rsidR="005A49C9" w:rsidRPr="00AC5C50" w:rsidRDefault="005A49C9" w:rsidP="008870F0">
            <w:r>
              <w:t>Which math concepts will this lesson lead to?</w:t>
            </w:r>
          </w:p>
          <w:p w:rsidR="005A49C9" w:rsidRPr="00D164AE" w:rsidRDefault="005A49C9" w:rsidP="005A49C9">
            <w:pPr>
              <w:pStyle w:val="ListParagraph"/>
              <w:numPr>
                <w:ilvl w:val="0"/>
                <w:numId w:val="48"/>
              </w:numPr>
            </w:pPr>
            <w:r w:rsidRPr="00D164AE">
              <w:t>Understanding rates and unit rates</w:t>
            </w:r>
          </w:p>
        </w:tc>
        <w:tc>
          <w:tcPr>
            <w:tcW w:w="5508" w:type="dxa"/>
          </w:tcPr>
          <w:p w:rsidR="005A49C9" w:rsidRDefault="005A49C9" w:rsidP="008870F0">
            <w:pPr>
              <w:pBdr>
                <w:bottom w:val="single" w:sz="4" w:space="1" w:color="auto"/>
              </w:pBdr>
              <w:shd w:val="clear" w:color="auto" w:fill="F2F2F2" w:themeFill="background1" w:themeFillShade="F2"/>
            </w:pPr>
            <w:r>
              <w:t xml:space="preserve">B. </w:t>
            </w:r>
            <w:r w:rsidRPr="00CB70DF">
              <w:rPr>
                <w:b/>
              </w:rPr>
              <w:t>Evidence</w:t>
            </w:r>
            <w:r>
              <w:t xml:space="preserve"> of Math Practices</w:t>
            </w:r>
          </w:p>
          <w:p w:rsidR="005A49C9" w:rsidRPr="00B17EBC" w:rsidRDefault="005A49C9" w:rsidP="008870F0">
            <w:pPr>
              <w:rPr>
                <w:i/>
              </w:rPr>
            </w:pPr>
            <w:r w:rsidRPr="00B17EBC">
              <w:rPr>
                <w:i/>
              </w:rPr>
              <w:t xml:space="preserve">What will students produce when they are making sense, persevering, attending to precision and/or modeling, in relation to the focus of the lesson? </w:t>
            </w:r>
          </w:p>
          <w:p w:rsidR="005A49C9" w:rsidRDefault="005A49C9" w:rsidP="008870F0">
            <w:pPr>
              <w:rPr>
                <w:sz w:val="28"/>
              </w:rPr>
            </w:pPr>
          </w:p>
          <w:p w:rsidR="005A49C9" w:rsidRPr="00AD677B" w:rsidRDefault="005A49C9" w:rsidP="008870F0">
            <w:pPr>
              <w:rPr>
                <w:b/>
              </w:rPr>
            </w:pPr>
            <w:r w:rsidRPr="00AD677B">
              <w:rPr>
                <w:b/>
              </w:rPr>
              <w:t>SMP 1 - Students will make sense and persevere by…</w:t>
            </w:r>
          </w:p>
          <w:p w:rsidR="005A49C9" w:rsidRDefault="005A49C9" w:rsidP="005A49C9">
            <w:pPr>
              <w:pStyle w:val="ListParagraph"/>
              <w:numPr>
                <w:ilvl w:val="0"/>
                <w:numId w:val="48"/>
              </w:numPr>
            </w:pPr>
            <w:r w:rsidRPr="00D164AE">
              <w:t>Creating double number lines as a meth</w:t>
            </w:r>
            <w:r>
              <w:t>od and give a verbal explanation of</w:t>
            </w:r>
            <w:r w:rsidRPr="00D164AE">
              <w:t xml:space="preserve"> their significance</w:t>
            </w:r>
            <w:r>
              <w:t>.</w:t>
            </w:r>
          </w:p>
          <w:p w:rsidR="005A49C9" w:rsidRDefault="005A49C9" w:rsidP="005A49C9">
            <w:pPr>
              <w:pStyle w:val="ListParagraph"/>
              <w:numPr>
                <w:ilvl w:val="0"/>
                <w:numId w:val="48"/>
              </w:numPr>
            </w:pPr>
            <w:r>
              <w:t>Writing</w:t>
            </w:r>
            <w:r w:rsidRPr="00D164AE">
              <w:t xml:space="preserve"> ratios as fractions in simplest for</w:t>
            </w:r>
            <w:r>
              <w:t>m</w:t>
            </w:r>
          </w:p>
          <w:p w:rsidR="005A49C9" w:rsidRPr="00D164AE" w:rsidRDefault="005A49C9" w:rsidP="005A49C9">
            <w:pPr>
              <w:pStyle w:val="ListParagraph"/>
              <w:numPr>
                <w:ilvl w:val="0"/>
                <w:numId w:val="48"/>
              </w:numPr>
            </w:pPr>
            <w:r w:rsidRPr="00D164AE">
              <w:t>Show</w:t>
            </w:r>
            <w:r>
              <w:t>ing</w:t>
            </w:r>
            <w:r w:rsidRPr="00D164AE">
              <w:t xml:space="preserve"> the relative size of two quantities in different contexts</w:t>
            </w:r>
          </w:p>
          <w:p w:rsidR="005A49C9" w:rsidRDefault="005A49C9" w:rsidP="008870F0">
            <w:pPr>
              <w:pStyle w:val="ListParagraph"/>
              <w:ind w:left="360"/>
            </w:pPr>
          </w:p>
          <w:p w:rsidR="005A49C9" w:rsidRPr="00AD677B" w:rsidRDefault="005A49C9" w:rsidP="008870F0">
            <w:pPr>
              <w:rPr>
                <w:b/>
              </w:rPr>
            </w:pPr>
            <w:r w:rsidRPr="00AD677B">
              <w:rPr>
                <w:b/>
              </w:rPr>
              <w:t>SMP 4 - Students will model with mathematics by…</w:t>
            </w:r>
          </w:p>
          <w:p w:rsidR="005A49C9" w:rsidRDefault="005A49C9" w:rsidP="008870F0">
            <w:pPr>
              <w:pStyle w:val="ListParagraph"/>
              <w:ind w:left="360"/>
            </w:pPr>
          </w:p>
          <w:p w:rsidR="005A49C9" w:rsidRPr="00AD677B" w:rsidRDefault="005A49C9" w:rsidP="008870F0">
            <w:pPr>
              <w:rPr>
                <w:b/>
              </w:rPr>
            </w:pPr>
            <w:r w:rsidRPr="00AD677B">
              <w:rPr>
                <w:b/>
              </w:rPr>
              <w:t>SMP 6 - Students will attend to precision by…</w:t>
            </w:r>
          </w:p>
          <w:p w:rsidR="005A49C9" w:rsidRPr="001B514C" w:rsidRDefault="005A49C9" w:rsidP="005A49C9">
            <w:pPr>
              <w:pStyle w:val="ListParagraph"/>
              <w:numPr>
                <w:ilvl w:val="0"/>
                <w:numId w:val="52"/>
              </w:numPr>
            </w:pPr>
            <w:r>
              <w:t>Demonstrating</w:t>
            </w:r>
            <w:r w:rsidRPr="00D164AE">
              <w:t xml:space="preserve"> understanding of vocabulary  such as double number lines, ratio, equivalent ratio</w:t>
            </w:r>
          </w:p>
          <w:p w:rsidR="005A49C9" w:rsidRPr="00D164AE" w:rsidRDefault="005A49C9" w:rsidP="008870F0"/>
        </w:tc>
      </w:tr>
      <w:tr w:rsidR="005A49C9" w:rsidTr="008870F0">
        <w:trPr>
          <w:trHeight w:val="547"/>
        </w:trPr>
        <w:tc>
          <w:tcPr>
            <w:tcW w:w="11016" w:type="dxa"/>
            <w:gridSpan w:val="3"/>
          </w:tcPr>
          <w:p w:rsidR="005A49C9" w:rsidRPr="00265337" w:rsidRDefault="005A49C9" w:rsidP="008870F0">
            <w:pPr>
              <w:rPr>
                <w:b/>
              </w:rPr>
            </w:pPr>
            <w:r w:rsidRPr="00265337">
              <w:rPr>
                <w:b/>
              </w:rPr>
              <w:t>Essential Question(s)</w:t>
            </w:r>
          </w:p>
          <w:p w:rsidR="005A49C9" w:rsidRDefault="005A49C9" w:rsidP="005A49C9">
            <w:pPr>
              <w:pStyle w:val="ListParagraph"/>
              <w:numPr>
                <w:ilvl w:val="0"/>
                <w:numId w:val="49"/>
              </w:numPr>
            </w:pPr>
            <w:r>
              <w:t xml:space="preserve">What is a ratio? </w:t>
            </w:r>
          </w:p>
          <w:p w:rsidR="005A49C9" w:rsidRDefault="005A49C9" w:rsidP="005A49C9">
            <w:pPr>
              <w:pStyle w:val="ListParagraph"/>
              <w:numPr>
                <w:ilvl w:val="0"/>
                <w:numId w:val="49"/>
              </w:numPr>
            </w:pPr>
            <w:r>
              <w:t>What kind of problems can I solve with double number lines?</w:t>
            </w:r>
          </w:p>
          <w:p w:rsidR="005A49C9" w:rsidRPr="00B54752" w:rsidRDefault="005A49C9" w:rsidP="008870F0">
            <w:pPr>
              <w:pStyle w:val="ListParagraph"/>
              <w:ind w:left="360"/>
            </w:pPr>
          </w:p>
        </w:tc>
      </w:tr>
      <w:tr w:rsidR="005A49C9" w:rsidTr="008870F0">
        <w:trPr>
          <w:trHeight w:val="547"/>
        </w:trPr>
        <w:tc>
          <w:tcPr>
            <w:tcW w:w="11016" w:type="dxa"/>
            <w:gridSpan w:val="3"/>
          </w:tcPr>
          <w:p w:rsidR="005A49C9" w:rsidRPr="00265337" w:rsidRDefault="005A49C9" w:rsidP="008870F0">
            <w:pPr>
              <w:rPr>
                <w:b/>
              </w:rPr>
            </w:pPr>
            <w:r w:rsidRPr="00265337">
              <w:rPr>
                <w:b/>
              </w:rPr>
              <w:t>Formative Assessments</w:t>
            </w:r>
          </w:p>
          <w:p w:rsidR="005A49C9" w:rsidRDefault="005A49C9" w:rsidP="008870F0">
            <w:r>
              <w:t>Warm-up – Writing ratios from a recipe</w:t>
            </w:r>
          </w:p>
        </w:tc>
      </w:tr>
      <w:tr w:rsidR="005A49C9" w:rsidTr="008870F0">
        <w:trPr>
          <w:trHeight w:val="547"/>
        </w:trPr>
        <w:tc>
          <w:tcPr>
            <w:tcW w:w="11016" w:type="dxa"/>
            <w:gridSpan w:val="3"/>
          </w:tcPr>
          <w:p w:rsidR="005A49C9" w:rsidRPr="00265337" w:rsidRDefault="005A49C9" w:rsidP="008870F0">
            <w:pPr>
              <w:rPr>
                <w:b/>
              </w:rPr>
            </w:pPr>
            <w:r w:rsidRPr="00265337">
              <w:rPr>
                <w:b/>
              </w:rPr>
              <w:t>Anticipated Student Preconceptions/Misconceptions</w:t>
            </w:r>
          </w:p>
          <w:p w:rsidR="005A49C9" w:rsidRDefault="005A49C9" w:rsidP="005A49C9">
            <w:pPr>
              <w:pStyle w:val="ListParagraph"/>
              <w:numPr>
                <w:ilvl w:val="0"/>
                <w:numId w:val="50"/>
              </w:numPr>
            </w:pPr>
            <w:r>
              <w:t>Students might not understand that the intervals marked on each number line remain the same, even though the each number line is different.</w:t>
            </w:r>
          </w:p>
        </w:tc>
      </w:tr>
      <w:tr w:rsidR="005A49C9" w:rsidTr="008870F0">
        <w:trPr>
          <w:trHeight w:val="547"/>
        </w:trPr>
        <w:tc>
          <w:tcPr>
            <w:tcW w:w="11016" w:type="dxa"/>
            <w:gridSpan w:val="3"/>
          </w:tcPr>
          <w:p w:rsidR="005A49C9" w:rsidRPr="00265337" w:rsidRDefault="005A49C9" w:rsidP="008870F0">
            <w:pPr>
              <w:rPr>
                <w:b/>
              </w:rPr>
            </w:pPr>
            <w:r w:rsidRPr="00265337">
              <w:rPr>
                <w:b/>
              </w:rPr>
              <w:t>Materials/Resources</w:t>
            </w:r>
          </w:p>
          <w:p w:rsidR="005A49C9" w:rsidRDefault="005A49C9" w:rsidP="008870F0"/>
        </w:tc>
      </w:tr>
    </w:tbl>
    <w:p w:rsidR="005A49C9" w:rsidRDefault="005A49C9">
      <w:r>
        <w:br w:type="page"/>
      </w:r>
    </w:p>
    <w:tbl>
      <w:tblPr>
        <w:tblStyle w:val="TableGrid"/>
        <w:tblW w:w="11091" w:type="dxa"/>
        <w:jc w:val="center"/>
        <w:tblLook w:val="04A0" w:firstRow="1" w:lastRow="0" w:firstColumn="1" w:lastColumn="0" w:noHBand="0" w:noVBand="1"/>
      </w:tblPr>
      <w:tblGrid>
        <w:gridCol w:w="11091"/>
      </w:tblGrid>
      <w:tr w:rsidR="005A49C9" w:rsidTr="005A49C9">
        <w:trPr>
          <w:trHeight w:val="881"/>
          <w:jc w:val="center"/>
        </w:trPr>
        <w:tc>
          <w:tcPr>
            <w:tcW w:w="11091" w:type="dxa"/>
          </w:tcPr>
          <w:p w:rsidR="005A49C9" w:rsidRDefault="005A49C9" w:rsidP="008870F0">
            <w:pPr>
              <w:pBdr>
                <w:bottom w:val="single" w:sz="4" w:space="1" w:color="auto"/>
              </w:pBdr>
              <w:shd w:val="clear" w:color="auto" w:fill="F2F2F2" w:themeFill="background1" w:themeFillShade="F2"/>
              <w:jc w:val="center"/>
            </w:pPr>
            <w:r>
              <w:lastRenderedPageBreak/>
              <w:t xml:space="preserve">C. </w:t>
            </w:r>
            <w:r w:rsidRPr="00B17EBC">
              <w:rPr>
                <w:b/>
              </w:rPr>
              <w:t>Rigor</w:t>
            </w:r>
            <w:r>
              <w:t>: fluency, deep understanding, application and dual intensity</w:t>
            </w:r>
          </w:p>
          <w:p w:rsidR="005A49C9" w:rsidRPr="00EF182A" w:rsidRDefault="005A49C9" w:rsidP="008870F0">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5A49C9" w:rsidTr="005A49C9">
        <w:trPr>
          <w:trHeight w:val="1614"/>
          <w:jc w:val="center"/>
        </w:trPr>
        <w:tc>
          <w:tcPr>
            <w:tcW w:w="11091" w:type="dxa"/>
          </w:tcPr>
          <w:p w:rsidR="005A49C9" w:rsidRPr="00EF182A" w:rsidRDefault="005A49C9" w:rsidP="008870F0">
            <w:pPr>
              <w:rPr>
                <w:b/>
              </w:rPr>
            </w:pPr>
            <w:r w:rsidRPr="00EF182A">
              <w:rPr>
                <w:b/>
              </w:rPr>
              <w:t>Warm Up</w:t>
            </w:r>
          </w:p>
          <w:p w:rsidR="005A49C9" w:rsidRPr="00164296" w:rsidRDefault="005A49C9" w:rsidP="008870F0">
            <w:r w:rsidRPr="00164296">
              <w:t>A recipe calls for;</w:t>
            </w:r>
          </w:p>
          <w:p w:rsidR="005A49C9" w:rsidRPr="00164296" w:rsidRDefault="005A49C9" w:rsidP="008870F0">
            <w:r w:rsidRPr="00164296">
              <w:t xml:space="preserve">      4 tsp garlic powder</w:t>
            </w:r>
          </w:p>
          <w:p w:rsidR="005A49C9" w:rsidRPr="00164296" w:rsidRDefault="005A49C9" w:rsidP="008870F0">
            <w:r w:rsidRPr="00164296">
              <w:t xml:space="preserve">      6 tsp of dried oregano</w:t>
            </w:r>
          </w:p>
          <w:p w:rsidR="005A49C9" w:rsidRPr="00164296" w:rsidRDefault="005A49C9" w:rsidP="008870F0">
            <w:r w:rsidRPr="00164296">
              <w:t xml:space="preserve">      2 tsp of pepper</w:t>
            </w:r>
          </w:p>
          <w:p w:rsidR="005A49C9" w:rsidRPr="00164296" w:rsidRDefault="005A49C9" w:rsidP="008870F0"/>
          <w:p w:rsidR="005A49C9" w:rsidRPr="00164296" w:rsidRDefault="005A49C9" w:rsidP="008870F0">
            <w:r w:rsidRPr="00164296">
              <w:t xml:space="preserve">Use the recipe to write </w:t>
            </w:r>
            <w:r>
              <w:t>the following ratios:</w:t>
            </w:r>
          </w:p>
          <w:p w:rsidR="005A49C9" w:rsidRDefault="005A49C9" w:rsidP="008870F0">
            <w:pPr>
              <w:pStyle w:val="ListParagraph"/>
            </w:pPr>
            <w:r w:rsidRPr="00164296">
              <w:t>a. pepper: garlic powder             b. oregano: pepper</w:t>
            </w:r>
            <w:r>
              <w:t xml:space="preserve">          c. garlic powder: oregano</w:t>
            </w:r>
          </w:p>
          <w:p w:rsidR="005A49C9" w:rsidRDefault="005A49C9" w:rsidP="008870F0">
            <w:pPr>
              <w:pStyle w:val="ListParagraph"/>
            </w:pPr>
          </w:p>
          <w:p w:rsidR="005A49C9" w:rsidRPr="0082454D" w:rsidRDefault="005A49C9" w:rsidP="008870F0">
            <w:pPr>
              <w:rPr>
                <w:i/>
              </w:rPr>
            </w:pPr>
            <w:r>
              <w:rPr>
                <w:i/>
              </w:rPr>
              <w:t xml:space="preserve">Note – Students may express ratios in three ways, </w:t>
            </w:r>
            <w:r w:rsidRPr="00164296">
              <w:t>3 to 4</w:t>
            </w:r>
            <w:r>
              <w:t xml:space="preserve">, </w:t>
            </w:r>
            <w:r w:rsidRPr="00164296">
              <w:t xml:space="preserve">3:4 </w:t>
            </w:r>
            <w:proofErr w:type="gramStart"/>
            <w:r>
              <w:t>or</w:t>
            </w:r>
            <w:r w:rsidRPr="00164296">
              <w:t xml:space="preserve">  </w:t>
            </w:r>
            <w:proofErr w:type="gramEnd"/>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rsidRPr="0082454D">
              <w:rPr>
                <w:rFonts w:eastAsiaTheme="minorEastAsia"/>
                <w:i/>
              </w:rPr>
              <w:t>Students may also write ratios in reduced form.</w:t>
            </w:r>
            <w:r>
              <w:rPr>
                <w:rFonts w:eastAsiaTheme="minorEastAsia"/>
              </w:rPr>
              <w:t xml:space="preserve"> </w:t>
            </w:r>
            <w:r>
              <w:rPr>
                <w:rFonts w:eastAsiaTheme="minorEastAsia"/>
                <w:i/>
              </w:rPr>
              <w:t xml:space="preserve">Call attention to the similarities between representations and what a reduced form of the ratio would mean for the actual recipe. </w:t>
            </w:r>
          </w:p>
          <w:p w:rsidR="005A49C9" w:rsidRDefault="005A49C9" w:rsidP="008870F0"/>
        </w:tc>
      </w:tr>
      <w:tr w:rsidR="005A49C9" w:rsidTr="005A49C9">
        <w:trPr>
          <w:trHeight w:val="7821"/>
          <w:jc w:val="center"/>
        </w:trPr>
        <w:tc>
          <w:tcPr>
            <w:tcW w:w="11091" w:type="dxa"/>
          </w:tcPr>
          <w:p w:rsidR="005A49C9" w:rsidRDefault="005A49C9" w:rsidP="008870F0">
            <w:r>
              <w:rPr>
                <w:b/>
              </w:rPr>
              <w:t>Lesson</w:t>
            </w:r>
            <w:r w:rsidRPr="00694612">
              <w:t xml:space="preserve"> </w:t>
            </w:r>
          </w:p>
          <w:p w:rsidR="005A49C9" w:rsidRDefault="005A49C9" w:rsidP="008870F0"/>
          <w:p w:rsidR="005A49C9" w:rsidRDefault="005A49C9" w:rsidP="005A49C9">
            <w:pPr>
              <w:pStyle w:val="ListParagraph"/>
              <w:numPr>
                <w:ilvl w:val="0"/>
                <w:numId w:val="51"/>
              </w:numPr>
            </w:pPr>
            <w:r>
              <w:t xml:space="preserve">Today we will be learning a new way to represent ratio relationships called double number lines. Introduce a </w:t>
            </w:r>
            <w:r w:rsidRPr="001E3422">
              <w:t>double</w:t>
            </w:r>
            <w:r>
              <w:t xml:space="preserve"> number line to represent the ratio of garlic powder: oregano in the recipe used in the warm-up.</w:t>
            </w:r>
          </w:p>
          <w:p w:rsidR="005A49C9" w:rsidRDefault="005A49C9" w:rsidP="008870F0">
            <w:pPr>
              <w:pStyle w:val="ListParagraph"/>
            </w:pPr>
            <w:r>
              <w:rPr>
                <w:noProof/>
              </w:rPr>
              <mc:AlternateContent>
                <mc:Choice Requires="wps">
                  <w:drawing>
                    <wp:anchor distT="0" distB="0" distL="114300" distR="114300" simplePos="0" relativeHeight="251661312" behindDoc="0" locked="0" layoutInCell="1" allowOverlap="1" wp14:anchorId="49F4413F" wp14:editId="3A77DF56">
                      <wp:simplePos x="0" y="0"/>
                      <wp:positionH relativeFrom="column">
                        <wp:posOffset>2095500</wp:posOffset>
                      </wp:positionH>
                      <wp:positionV relativeFrom="paragraph">
                        <wp:posOffset>266065</wp:posOffset>
                      </wp:positionV>
                      <wp:extent cx="0" cy="7924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79248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20.95pt" to="16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" strokecolor="#4579b8 [3044]">
                      <v:stroke dashstyle="longDashDot"/>
                    </v:line>
                  </w:pict>
                </mc:Fallback>
              </mc:AlternateContent>
            </w:r>
            <w:r>
              <w:rPr>
                <w:noProof/>
              </w:rPr>
              <w:drawing>
                <wp:inline distT="0" distB="0" distL="0" distR="0" wp14:anchorId="23BFAABB" wp14:editId="0B057C2A">
                  <wp:extent cx="5943600" cy="1263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63015"/>
                          </a:xfrm>
                          <a:prstGeom prst="rect">
                            <a:avLst/>
                          </a:prstGeom>
                        </pic:spPr>
                      </pic:pic>
                    </a:graphicData>
                  </a:graphic>
                </wp:inline>
              </w:drawing>
            </w:r>
          </w:p>
          <w:p w:rsidR="005A49C9" w:rsidRPr="0082454D" w:rsidRDefault="005A49C9" w:rsidP="008870F0">
            <w:pPr>
              <w:pStyle w:val="ListParagraph"/>
            </w:pPr>
          </w:p>
          <w:p w:rsidR="005A49C9" w:rsidRDefault="005A49C9" w:rsidP="005A49C9">
            <w:pPr>
              <w:pStyle w:val="ListParagraph"/>
              <w:numPr>
                <w:ilvl w:val="0"/>
                <w:numId w:val="51"/>
              </w:numPr>
              <w:rPr>
                <w:sz w:val="20"/>
              </w:rPr>
            </w:pPr>
            <w:r>
              <w:rPr>
                <w:sz w:val="20"/>
              </w:rPr>
              <w:t>Ask students to examine the double number line  and write down on their own piece of paper:</w:t>
            </w:r>
          </w:p>
          <w:p w:rsidR="005A49C9" w:rsidRDefault="005A49C9" w:rsidP="005A49C9">
            <w:pPr>
              <w:pStyle w:val="ListParagraph"/>
              <w:numPr>
                <w:ilvl w:val="1"/>
                <w:numId w:val="51"/>
              </w:numPr>
              <w:rPr>
                <w:sz w:val="20"/>
              </w:rPr>
            </w:pPr>
            <w:r>
              <w:rPr>
                <w:sz w:val="20"/>
              </w:rPr>
              <w:t>Everything they know about the given double number line</w:t>
            </w:r>
          </w:p>
          <w:p w:rsidR="005A49C9" w:rsidRDefault="005A49C9" w:rsidP="005A49C9">
            <w:pPr>
              <w:pStyle w:val="ListParagraph"/>
              <w:numPr>
                <w:ilvl w:val="1"/>
                <w:numId w:val="51"/>
              </w:numPr>
              <w:rPr>
                <w:sz w:val="20"/>
              </w:rPr>
            </w:pPr>
            <w:r>
              <w:rPr>
                <w:sz w:val="20"/>
              </w:rPr>
              <w:t>Any questions they have about the double number line</w:t>
            </w:r>
          </w:p>
          <w:p w:rsidR="005A49C9" w:rsidRDefault="005A49C9" w:rsidP="005A49C9">
            <w:pPr>
              <w:pStyle w:val="ListParagraph"/>
              <w:numPr>
                <w:ilvl w:val="1"/>
                <w:numId w:val="51"/>
              </w:numPr>
              <w:rPr>
                <w:sz w:val="20"/>
              </w:rPr>
            </w:pPr>
            <w:r>
              <w:rPr>
                <w:sz w:val="20"/>
              </w:rPr>
              <w:t>Connections they can make to tables of equivalent values</w:t>
            </w:r>
          </w:p>
          <w:p w:rsidR="005A49C9" w:rsidRDefault="005A49C9" w:rsidP="008870F0">
            <w:pPr>
              <w:pStyle w:val="ListParagraph"/>
              <w:ind w:left="1440"/>
              <w:rPr>
                <w:sz w:val="20"/>
              </w:rPr>
            </w:pPr>
          </w:p>
          <w:p w:rsidR="005A49C9" w:rsidRDefault="005A49C9" w:rsidP="005A49C9">
            <w:pPr>
              <w:pStyle w:val="ListParagraph"/>
              <w:numPr>
                <w:ilvl w:val="0"/>
                <w:numId w:val="51"/>
              </w:numPr>
              <w:rPr>
                <w:sz w:val="20"/>
              </w:rPr>
            </w:pPr>
            <w:r>
              <w:rPr>
                <w:sz w:val="20"/>
              </w:rPr>
              <w:t xml:space="preserve">Students should share what they wrote down with a partner, adding to their lists as needed. </w:t>
            </w:r>
          </w:p>
          <w:p w:rsidR="005A49C9" w:rsidRDefault="005A49C9" w:rsidP="005A49C9">
            <w:pPr>
              <w:pStyle w:val="ListParagraph"/>
              <w:numPr>
                <w:ilvl w:val="0"/>
                <w:numId w:val="51"/>
              </w:numPr>
              <w:rPr>
                <w:sz w:val="20"/>
              </w:rPr>
            </w:pPr>
            <w:r>
              <w:rPr>
                <w:sz w:val="20"/>
              </w:rPr>
              <w:t xml:space="preserve">Partners should pair up into groups of 4 and share what they have written down and come up with 1-2 questions to share with the whole class. </w:t>
            </w:r>
          </w:p>
          <w:p w:rsidR="005A49C9" w:rsidRDefault="005A49C9" w:rsidP="005A49C9">
            <w:pPr>
              <w:pStyle w:val="ListParagraph"/>
              <w:numPr>
                <w:ilvl w:val="0"/>
                <w:numId w:val="51"/>
              </w:numPr>
              <w:rPr>
                <w:sz w:val="20"/>
              </w:rPr>
            </w:pPr>
            <w:r>
              <w:rPr>
                <w:sz w:val="20"/>
              </w:rPr>
              <w:t xml:space="preserve">Teacher draws two columns on the board labeled “Everything I know” and “Questions we have”. Teacher collects data from class to fill in columns. Teacher may answer the questions students have if students are not able to answer them for each other. </w:t>
            </w:r>
          </w:p>
          <w:p w:rsidR="005A49C9" w:rsidRDefault="005A49C9" w:rsidP="005A49C9">
            <w:pPr>
              <w:pStyle w:val="ListParagraph"/>
              <w:numPr>
                <w:ilvl w:val="0"/>
                <w:numId w:val="51"/>
              </w:numPr>
              <w:rPr>
                <w:sz w:val="20"/>
              </w:rPr>
            </w:pPr>
            <w:r>
              <w:rPr>
                <w:sz w:val="20"/>
              </w:rPr>
              <w:t>Questions for students. Students should pair-share before having a whole group discussion:</w:t>
            </w:r>
          </w:p>
          <w:p w:rsidR="005A49C9" w:rsidRDefault="005A49C9" w:rsidP="005A49C9">
            <w:pPr>
              <w:pStyle w:val="ListParagraph"/>
              <w:numPr>
                <w:ilvl w:val="1"/>
                <w:numId w:val="50"/>
              </w:numPr>
              <w:rPr>
                <w:sz w:val="20"/>
              </w:rPr>
            </w:pPr>
            <w:r>
              <w:rPr>
                <w:sz w:val="20"/>
              </w:rPr>
              <w:t>What would it mean for the recipe if you drew a line between the 0:0 and 4:2 lines (dashed in picture)</w:t>
            </w:r>
            <w:proofErr w:type="gramStart"/>
            <w:r>
              <w:rPr>
                <w:sz w:val="20"/>
              </w:rPr>
              <w:t>.</w:t>
            </w:r>
            <w:proofErr w:type="gramEnd"/>
            <w:r>
              <w:rPr>
                <w:sz w:val="20"/>
              </w:rPr>
              <w:t xml:space="preserve"> </w:t>
            </w:r>
          </w:p>
          <w:p w:rsidR="005A49C9" w:rsidRDefault="005A49C9" w:rsidP="005A49C9">
            <w:pPr>
              <w:pStyle w:val="ListParagraph"/>
              <w:numPr>
                <w:ilvl w:val="1"/>
                <w:numId w:val="50"/>
              </w:numPr>
              <w:rPr>
                <w:sz w:val="20"/>
              </w:rPr>
            </w:pPr>
            <w:r>
              <w:rPr>
                <w:sz w:val="20"/>
              </w:rPr>
              <w:t xml:space="preserve">What do they think they should label the line and why. </w:t>
            </w:r>
          </w:p>
          <w:p w:rsidR="005A49C9" w:rsidRDefault="005A49C9" w:rsidP="005A49C9">
            <w:pPr>
              <w:pStyle w:val="ListParagraph"/>
              <w:numPr>
                <w:ilvl w:val="0"/>
                <w:numId w:val="51"/>
              </w:numPr>
              <w:rPr>
                <w:sz w:val="20"/>
              </w:rPr>
            </w:pPr>
            <w:r>
              <w:rPr>
                <w:sz w:val="20"/>
              </w:rPr>
              <w:t xml:space="preserve">Have students create their own double number line to represent the ratio of pepper: garlic powder from the warm-up. </w:t>
            </w:r>
          </w:p>
          <w:p w:rsidR="005A49C9" w:rsidRDefault="005A49C9" w:rsidP="008870F0">
            <w:pPr>
              <w:pStyle w:val="ListParagraph"/>
              <w:rPr>
                <w:sz w:val="20"/>
              </w:rPr>
            </w:pPr>
          </w:p>
          <w:p w:rsidR="005A49C9" w:rsidRDefault="005A49C9" w:rsidP="008870F0">
            <w:pPr>
              <w:rPr>
                <w:b/>
                <w:sz w:val="28"/>
              </w:rPr>
            </w:pPr>
          </w:p>
          <w:p w:rsidR="005A49C9" w:rsidRPr="001E3422" w:rsidRDefault="005A49C9" w:rsidP="008870F0">
            <w:pPr>
              <w:rPr>
                <w:sz w:val="28"/>
              </w:rPr>
            </w:pPr>
          </w:p>
          <w:p w:rsidR="005A49C9" w:rsidRDefault="005A49C9" w:rsidP="008870F0"/>
        </w:tc>
      </w:tr>
      <w:tr w:rsidR="005A49C9" w:rsidTr="005A49C9">
        <w:trPr>
          <w:trHeight w:val="1709"/>
          <w:jc w:val="center"/>
        </w:trPr>
        <w:tc>
          <w:tcPr>
            <w:tcW w:w="11091" w:type="dxa"/>
          </w:tcPr>
          <w:p w:rsidR="005A49C9" w:rsidRPr="00EF182A" w:rsidRDefault="005A49C9" w:rsidP="008870F0">
            <w:pPr>
              <w:rPr>
                <w:b/>
                <w:sz w:val="28"/>
              </w:rPr>
            </w:pPr>
            <w:r w:rsidRPr="00EF182A">
              <w:rPr>
                <w:b/>
              </w:rPr>
              <w:lastRenderedPageBreak/>
              <w:t>Closure</w:t>
            </w:r>
            <w:r w:rsidRPr="00EF182A">
              <w:rPr>
                <w:b/>
                <w:sz w:val="28"/>
              </w:rPr>
              <w:t xml:space="preserve"> </w:t>
            </w:r>
          </w:p>
          <w:p w:rsidR="005A49C9" w:rsidRPr="00164296" w:rsidRDefault="005A49C9" w:rsidP="008870F0">
            <w:r w:rsidRPr="00164296">
              <w:t xml:space="preserve">Teacher </w:t>
            </w:r>
            <w:r>
              <w:t xml:space="preserve">uses an engagement strategy allowing </w:t>
            </w:r>
            <w:r w:rsidRPr="00164296">
              <w:t xml:space="preserve">students to articulate what double number lines are.  </w:t>
            </w:r>
            <w:r>
              <w:t xml:space="preserve">Independently students </w:t>
            </w:r>
            <w:r w:rsidRPr="00164296">
              <w:t>will then create a double number line</w:t>
            </w:r>
            <w:r>
              <w:t>, with given values provided by the instructor,</w:t>
            </w:r>
            <w:r w:rsidRPr="00164296">
              <w:t xml:space="preserve"> explaining how and why it represents equivalent proportions.</w:t>
            </w:r>
          </w:p>
          <w:p w:rsidR="005A49C9" w:rsidRDefault="005A49C9" w:rsidP="008870F0">
            <w:pPr>
              <w:rPr>
                <w:b/>
                <w:sz w:val="28"/>
              </w:rPr>
            </w:pPr>
          </w:p>
          <w:p w:rsidR="005A49C9" w:rsidRPr="00694612" w:rsidRDefault="005A49C9" w:rsidP="008870F0"/>
        </w:tc>
      </w:tr>
      <w:tr w:rsidR="005A49C9" w:rsidTr="005A49C9">
        <w:trPr>
          <w:trHeight w:val="719"/>
          <w:jc w:val="center"/>
        </w:trPr>
        <w:tc>
          <w:tcPr>
            <w:tcW w:w="11091" w:type="dxa"/>
          </w:tcPr>
          <w:p w:rsidR="005A49C9" w:rsidRDefault="005A49C9" w:rsidP="008870F0">
            <w:pPr>
              <w:rPr>
                <w:b/>
              </w:rPr>
            </w:pPr>
            <w:r w:rsidRPr="00EF182A">
              <w:rPr>
                <w:b/>
              </w:rPr>
              <w:t>Suggested Homework/Independent Practice</w:t>
            </w:r>
          </w:p>
          <w:p w:rsidR="005A49C9" w:rsidRPr="00164296" w:rsidRDefault="005A49C9" w:rsidP="008870F0">
            <w:r w:rsidRPr="00164296">
              <w:t>Guided Practice from Mathematics International Page B4 – B8</w:t>
            </w:r>
            <w:proofErr w:type="gramStart"/>
            <w:r>
              <w:t>, using</w:t>
            </w:r>
            <w:proofErr w:type="gramEnd"/>
            <w:r>
              <w:t xml:space="preserve"> a double number line to solve the problems.</w:t>
            </w:r>
          </w:p>
        </w:tc>
      </w:tr>
    </w:tbl>
    <w:p w:rsidR="005A49C9" w:rsidRPr="008D484A" w:rsidRDefault="005A49C9" w:rsidP="008870F0">
      <w:pPr>
        <w:spacing w:after="0" w:line="240" w:lineRule="auto"/>
        <w:rPr>
          <w:i/>
        </w:rPr>
      </w:pPr>
    </w:p>
    <w:p w:rsidR="005A49C9" w:rsidRDefault="005A49C9">
      <w:pPr>
        <w:rPr>
          <w:b/>
          <w:sz w:val="28"/>
        </w:rPr>
      </w:pPr>
      <w:r>
        <w:rPr>
          <w:b/>
          <w:sz w:val="28"/>
        </w:rPr>
        <w:br w:type="page"/>
      </w:r>
    </w:p>
    <w:p w:rsidR="005A49C9" w:rsidRDefault="005A49C9" w:rsidP="008870F0">
      <w:pPr>
        <w:jc w:val="center"/>
        <w:rPr>
          <w:b/>
          <w:sz w:val="28"/>
        </w:rPr>
      </w:pPr>
      <w:r>
        <w:rPr>
          <w:b/>
          <w:sz w:val="28"/>
        </w:rPr>
        <w:lastRenderedPageBreak/>
        <w:t>Ratio Relationships – Lesson 6</w:t>
      </w:r>
    </w:p>
    <w:tbl>
      <w:tblPr>
        <w:tblStyle w:val="TableGrid"/>
        <w:tblW w:w="0" w:type="auto"/>
        <w:tblLook w:val="04A0" w:firstRow="1" w:lastRow="0" w:firstColumn="1" w:lastColumn="0" w:noHBand="0" w:noVBand="1"/>
      </w:tblPr>
      <w:tblGrid>
        <w:gridCol w:w="3461"/>
        <w:gridCol w:w="1421"/>
        <w:gridCol w:w="4694"/>
      </w:tblGrid>
      <w:tr w:rsidR="005A49C9" w:rsidTr="008870F0">
        <w:tc>
          <w:tcPr>
            <w:tcW w:w="3978" w:type="dxa"/>
          </w:tcPr>
          <w:p w:rsidR="005A49C9" w:rsidRDefault="005A49C9" w:rsidP="008870F0">
            <w:r w:rsidRPr="002357EA">
              <w:rPr>
                <w:b/>
              </w:rPr>
              <w:t>Unit Title</w:t>
            </w:r>
            <w:r>
              <w:t>: Ratio Relationships</w:t>
            </w:r>
          </w:p>
          <w:p w:rsidR="005A49C9" w:rsidRDefault="005A49C9" w:rsidP="008870F0"/>
          <w:p w:rsidR="005A49C9" w:rsidRDefault="005A49C9" w:rsidP="008870F0">
            <w:r w:rsidRPr="002357EA">
              <w:rPr>
                <w:b/>
              </w:rPr>
              <w:t>Lesson</w:t>
            </w:r>
            <w:r>
              <w:t>: Problem solving with ratios (tape diagrams)</w:t>
            </w:r>
          </w:p>
        </w:tc>
        <w:tc>
          <w:tcPr>
            <w:tcW w:w="1530" w:type="dxa"/>
          </w:tcPr>
          <w:p w:rsidR="005A49C9" w:rsidRDefault="005A49C9" w:rsidP="008870F0">
            <w:r>
              <w:t>Approx. time:</w:t>
            </w:r>
          </w:p>
          <w:p w:rsidR="005A49C9" w:rsidRPr="00F43F58" w:rsidRDefault="005A49C9" w:rsidP="008870F0">
            <w:r>
              <w:t>2 class sessions</w:t>
            </w:r>
          </w:p>
        </w:tc>
        <w:tc>
          <w:tcPr>
            <w:tcW w:w="5508" w:type="dxa"/>
          </w:tcPr>
          <w:p w:rsidR="005A49C9" w:rsidRDefault="005A49C9" w:rsidP="008870F0">
            <w:r w:rsidRPr="002357EA">
              <w:rPr>
                <w:b/>
              </w:rPr>
              <w:t xml:space="preserve">CCSS-M </w:t>
            </w:r>
            <w:r>
              <w:rPr>
                <w:b/>
              </w:rPr>
              <w:t xml:space="preserve">Content </w:t>
            </w:r>
            <w:r w:rsidRPr="002357EA">
              <w:rPr>
                <w:b/>
              </w:rPr>
              <w:t>Standards</w:t>
            </w:r>
            <w:r>
              <w:t>: 6.RP.3</w:t>
            </w:r>
          </w:p>
          <w:p w:rsidR="005A49C9" w:rsidRDefault="005A49C9" w:rsidP="008870F0"/>
          <w:p w:rsidR="005A49C9" w:rsidRDefault="005A49C9" w:rsidP="008870F0">
            <w:r w:rsidRPr="003927F5">
              <w:rPr>
                <w:b/>
              </w:rPr>
              <w:t>CCSS-M Standards for Mathematical Practice:</w:t>
            </w:r>
            <w:r>
              <w:t xml:space="preserve"> 1, 4, 6</w:t>
            </w:r>
          </w:p>
        </w:tc>
      </w:tr>
      <w:tr w:rsidR="005A49C9" w:rsidTr="008870F0">
        <w:tc>
          <w:tcPr>
            <w:tcW w:w="5508" w:type="dxa"/>
            <w:gridSpan w:val="2"/>
          </w:tcPr>
          <w:p w:rsidR="005A49C9" w:rsidRDefault="005A49C9" w:rsidP="008870F0">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5A49C9" w:rsidRPr="002357EA" w:rsidRDefault="005A49C9" w:rsidP="008870F0">
            <w:pPr>
              <w:rPr>
                <w:b/>
              </w:rPr>
            </w:pPr>
            <w:r w:rsidRPr="002357EA">
              <w:rPr>
                <w:b/>
              </w:rPr>
              <w:t>Students will know…</w:t>
            </w:r>
          </w:p>
          <w:p w:rsidR="005A49C9" w:rsidRPr="009F6A56" w:rsidRDefault="005A49C9" w:rsidP="005A49C9">
            <w:pPr>
              <w:pStyle w:val="ListParagraph"/>
              <w:numPr>
                <w:ilvl w:val="0"/>
                <w:numId w:val="2"/>
              </w:numPr>
            </w:pPr>
            <w:r w:rsidRPr="009F6A56">
              <w:t xml:space="preserve">Appropriate use of mathematical strategies for solving problems involving ratios and rates such as </w:t>
            </w:r>
            <w:r>
              <w:t>tape diagrams.</w:t>
            </w:r>
          </w:p>
          <w:p w:rsidR="005A49C9" w:rsidRDefault="005A49C9" w:rsidP="008870F0"/>
          <w:p w:rsidR="005A49C9" w:rsidRPr="002357EA" w:rsidRDefault="005A49C9" w:rsidP="008870F0">
            <w:pPr>
              <w:rPr>
                <w:b/>
              </w:rPr>
            </w:pPr>
            <w:r w:rsidRPr="002357EA">
              <w:rPr>
                <w:b/>
              </w:rPr>
              <w:t>Students will be able to…</w:t>
            </w:r>
          </w:p>
          <w:p w:rsidR="005A49C9" w:rsidRPr="009F6A56" w:rsidRDefault="005A49C9" w:rsidP="005A49C9">
            <w:pPr>
              <w:pStyle w:val="ListParagraph"/>
              <w:numPr>
                <w:ilvl w:val="0"/>
                <w:numId w:val="3"/>
              </w:numPr>
            </w:pPr>
            <w:r w:rsidRPr="009F6A56">
              <w:t>Use tape diagrams to solve problems</w:t>
            </w:r>
          </w:p>
          <w:p w:rsidR="005A49C9" w:rsidRDefault="005A49C9" w:rsidP="008870F0"/>
          <w:p w:rsidR="005A49C9" w:rsidRDefault="005A49C9" w:rsidP="008870F0">
            <w:r w:rsidRPr="002357EA">
              <w:rPr>
                <w:b/>
              </w:rPr>
              <w:t>Student prior knowledge</w:t>
            </w:r>
            <w:r>
              <w:t>:</w:t>
            </w:r>
          </w:p>
          <w:p w:rsidR="005A49C9" w:rsidRDefault="005A49C9" w:rsidP="005A49C9">
            <w:pPr>
              <w:pStyle w:val="ListParagraph"/>
              <w:numPr>
                <w:ilvl w:val="0"/>
                <w:numId w:val="53"/>
              </w:numPr>
            </w:pPr>
            <w:r>
              <w:t>Multiplication and Division facts/strategies</w:t>
            </w:r>
          </w:p>
          <w:p w:rsidR="005A49C9" w:rsidRDefault="005A49C9" w:rsidP="005A49C9">
            <w:pPr>
              <w:pStyle w:val="ListParagraph"/>
              <w:numPr>
                <w:ilvl w:val="0"/>
                <w:numId w:val="53"/>
              </w:numPr>
            </w:pPr>
            <w:r>
              <w:t>Equivalent fractions</w:t>
            </w:r>
          </w:p>
          <w:p w:rsidR="005A49C9" w:rsidRDefault="005A49C9" w:rsidP="005A49C9">
            <w:pPr>
              <w:pStyle w:val="ListParagraph"/>
              <w:numPr>
                <w:ilvl w:val="0"/>
                <w:numId w:val="53"/>
              </w:numPr>
            </w:pPr>
            <w:r>
              <w:t>Definition of a ratio</w:t>
            </w:r>
          </w:p>
          <w:p w:rsidR="005A49C9" w:rsidRDefault="005A49C9" w:rsidP="008870F0"/>
          <w:p w:rsidR="005A49C9" w:rsidRPr="002357EA" w:rsidRDefault="005A49C9" w:rsidP="008870F0">
            <w:pPr>
              <w:rPr>
                <w:b/>
              </w:rPr>
            </w:pPr>
            <w:r w:rsidRPr="002357EA">
              <w:rPr>
                <w:b/>
              </w:rPr>
              <w:t>Which math concepts will this lesson lead to?</w:t>
            </w:r>
          </w:p>
          <w:p w:rsidR="005A49C9" w:rsidRDefault="005A49C9" w:rsidP="005A49C9">
            <w:pPr>
              <w:pStyle w:val="ListParagraph"/>
              <w:numPr>
                <w:ilvl w:val="0"/>
                <w:numId w:val="54"/>
              </w:numPr>
            </w:pPr>
            <w:r>
              <w:t>Proportionality</w:t>
            </w:r>
          </w:p>
          <w:p w:rsidR="005A49C9" w:rsidRDefault="005A49C9" w:rsidP="005A49C9">
            <w:pPr>
              <w:pStyle w:val="ListParagraph"/>
              <w:numPr>
                <w:ilvl w:val="0"/>
                <w:numId w:val="54"/>
              </w:numPr>
            </w:pPr>
            <w:r>
              <w:t>Solving algebraic equations</w:t>
            </w:r>
          </w:p>
          <w:p w:rsidR="005A49C9" w:rsidRPr="00B54752" w:rsidRDefault="005A49C9" w:rsidP="008870F0">
            <w:pPr>
              <w:rPr>
                <w:sz w:val="28"/>
              </w:rPr>
            </w:pPr>
          </w:p>
        </w:tc>
        <w:tc>
          <w:tcPr>
            <w:tcW w:w="5508" w:type="dxa"/>
          </w:tcPr>
          <w:p w:rsidR="005A49C9" w:rsidRDefault="005A49C9" w:rsidP="008870F0">
            <w:pPr>
              <w:pBdr>
                <w:bottom w:val="single" w:sz="4" w:space="1" w:color="auto"/>
              </w:pBdr>
              <w:shd w:val="clear" w:color="auto" w:fill="F2F2F2" w:themeFill="background1" w:themeFillShade="F2"/>
            </w:pPr>
            <w:r>
              <w:t xml:space="preserve">B. </w:t>
            </w:r>
            <w:r w:rsidRPr="00CB70DF">
              <w:rPr>
                <w:b/>
              </w:rPr>
              <w:t>Evidence</w:t>
            </w:r>
            <w:r>
              <w:t xml:space="preserve"> of Math Practices</w:t>
            </w:r>
          </w:p>
          <w:p w:rsidR="005A49C9" w:rsidRDefault="005A49C9" w:rsidP="008870F0">
            <w:pPr>
              <w:rPr>
                <w:i/>
              </w:rPr>
            </w:pPr>
            <w:r w:rsidRPr="00B17EBC">
              <w:rPr>
                <w:i/>
              </w:rPr>
              <w:t xml:space="preserve">What will students produce when they are making sense, persevering, attending to precision and/or modeling, in relation to the focus of the lesson? </w:t>
            </w:r>
          </w:p>
          <w:p w:rsidR="005A49C9" w:rsidRDefault="005A49C9" w:rsidP="008870F0"/>
          <w:p w:rsidR="005A49C9" w:rsidRPr="00AD677B" w:rsidRDefault="005A49C9" w:rsidP="008870F0">
            <w:pPr>
              <w:rPr>
                <w:b/>
              </w:rPr>
            </w:pPr>
            <w:r w:rsidRPr="00AD677B">
              <w:rPr>
                <w:b/>
              </w:rPr>
              <w:t>SMP 1 - Students will make sense and persevere by…</w:t>
            </w:r>
          </w:p>
          <w:p w:rsidR="005A49C9" w:rsidRDefault="005A49C9" w:rsidP="005A49C9">
            <w:pPr>
              <w:pStyle w:val="ListParagraph"/>
              <w:numPr>
                <w:ilvl w:val="0"/>
                <w:numId w:val="58"/>
              </w:numPr>
            </w:pPr>
            <w:r>
              <w:t>Noticing a ratio in the Suzie’s scoops problem</w:t>
            </w:r>
          </w:p>
          <w:p w:rsidR="005A49C9" w:rsidRDefault="005A49C9" w:rsidP="005A49C9">
            <w:pPr>
              <w:pStyle w:val="ListParagraph"/>
              <w:numPr>
                <w:ilvl w:val="0"/>
                <w:numId w:val="58"/>
              </w:numPr>
            </w:pPr>
            <w:r>
              <w:t>Creating their own tape diagrams</w:t>
            </w:r>
          </w:p>
          <w:p w:rsidR="005A49C9" w:rsidRDefault="005A49C9" w:rsidP="008870F0"/>
          <w:p w:rsidR="005A49C9" w:rsidRPr="00AD677B" w:rsidRDefault="005A49C9" w:rsidP="008870F0">
            <w:pPr>
              <w:rPr>
                <w:b/>
              </w:rPr>
            </w:pPr>
            <w:r w:rsidRPr="00AD677B">
              <w:rPr>
                <w:b/>
              </w:rPr>
              <w:t>SMP 4 - Students will model with mathematics by…</w:t>
            </w:r>
          </w:p>
          <w:p w:rsidR="005A49C9" w:rsidRDefault="005A49C9" w:rsidP="005A49C9">
            <w:pPr>
              <w:pStyle w:val="ListParagraph"/>
              <w:numPr>
                <w:ilvl w:val="0"/>
                <w:numId w:val="60"/>
              </w:numPr>
            </w:pPr>
            <w:r>
              <w:t>Creating tape diagrams that model real-world situations</w:t>
            </w:r>
          </w:p>
          <w:p w:rsidR="005A49C9" w:rsidRDefault="005A49C9" w:rsidP="008870F0">
            <w:pPr>
              <w:pStyle w:val="ListParagraph"/>
              <w:ind w:left="360"/>
            </w:pPr>
          </w:p>
          <w:p w:rsidR="005A49C9" w:rsidRPr="00AD677B" w:rsidRDefault="005A49C9" w:rsidP="008870F0">
            <w:pPr>
              <w:rPr>
                <w:b/>
              </w:rPr>
            </w:pPr>
            <w:r w:rsidRPr="00AD677B">
              <w:rPr>
                <w:b/>
              </w:rPr>
              <w:t>SMP 6 - Students will attend to precision by…</w:t>
            </w:r>
          </w:p>
          <w:p w:rsidR="005A49C9" w:rsidRDefault="005A49C9" w:rsidP="005A49C9">
            <w:pPr>
              <w:pStyle w:val="ListParagraph"/>
              <w:numPr>
                <w:ilvl w:val="0"/>
                <w:numId w:val="59"/>
              </w:numPr>
            </w:pPr>
            <w:r>
              <w:t xml:space="preserve">Labeling their tape diagrams </w:t>
            </w:r>
          </w:p>
          <w:p w:rsidR="005A49C9" w:rsidRDefault="005A49C9" w:rsidP="005A49C9">
            <w:pPr>
              <w:pStyle w:val="ListParagraph"/>
              <w:numPr>
                <w:ilvl w:val="0"/>
                <w:numId w:val="59"/>
              </w:numPr>
            </w:pPr>
            <w:r>
              <w:t>Explaining their model to their peers in the gallery walk</w:t>
            </w:r>
          </w:p>
          <w:p w:rsidR="005A49C9" w:rsidRDefault="005A49C9" w:rsidP="008870F0"/>
          <w:p w:rsidR="005A49C9" w:rsidRPr="003927F5" w:rsidRDefault="005A49C9" w:rsidP="008870F0"/>
        </w:tc>
      </w:tr>
      <w:tr w:rsidR="005A49C9" w:rsidTr="008870F0">
        <w:trPr>
          <w:trHeight w:val="547"/>
        </w:trPr>
        <w:tc>
          <w:tcPr>
            <w:tcW w:w="11016" w:type="dxa"/>
            <w:gridSpan w:val="3"/>
          </w:tcPr>
          <w:p w:rsidR="005A49C9" w:rsidRPr="002357EA" w:rsidRDefault="005A49C9" w:rsidP="008870F0">
            <w:pPr>
              <w:rPr>
                <w:b/>
              </w:rPr>
            </w:pPr>
            <w:r w:rsidRPr="002357EA">
              <w:rPr>
                <w:b/>
              </w:rPr>
              <w:t xml:space="preserve">Essential Question(s):  </w:t>
            </w:r>
          </w:p>
          <w:p w:rsidR="005A49C9" w:rsidRPr="009F6A56" w:rsidRDefault="005A49C9" w:rsidP="005A49C9">
            <w:pPr>
              <w:pStyle w:val="ListParagraph"/>
              <w:numPr>
                <w:ilvl w:val="0"/>
                <w:numId w:val="55"/>
              </w:numPr>
            </w:pPr>
            <w:r w:rsidRPr="009F6A56">
              <w:t>When is it useful to be able to relate one quantity to another?</w:t>
            </w:r>
          </w:p>
          <w:p w:rsidR="005A49C9" w:rsidRDefault="005A49C9" w:rsidP="005A49C9">
            <w:pPr>
              <w:pStyle w:val="ListParagraph"/>
              <w:numPr>
                <w:ilvl w:val="0"/>
                <w:numId w:val="55"/>
              </w:numPr>
            </w:pPr>
            <w:r>
              <w:t>What other applications could a tape diagram have?</w:t>
            </w:r>
          </w:p>
          <w:p w:rsidR="005A49C9" w:rsidRPr="00B54752" w:rsidRDefault="005A49C9" w:rsidP="008870F0"/>
        </w:tc>
      </w:tr>
      <w:tr w:rsidR="005A49C9" w:rsidTr="008870F0">
        <w:trPr>
          <w:trHeight w:val="547"/>
        </w:trPr>
        <w:tc>
          <w:tcPr>
            <w:tcW w:w="11016" w:type="dxa"/>
            <w:gridSpan w:val="3"/>
          </w:tcPr>
          <w:p w:rsidR="005A49C9" w:rsidRPr="002357EA" w:rsidRDefault="005A49C9" w:rsidP="008870F0">
            <w:pPr>
              <w:rPr>
                <w:b/>
              </w:rPr>
            </w:pPr>
            <w:r w:rsidRPr="002357EA">
              <w:rPr>
                <w:b/>
              </w:rPr>
              <w:t xml:space="preserve">Formative Assessments:   </w:t>
            </w:r>
          </w:p>
          <w:p w:rsidR="005A49C9" w:rsidRPr="00E66649" w:rsidRDefault="005A49C9" w:rsidP="008870F0">
            <w:r w:rsidRPr="00E66649">
              <w:rPr>
                <w:rFonts w:cs="Arial"/>
                <w:color w:val="222222"/>
                <w:szCs w:val="18"/>
                <w:shd w:val="clear" w:color="auto" w:fill="FFFFFF"/>
              </w:rPr>
              <w:t xml:space="preserve">A mixture of concrete is made up of sand and cement in a ratio of </w:t>
            </w:r>
            <w:proofErr w:type="gramStart"/>
            <w:r w:rsidRPr="00E66649">
              <w:rPr>
                <w:rFonts w:cs="Arial"/>
                <w:color w:val="222222"/>
                <w:szCs w:val="18"/>
                <w:shd w:val="clear" w:color="auto" w:fill="FFFFFF"/>
              </w:rPr>
              <w:t>5 :</w:t>
            </w:r>
            <w:proofErr w:type="gramEnd"/>
            <w:r w:rsidRPr="00E66649">
              <w:rPr>
                <w:rFonts w:cs="Arial"/>
                <w:color w:val="222222"/>
                <w:szCs w:val="18"/>
                <w:shd w:val="clear" w:color="auto" w:fill="FFFFFF"/>
              </w:rPr>
              <w:t xml:space="preserve"> 3. How many cubic feet of each are needed to make 160 cubic feet of concrete mix?</w:t>
            </w:r>
          </w:p>
        </w:tc>
      </w:tr>
      <w:tr w:rsidR="005A49C9" w:rsidTr="008870F0">
        <w:trPr>
          <w:trHeight w:val="547"/>
        </w:trPr>
        <w:tc>
          <w:tcPr>
            <w:tcW w:w="11016" w:type="dxa"/>
            <w:gridSpan w:val="3"/>
          </w:tcPr>
          <w:p w:rsidR="005A49C9" w:rsidRPr="002357EA" w:rsidRDefault="005A49C9" w:rsidP="008870F0">
            <w:pPr>
              <w:rPr>
                <w:b/>
              </w:rPr>
            </w:pPr>
            <w:r w:rsidRPr="002357EA">
              <w:rPr>
                <w:b/>
              </w:rPr>
              <w:t xml:space="preserve">Anticipated Student Preconceptions/Misconceptions:   </w:t>
            </w:r>
          </w:p>
          <w:p w:rsidR="005A49C9" w:rsidRDefault="005A49C9" w:rsidP="008870F0">
            <w:r>
              <w:t>Units don’t have to be the same in a tape diagram. (They do)</w:t>
            </w:r>
          </w:p>
          <w:p w:rsidR="005A49C9" w:rsidRDefault="005A49C9" w:rsidP="008870F0">
            <w:r>
              <w:t>Students will draw the diagrams disproportionally</w:t>
            </w:r>
          </w:p>
          <w:p w:rsidR="005A49C9" w:rsidRDefault="005A49C9" w:rsidP="008870F0">
            <w:r>
              <w:t>Students will not label diagram correctly</w:t>
            </w:r>
          </w:p>
          <w:p w:rsidR="005A49C9" w:rsidRDefault="005A49C9" w:rsidP="008870F0">
            <w:r>
              <w:t>Students will confuse the whole with the part</w:t>
            </w:r>
          </w:p>
          <w:p w:rsidR="005A49C9" w:rsidRDefault="005A49C9" w:rsidP="008870F0"/>
        </w:tc>
      </w:tr>
      <w:tr w:rsidR="005A49C9" w:rsidTr="008870F0">
        <w:trPr>
          <w:trHeight w:val="547"/>
        </w:trPr>
        <w:tc>
          <w:tcPr>
            <w:tcW w:w="11016" w:type="dxa"/>
            <w:gridSpan w:val="3"/>
          </w:tcPr>
          <w:p w:rsidR="005A49C9" w:rsidRPr="002357EA" w:rsidRDefault="005A49C9" w:rsidP="008870F0">
            <w:pPr>
              <w:rPr>
                <w:b/>
              </w:rPr>
            </w:pPr>
            <w:r w:rsidRPr="002357EA">
              <w:rPr>
                <w:b/>
              </w:rPr>
              <w:t xml:space="preserve">Materials/Resources:  </w:t>
            </w:r>
          </w:p>
          <w:p w:rsidR="005A49C9" w:rsidRDefault="005A49C9" w:rsidP="008870F0">
            <w:r>
              <w:t>Paper, attached word problems cut into strips</w:t>
            </w:r>
          </w:p>
        </w:tc>
      </w:tr>
    </w:tbl>
    <w:p w:rsidR="005A49C9" w:rsidRDefault="005A49C9"/>
    <w:p w:rsidR="005A49C9" w:rsidRDefault="005A49C9"/>
    <w:p w:rsidR="005A49C9" w:rsidRDefault="005A49C9"/>
    <w:p w:rsidR="005A49C9" w:rsidRDefault="005A49C9"/>
    <w:p w:rsidR="005A49C9" w:rsidRDefault="005A49C9"/>
    <w:tbl>
      <w:tblPr>
        <w:tblStyle w:val="TableGrid"/>
        <w:tblW w:w="11091" w:type="dxa"/>
        <w:jc w:val="center"/>
        <w:tblLook w:val="04A0" w:firstRow="1" w:lastRow="0" w:firstColumn="1" w:lastColumn="0" w:noHBand="0" w:noVBand="1"/>
      </w:tblPr>
      <w:tblGrid>
        <w:gridCol w:w="11091"/>
      </w:tblGrid>
      <w:tr w:rsidR="005A49C9" w:rsidTr="005A49C9">
        <w:trPr>
          <w:trHeight w:val="881"/>
          <w:jc w:val="center"/>
        </w:trPr>
        <w:tc>
          <w:tcPr>
            <w:tcW w:w="11091" w:type="dxa"/>
          </w:tcPr>
          <w:p w:rsidR="005A49C9" w:rsidRDefault="005A49C9" w:rsidP="008870F0">
            <w:pPr>
              <w:pBdr>
                <w:bottom w:val="single" w:sz="4" w:space="1" w:color="auto"/>
              </w:pBdr>
              <w:shd w:val="clear" w:color="auto" w:fill="F2F2F2" w:themeFill="background1" w:themeFillShade="F2"/>
              <w:jc w:val="center"/>
            </w:pPr>
            <w:r>
              <w:t xml:space="preserve">C. </w:t>
            </w:r>
            <w:r w:rsidRPr="00B17EBC">
              <w:rPr>
                <w:b/>
              </w:rPr>
              <w:t>Rigor</w:t>
            </w:r>
            <w:r>
              <w:t>: fluency, deep understanding, application and dual intensity</w:t>
            </w:r>
          </w:p>
          <w:p w:rsidR="005A49C9" w:rsidRPr="00EF182A" w:rsidRDefault="005A49C9" w:rsidP="008870F0">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5A49C9" w:rsidTr="005A49C9">
        <w:trPr>
          <w:trHeight w:val="1614"/>
          <w:jc w:val="center"/>
        </w:trPr>
        <w:tc>
          <w:tcPr>
            <w:tcW w:w="11091" w:type="dxa"/>
          </w:tcPr>
          <w:p w:rsidR="005A49C9" w:rsidRDefault="005A49C9" w:rsidP="008870F0">
            <w:pPr>
              <w:rPr>
                <w:b/>
              </w:rPr>
            </w:pPr>
            <w:r w:rsidRPr="00EF182A">
              <w:rPr>
                <w:b/>
              </w:rPr>
              <w:t>Warm Up</w:t>
            </w:r>
          </w:p>
          <w:p w:rsidR="005A49C9" w:rsidRDefault="005A49C9" w:rsidP="008870F0">
            <w:pPr>
              <w:shd w:val="clear" w:color="auto" w:fill="FFFFFF"/>
              <w:spacing w:after="360"/>
              <w:textAlignment w:val="baseline"/>
              <w:rPr>
                <w:rFonts w:eastAsia="Times New Roman" w:cs="Arial"/>
                <w:color w:val="222222"/>
                <w:szCs w:val="18"/>
              </w:rPr>
            </w:pPr>
            <w:r w:rsidRPr="00AD478B">
              <w:rPr>
                <w:rFonts w:eastAsia="Times New Roman" w:cs="Arial"/>
                <w:color w:val="222222"/>
                <w:szCs w:val="18"/>
              </w:rPr>
              <w:t xml:space="preserve">Lin rode a bike 20 miles in 150 minutes. </w:t>
            </w:r>
            <w:r>
              <w:rPr>
                <w:rFonts w:eastAsia="Times New Roman" w:cs="Arial"/>
                <w:color w:val="222222"/>
                <w:szCs w:val="18"/>
              </w:rPr>
              <w:t>If she rode at a constant speed…</w:t>
            </w:r>
          </w:p>
          <w:p w:rsidR="005A49C9" w:rsidRPr="00AD478B" w:rsidRDefault="005A49C9" w:rsidP="008870F0">
            <w:pPr>
              <w:shd w:val="clear" w:color="auto" w:fill="FFFFFF"/>
              <w:spacing w:after="360"/>
              <w:textAlignment w:val="baseline"/>
              <w:rPr>
                <w:rFonts w:eastAsia="Times New Roman" w:cs="Arial"/>
                <w:color w:val="222222"/>
                <w:szCs w:val="18"/>
              </w:rPr>
            </w:pPr>
            <w:r>
              <w:rPr>
                <w:rFonts w:eastAsia="Times New Roman" w:cs="Arial"/>
                <w:color w:val="222222"/>
                <w:szCs w:val="18"/>
              </w:rPr>
              <w:t xml:space="preserve">a) </w:t>
            </w:r>
            <w:r w:rsidRPr="00AD478B">
              <w:rPr>
                <w:rFonts w:eastAsia="Times New Roman" w:cs="Arial"/>
                <w:color w:val="222222"/>
                <w:szCs w:val="18"/>
              </w:rPr>
              <w:t>How far did she ride in 15 minutes?</w:t>
            </w:r>
          </w:p>
          <w:p w:rsidR="005A49C9" w:rsidRPr="00AD478B" w:rsidRDefault="005A49C9" w:rsidP="005A49C9">
            <w:pPr>
              <w:numPr>
                <w:ilvl w:val="0"/>
                <w:numId w:val="61"/>
              </w:numPr>
              <w:shd w:val="clear" w:color="auto" w:fill="FFFFFF"/>
              <w:spacing w:after="240"/>
              <w:ind w:left="0" w:right="360"/>
              <w:textAlignment w:val="baseline"/>
              <w:rPr>
                <w:rFonts w:eastAsia="Times New Roman" w:cs="Arial"/>
                <w:color w:val="222222"/>
                <w:szCs w:val="18"/>
              </w:rPr>
            </w:pPr>
            <w:r>
              <w:rPr>
                <w:rFonts w:eastAsia="Times New Roman" w:cs="Arial"/>
                <w:color w:val="222222"/>
                <w:szCs w:val="18"/>
              </w:rPr>
              <w:t xml:space="preserve">b) </w:t>
            </w:r>
            <w:r w:rsidRPr="00AD478B">
              <w:rPr>
                <w:rFonts w:eastAsia="Times New Roman" w:cs="Arial"/>
                <w:color w:val="222222"/>
                <w:szCs w:val="18"/>
              </w:rPr>
              <w:t>How long did it take her to ride 6 miles?</w:t>
            </w:r>
          </w:p>
          <w:p w:rsidR="005A49C9" w:rsidRPr="00AD478B" w:rsidRDefault="005A49C9" w:rsidP="005A49C9">
            <w:pPr>
              <w:numPr>
                <w:ilvl w:val="0"/>
                <w:numId w:val="61"/>
              </w:numPr>
              <w:shd w:val="clear" w:color="auto" w:fill="FFFFFF"/>
              <w:spacing w:after="240"/>
              <w:ind w:left="0" w:right="360"/>
              <w:textAlignment w:val="baseline"/>
              <w:rPr>
                <w:rFonts w:eastAsia="Times New Roman" w:cs="Arial"/>
                <w:color w:val="222222"/>
                <w:szCs w:val="18"/>
              </w:rPr>
            </w:pPr>
            <w:r>
              <w:rPr>
                <w:rFonts w:eastAsia="Times New Roman" w:cs="Arial"/>
                <w:color w:val="222222"/>
                <w:szCs w:val="18"/>
              </w:rPr>
              <w:t xml:space="preserve">c) </w:t>
            </w:r>
            <w:r w:rsidRPr="00AD478B">
              <w:rPr>
                <w:rFonts w:eastAsia="Times New Roman" w:cs="Arial"/>
                <w:color w:val="222222"/>
                <w:szCs w:val="18"/>
              </w:rPr>
              <w:t>How fast did she ride in miles per hour?</w:t>
            </w:r>
          </w:p>
          <w:p w:rsidR="005A49C9" w:rsidRPr="00AD478B" w:rsidRDefault="005A49C9" w:rsidP="005A49C9">
            <w:pPr>
              <w:numPr>
                <w:ilvl w:val="0"/>
                <w:numId w:val="61"/>
              </w:numPr>
              <w:shd w:val="clear" w:color="auto" w:fill="FFFFFF"/>
              <w:spacing w:after="240"/>
              <w:ind w:left="0" w:right="360"/>
              <w:textAlignment w:val="baseline"/>
              <w:rPr>
                <w:rFonts w:eastAsia="Times New Roman" w:cs="Arial"/>
                <w:color w:val="222222"/>
                <w:szCs w:val="18"/>
              </w:rPr>
            </w:pPr>
            <w:r>
              <w:rPr>
                <w:rFonts w:eastAsia="Times New Roman" w:cs="Arial"/>
                <w:color w:val="222222"/>
                <w:szCs w:val="18"/>
              </w:rPr>
              <w:t xml:space="preserve">d) </w:t>
            </w:r>
            <w:r w:rsidRPr="00AD478B">
              <w:rPr>
                <w:rFonts w:eastAsia="Times New Roman" w:cs="Arial"/>
                <w:color w:val="222222"/>
                <w:szCs w:val="18"/>
              </w:rPr>
              <w:t>What was her pace in minutes per mile?</w:t>
            </w:r>
          </w:p>
          <w:p w:rsidR="005A49C9" w:rsidRDefault="005A49C9" w:rsidP="008870F0"/>
        </w:tc>
      </w:tr>
      <w:tr w:rsidR="005A49C9" w:rsidTr="005A49C9">
        <w:trPr>
          <w:trHeight w:val="2240"/>
          <w:jc w:val="center"/>
        </w:trPr>
        <w:tc>
          <w:tcPr>
            <w:tcW w:w="11091" w:type="dxa"/>
          </w:tcPr>
          <w:p w:rsidR="005A49C9" w:rsidRDefault="005A49C9" w:rsidP="008870F0">
            <w:r>
              <w:rPr>
                <w:b/>
              </w:rPr>
              <w:t>Lesson</w:t>
            </w:r>
            <w:r w:rsidRPr="00694612">
              <w:t xml:space="preserve"> </w:t>
            </w:r>
          </w:p>
          <w:p w:rsidR="005A49C9" w:rsidRDefault="005A49C9" w:rsidP="005A49C9">
            <w:pPr>
              <w:pStyle w:val="ListParagraph"/>
              <w:numPr>
                <w:ilvl w:val="0"/>
                <w:numId w:val="57"/>
              </w:numPr>
            </w:pPr>
            <w:r>
              <w:t>Begin class with a “Close Read” of the completed tape diagram below using the following question prompts:</w:t>
            </w:r>
          </w:p>
          <w:p w:rsidR="005A49C9" w:rsidRDefault="005A49C9" w:rsidP="005A49C9">
            <w:pPr>
              <w:pStyle w:val="ListParagraph"/>
              <w:numPr>
                <w:ilvl w:val="0"/>
                <w:numId w:val="56"/>
              </w:numPr>
            </w:pPr>
            <w:r>
              <w:t>First read - What do you notice about the tape diagram?</w:t>
            </w:r>
          </w:p>
          <w:p w:rsidR="005A49C9" w:rsidRDefault="005A49C9" w:rsidP="005A49C9">
            <w:pPr>
              <w:pStyle w:val="ListParagraph"/>
              <w:numPr>
                <w:ilvl w:val="0"/>
                <w:numId w:val="56"/>
              </w:numPr>
            </w:pPr>
            <w:r>
              <w:t>Second read - What connections can you make to our ratio unit of study?</w:t>
            </w:r>
          </w:p>
          <w:p w:rsidR="005A49C9" w:rsidRDefault="005A49C9" w:rsidP="005A49C9">
            <w:pPr>
              <w:pStyle w:val="ListParagraph"/>
              <w:numPr>
                <w:ilvl w:val="0"/>
                <w:numId w:val="56"/>
              </w:numPr>
            </w:pPr>
            <w:r>
              <w:t>Third read – What questions do you have about the tape diagram?</w:t>
            </w:r>
          </w:p>
          <w:p w:rsidR="005A49C9" w:rsidRDefault="005A49C9" w:rsidP="008870F0">
            <w:pPr>
              <w:pStyle w:val="ListParagraph"/>
            </w:pPr>
            <w:r>
              <w:rPr>
                <w:noProof/>
              </w:rPr>
              <w:drawing>
                <wp:inline distT="0" distB="0" distL="0" distR="0" wp14:anchorId="64821AA7" wp14:editId="6E4566CF">
                  <wp:extent cx="5943600" cy="471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714240"/>
                          </a:xfrm>
                          <a:prstGeom prst="rect">
                            <a:avLst/>
                          </a:prstGeom>
                        </pic:spPr>
                      </pic:pic>
                    </a:graphicData>
                  </a:graphic>
                </wp:inline>
              </w:drawing>
            </w:r>
          </w:p>
          <w:p w:rsidR="005A49C9" w:rsidRDefault="005A49C9" w:rsidP="008870F0"/>
          <w:p w:rsidR="005A49C9" w:rsidRDefault="005A49C9" w:rsidP="005A49C9">
            <w:pPr>
              <w:pStyle w:val="ListParagraph"/>
              <w:numPr>
                <w:ilvl w:val="0"/>
                <w:numId w:val="57"/>
              </w:numPr>
            </w:pPr>
            <w:r>
              <w:t xml:space="preserve">Introduce the word problem below and the steps for making tape diagrams. (You may give each student a copy of the attached steps, or post on the wall in your classroom.) Give students some time to make sense of the word problem and create a tape diagram to represent and solve the problem. Complete the tape diagram together. </w:t>
            </w:r>
          </w:p>
          <w:p w:rsidR="005A49C9" w:rsidRDefault="005A49C9" w:rsidP="008870F0">
            <w:pPr>
              <w:pStyle w:val="ListParagraph"/>
              <w:ind w:left="360"/>
            </w:pPr>
          </w:p>
          <w:p w:rsidR="005A49C9" w:rsidRPr="0017397E" w:rsidRDefault="005A49C9" w:rsidP="008870F0">
            <w:pPr>
              <w:pStyle w:val="ListParagraph"/>
              <w:ind w:left="360"/>
              <w:rPr>
                <w:i/>
              </w:rPr>
            </w:pPr>
            <w:r w:rsidRPr="0017397E">
              <w:rPr>
                <w:i/>
              </w:rPr>
              <w:t>Trail mix is made with peanuts, raisins and chocolate chips in a ratio of 4:3:5</w:t>
            </w:r>
            <w:r>
              <w:t xml:space="preserve">. </w:t>
            </w:r>
            <w:proofErr w:type="spellStart"/>
            <w:r>
              <w:rPr>
                <w:i/>
              </w:rPr>
              <w:t>Andie</w:t>
            </w:r>
            <w:proofErr w:type="spellEnd"/>
            <w:r>
              <w:rPr>
                <w:i/>
              </w:rPr>
              <w:t xml:space="preserve"> is making a batch of trail mix to share with her class with 12cups of raisins. How many cups of peanuts and chocolate chips will she need? </w:t>
            </w:r>
          </w:p>
          <w:p w:rsidR="005A49C9" w:rsidRDefault="005A49C9" w:rsidP="008870F0"/>
          <w:p w:rsidR="005A49C9" w:rsidRDefault="005A49C9" w:rsidP="005A49C9">
            <w:pPr>
              <w:pStyle w:val="ListParagraph"/>
              <w:numPr>
                <w:ilvl w:val="0"/>
                <w:numId w:val="57"/>
              </w:numPr>
            </w:pPr>
            <w:r>
              <w:t>Distribute one of the attached ratio word problems apiece to groups of 3-4 students. Students should complete their problem on their own papers, check with each other, then collect poster paper or blank paper from the teacher (who should check their work before they create their poster) and create a mini-poster of their problem.</w:t>
            </w:r>
          </w:p>
          <w:p w:rsidR="005A49C9" w:rsidRDefault="005A49C9" w:rsidP="008870F0">
            <w:pPr>
              <w:pStyle w:val="ListParagraph"/>
            </w:pPr>
          </w:p>
          <w:p w:rsidR="005A49C9" w:rsidRDefault="005A49C9" w:rsidP="005A49C9">
            <w:pPr>
              <w:pStyle w:val="ListParagraph"/>
              <w:numPr>
                <w:ilvl w:val="0"/>
                <w:numId w:val="57"/>
              </w:numPr>
            </w:pPr>
            <w:r>
              <w:t xml:space="preserve">Gallery Walk - students will complete a gallery walk of the posters completed by the whole class. During the gallery walk, one student from each original group will remain at their own poster to act as docent and explain their work. Students visiting the poster may ask questions, make comments and give compliments. The gallery walk will begin with the whole group at their own poster so that the docent can practice what they will say to visitors and the group can coach the docent.  Students can move clockwise around the room to see each poster. Consider playing music to cue students to move. </w:t>
            </w:r>
          </w:p>
          <w:p w:rsidR="005A49C9" w:rsidRPr="006E0724" w:rsidRDefault="005A49C9" w:rsidP="005A49C9">
            <w:pPr>
              <w:pStyle w:val="ListParagraph"/>
              <w:numPr>
                <w:ilvl w:val="0"/>
                <w:numId w:val="57"/>
              </w:numPr>
              <w:rPr>
                <w:sz w:val="28"/>
              </w:rPr>
            </w:pPr>
            <w:r>
              <w:rPr>
                <w:rFonts w:cs="Arial"/>
                <w:color w:val="222222"/>
                <w:szCs w:val="18"/>
                <w:shd w:val="clear" w:color="auto" w:fill="FFFFFF"/>
              </w:rPr>
              <w:t xml:space="preserve">Once the gallery walk is complete, all students should solve the following problem on their own as a formative assessment of what they have learned. </w:t>
            </w:r>
            <w:r w:rsidRPr="006E0724">
              <w:rPr>
                <w:rFonts w:cs="Arial"/>
                <w:i/>
                <w:color w:val="222222"/>
                <w:szCs w:val="18"/>
                <w:shd w:val="clear" w:color="auto" w:fill="FFFFFF"/>
              </w:rPr>
              <w:t xml:space="preserve">A mixture of concrete is made up of sand and cement in a ratio of </w:t>
            </w:r>
            <w:proofErr w:type="gramStart"/>
            <w:r w:rsidRPr="006E0724">
              <w:rPr>
                <w:rFonts w:cs="Arial"/>
                <w:i/>
                <w:color w:val="222222"/>
                <w:szCs w:val="18"/>
                <w:shd w:val="clear" w:color="auto" w:fill="FFFFFF"/>
              </w:rPr>
              <w:t>5 :</w:t>
            </w:r>
            <w:proofErr w:type="gramEnd"/>
            <w:r w:rsidRPr="006E0724">
              <w:rPr>
                <w:rFonts w:cs="Arial"/>
                <w:i/>
                <w:color w:val="222222"/>
                <w:szCs w:val="18"/>
                <w:shd w:val="clear" w:color="auto" w:fill="FFFFFF"/>
              </w:rPr>
              <w:t xml:space="preserve"> 3. How many cubic feet of each are needed to make 160 cubic feet of concrete mix?</w:t>
            </w:r>
          </w:p>
          <w:p w:rsidR="005A49C9" w:rsidRDefault="005A49C9" w:rsidP="008870F0"/>
        </w:tc>
      </w:tr>
      <w:tr w:rsidR="005A49C9" w:rsidTr="005A49C9">
        <w:trPr>
          <w:trHeight w:val="1259"/>
          <w:jc w:val="center"/>
        </w:trPr>
        <w:tc>
          <w:tcPr>
            <w:tcW w:w="11091" w:type="dxa"/>
          </w:tcPr>
          <w:p w:rsidR="005A49C9" w:rsidRDefault="005A49C9" w:rsidP="008870F0">
            <w:pPr>
              <w:rPr>
                <w:b/>
                <w:sz w:val="28"/>
              </w:rPr>
            </w:pPr>
            <w:r w:rsidRPr="00EF182A">
              <w:rPr>
                <w:b/>
              </w:rPr>
              <w:lastRenderedPageBreak/>
              <w:t>Closure</w:t>
            </w:r>
            <w:r>
              <w:rPr>
                <w:b/>
                <w:sz w:val="28"/>
              </w:rPr>
              <w:t xml:space="preserve">:  </w:t>
            </w:r>
          </w:p>
          <w:p w:rsidR="005A49C9" w:rsidRPr="006E0724" w:rsidRDefault="005A49C9" w:rsidP="008870F0">
            <w:pPr>
              <w:rPr>
                <w:sz w:val="28"/>
              </w:rPr>
            </w:pPr>
            <w:r w:rsidRPr="006E0724">
              <w:t xml:space="preserve">Describe the type of problems that can be solved using a tape diagram. </w:t>
            </w:r>
          </w:p>
        </w:tc>
      </w:tr>
      <w:tr w:rsidR="005A49C9" w:rsidTr="005A49C9">
        <w:trPr>
          <w:trHeight w:val="719"/>
          <w:jc w:val="center"/>
        </w:trPr>
        <w:tc>
          <w:tcPr>
            <w:tcW w:w="11091" w:type="dxa"/>
          </w:tcPr>
          <w:p w:rsidR="005A49C9" w:rsidRDefault="005A49C9" w:rsidP="008870F0">
            <w:pPr>
              <w:rPr>
                <w:b/>
              </w:rPr>
            </w:pPr>
            <w:r w:rsidRPr="00EF182A">
              <w:rPr>
                <w:b/>
              </w:rPr>
              <w:t>Suggested Homework/Independent Practice</w:t>
            </w:r>
            <w:r>
              <w:rPr>
                <w:b/>
              </w:rPr>
              <w:t xml:space="preserve">:  </w:t>
            </w:r>
          </w:p>
          <w:p w:rsidR="005A49C9" w:rsidRPr="00EF182A" w:rsidRDefault="005A49C9" w:rsidP="008870F0">
            <w:pPr>
              <w:rPr>
                <w:b/>
              </w:rPr>
            </w:pPr>
          </w:p>
        </w:tc>
      </w:tr>
    </w:tbl>
    <w:p w:rsidR="005A49C9" w:rsidRDefault="005A49C9" w:rsidP="008870F0">
      <w:pPr>
        <w:spacing w:after="0" w:line="240" w:lineRule="auto"/>
        <w:rPr>
          <w:i/>
        </w:rPr>
      </w:pPr>
    </w:p>
    <w:p w:rsidR="005A49C9" w:rsidRDefault="005A49C9">
      <w:pPr>
        <w:rPr>
          <w:i/>
        </w:rPr>
      </w:pPr>
      <w:r>
        <w:rPr>
          <w:i/>
        </w:rPr>
        <w:br w:type="page"/>
      </w:r>
    </w:p>
    <w:p w:rsidR="005A49C9" w:rsidRDefault="005A49C9" w:rsidP="008870F0">
      <w:pPr>
        <w:spacing w:after="0" w:line="240" w:lineRule="auto"/>
      </w:pPr>
      <w:r>
        <w:lastRenderedPageBreak/>
        <w:t>Ratio Problems to Solve:</w:t>
      </w:r>
    </w:p>
    <w:p w:rsidR="005A49C9" w:rsidRDefault="005A49C9" w:rsidP="008870F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A49C9" w:rsidTr="008870F0">
        <w:trPr>
          <w:trHeight w:val="1137"/>
        </w:trPr>
        <w:tc>
          <w:tcPr>
            <w:tcW w:w="10836" w:type="dxa"/>
          </w:tcPr>
          <w:p w:rsidR="005A49C9" w:rsidRPr="00A73524" w:rsidRDefault="005A49C9" w:rsidP="008870F0">
            <w:pPr>
              <w:autoSpaceDE w:val="0"/>
              <w:autoSpaceDN w:val="0"/>
              <w:adjustRightInd w:val="0"/>
              <w:spacing w:line="480" w:lineRule="auto"/>
              <w:rPr>
                <w:rFonts w:ascii="Calibri" w:hAnsi="Calibri" w:cs="Calibri"/>
              </w:rPr>
            </w:pPr>
            <w:r w:rsidRPr="00D431BA">
              <w:rPr>
                <w:rFonts w:ascii="Calibri" w:hAnsi="Calibri" w:cs="Calibri"/>
              </w:rPr>
              <w:t>1. The ratio of boys to girls at a party was 2:3. If there were 9 girls, h</w:t>
            </w:r>
            <w:r>
              <w:rPr>
                <w:rFonts w:ascii="Calibri" w:hAnsi="Calibri" w:cs="Calibri"/>
              </w:rPr>
              <w:t>ow many boys were at the party?</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 xml:space="preserve">2. The ratio of burritos to hamburgers eaten in the school cafeteria is 3:4. If 350 students ate lunch, how many ate burritos? </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 xml:space="preserve">3. The ratio of dogs to cats a veterinarian sees in a day is 5:6. If on Tuesday she sees 40 dogs, how many cats does she see? </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 xml:space="preserve">4. Celia’s Cellphones sells </w:t>
            </w:r>
            <w:proofErr w:type="spellStart"/>
            <w:r>
              <w:rPr>
                <w:rFonts w:ascii="Calibri" w:hAnsi="Calibri" w:cs="Calibri"/>
              </w:rPr>
              <w:t>Iphones</w:t>
            </w:r>
            <w:proofErr w:type="spellEnd"/>
            <w:r>
              <w:rPr>
                <w:rFonts w:ascii="Calibri" w:hAnsi="Calibri" w:cs="Calibri"/>
              </w:rPr>
              <w:t xml:space="preserve"> and Androids in a ratio of 2:7. In February, Celia sold 900 phones. How many were </w:t>
            </w:r>
            <w:proofErr w:type="spellStart"/>
            <w:r>
              <w:rPr>
                <w:rFonts w:ascii="Calibri" w:hAnsi="Calibri" w:cs="Calibri"/>
              </w:rPr>
              <w:t>Iphones</w:t>
            </w:r>
            <w:proofErr w:type="spellEnd"/>
            <w:r>
              <w:rPr>
                <w:rFonts w:ascii="Calibri" w:hAnsi="Calibri" w:cs="Calibri"/>
              </w:rPr>
              <w:t xml:space="preserve">? How many were Androids? </w:t>
            </w:r>
          </w:p>
        </w:tc>
      </w:tr>
      <w:tr w:rsidR="005A49C9" w:rsidTr="008870F0">
        <w:trPr>
          <w:trHeight w:val="1203"/>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5</w:t>
            </w:r>
            <w:r w:rsidRPr="00D431BA">
              <w:rPr>
                <w:rFonts w:ascii="Calibri" w:hAnsi="Calibri" w:cs="Calibri"/>
              </w:rPr>
              <w:t>. The ratio of cheese pizzas to pepperoni pizzas sold at Sal's Pizzeria last Thursday was 7:5. There were 45 pepperoni pizzas sold that day. How many pizza</w:t>
            </w:r>
            <w:r>
              <w:rPr>
                <w:rFonts w:ascii="Calibri" w:hAnsi="Calibri" w:cs="Calibri"/>
              </w:rPr>
              <w:t>s were sold in all on Thursday?</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6. The ra</w:t>
            </w:r>
            <w:r w:rsidRPr="00D431BA">
              <w:rPr>
                <w:rFonts w:ascii="Calibri" w:hAnsi="Calibri" w:cs="Calibri"/>
              </w:rPr>
              <w:t>tio of cheese pizzas to pepperoni pizzas sold at Sal's Pizzeria last Thursday was 7:5. There were 45 pepperoni pizzas sold that day. How many pizza</w:t>
            </w:r>
            <w:r>
              <w:rPr>
                <w:rFonts w:ascii="Calibri" w:hAnsi="Calibri" w:cs="Calibri"/>
              </w:rPr>
              <w:t>s were sold in all on Thursday?</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7</w:t>
            </w:r>
            <w:r w:rsidRPr="00D431BA">
              <w:rPr>
                <w:rFonts w:ascii="Calibri" w:hAnsi="Calibri" w:cs="Calibri"/>
              </w:rPr>
              <w:t>. The ratio of flutists to trumpeters to drummers in the school bank is 3:4:1. If there are 5 drummers, how many flutists are there?</w:t>
            </w:r>
            <w:r>
              <w:rPr>
                <w:rFonts w:ascii="Calibri" w:hAnsi="Calibri" w:cs="Calibri"/>
              </w:rPr>
              <w:t xml:space="preserve"> How many trumpeters are there?</w:t>
            </w:r>
          </w:p>
        </w:tc>
      </w:tr>
      <w:tr w:rsidR="005A49C9" w:rsidTr="008870F0">
        <w:trPr>
          <w:trHeight w:val="1137"/>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8</w:t>
            </w:r>
            <w:r w:rsidRPr="00D431BA">
              <w:rPr>
                <w:rFonts w:ascii="Calibri" w:hAnsi="Calibri" w:cs="Calibri"/>
              </w:rPr>
              <w:t>. The ratio of soda to popcorn to candy sold at the movie theater last weekend was 8:5:6. There were 18 packages of candy sold. How many sodas were sold? In all, how many sodas, boxes of popcorn, a</w:t>
            </w:r>
            <w:r>
              <w:rPr>
                <w:rFonts w:ascii="Calibri" w:hAnsi="Calibri" w:cs="Calibri"/>
              </w:rPr>
              <w:t>nd packages of candy were sold?</w:t>
            </w:r>
          </w:p>
        </w:tc>
      </w:tr>
      <w:tr w:rsidR="005A49C9" w:rsidTr="008870F0">
        <w:trPr>
          <w:trHeight w:val="1203"/>
        </w:trPr>
        <w:tc>
          <w:tcPr>
            <w:tcW w:w="10836" w:type="dxa"/>
          </w:tcPr>
          <w:p w:rsidR="005A49C9" w:rsidRPr="00A73524" w:rsidRDefault="005A49C9" w:rsidP="008870F0">
            <w:pPr>
              <w:autoSpaceDE w:val="0"/>
              <w:autoSpaceDN w:val="0"/>
              <w:adjustRightInd w:val="0"/>
              <w:rPr>
                <w:rFonts w:ascii="Calibri" w:hAnsi="Calibri" w:cs="Calibri"/>
              </w:rPr>
            </w:pPr>
            <w:r>
              <w:rPr>
                <w:rFonts w:ascii="Calibri" w:hAnsi="Calibri" w:cs="Calibri"/>
              </w:rPr>
              <w:t>9</w:t>
            </w:r>
            <w:r w:rsidRPr="00D431BA">
              <w:rPr>
                <w:rFonts w:ascii="Calibri" w:hAnsi="Calibri" w:cs="Calibri"/>
              </w:rPr>
              <w:t>. Jasmine went shopping with $180. She spent her money on cd's, movies, and games in a ratio of 1:3:5. How much more did Jasmine</w:t>
            </w:r>
            <w:r>
              <w:rPr>
                <w:rFonts w:ascii="Calibri" w:hAnsi="Calibri" w:cs="Calibri"/>
              </w:rPr>
              <w:t xml:space="preserve"> spend on games than on movies?</w:t>
            </w:r>
          </w:p>
        </w:tc>
      </w:tr>
      <w:tr w:rsidR="005A49C9" w:rsidTr="008870F0">
        <w:trPr>
          <w:trHeight w:val="1137"/>
        </w:trPr>
        <w:tc>
          <w:tcPr>
            <w:tcW w:w="10836" w:type="dxa"/>
          </w:tcPr>
          <w:p w:rsidR="005A49C9" w:rsidRPr="00566A50" w:rsidRDefault="005A49C9" w:rsidP="008870F0">
            <w:pPr>
              <w:autoSpaceDE w:val="0"/>
              <w:autoSpaceDN w:val="0"/>
              <w:adjustRightInd w:val="0"/>
              <w:rPr>
                <w:rFonts w:ascii="Calibri" w:hAnsi="Calibri" w:cs="Calibri"/>
              </w:rPr>
            </w:pPr>
            <w:r>
              <w:rPr>
                <w:rFonts w:ascii="Calibri" w:hAnsi="Calibri" w:cs="Calibri"/>
              </w:rPr>
              <w:t>10</w:t>
            </w:r>
            <w:r w:rsidRPr="00D431BA">
              <w:rPr>
                <w:rFonts w:ascii="Calibri" w:hAnsi="Calibri" w:cs="Calibri"/>
              </w:rPr>
              <w:t>. The ratio of boys to girls in the school chorus was 2:3. After 8 more boys joined the chorus, there were twice as many boys as girls. Ho</w:t>
            </w:r>
            <w:r>
              <w:rPr>
                <w:rFonts w:ascii="Calibri" w:hAnsi="Calibri" w:cs="Calibri"/>
              </w:rPr>
              <w:t>w many girls are in the chorus?</w:t>
            </w:r>
          </w:p>
        </w:tc>
      </w:tr>
      <w:tr w:rsidR="005A49C9" w:rsidTr="008870F0">
        <w:trPr>
          <w:trHeight w:val="1137"/>
        </w:trPr>
        <w:tc>
          <w:tcPr>
            <w:tcW w:w="10836" w:type="dxa"/>
          </w:tcPr>
          <w:p w:rsidR="005A49C9" w:rsidRDefault="005A49C9" w:rsidP="008870F0">
            <w:pPr>
              <w:autoSpaceDE w:val="0"/>
              <w:autoSpaceDN w:val="0"/>
              <w:adjustRightInd w:val="0"/>
              <w:rPr>
                <w:rFonts w:ascii="Calibri" w:hAnsi="Calibri" w:cs="Calibri"/>
              </w:rPr>
            </w:pPr>
            <w:r>
              <w:rPr>
                <w:rFonts w:ascii="Calibri" w:hAnsi="Calibri" w:cs="Calibri"/>
              </w:rPr>
              <w:t>11. Ju</w:t>
            </w:r>
            <w:r w:rsidRPr="00D431BA">
              <w:rPr>
                <w:rFonts w:ascii="Calibri" w:hAnsi="Calibri" w:cs="Calibri"/>
              </w:rPr>
              <w:t>dah withdrew his savings from the bank and kept 1/4 for himself. He then divided the rest of his savings between his brother and his sister in a ratio of 1:2. What fraction of the total savings did his brother receive?</w:t>
            </w:r>
          </w:p>
        </w:tc>
      </w:tr>
    </w:tbl>
    <w:p w:rsidR="005A49C9" w:rsidRDefault="005A49C9" w:rsidP="008870F0">
      <w:pPr>
        <w:spacing w:after="0" w:line="240" w:lineRule="auto"/>
      </w:pPr>
    </w:p>
    <w:p w:rsidR="005A49C9" w:rsidRDefault="005A49C9">
      <w:r>
        <w:br w:type="page"/>
      </w:r>
    </w:p>
    <w:p w:rsidR="005A49C9" w:rsidRPr="00167DE2" w:rsidRDefault="005A49C9" w:rsidP="008870F0">
      <w:pPr>
        <w:spacing w:after="0" w:line="240" w:lineRule="auto"/>
        <w:jc w:val="center"/>
        <w:rPr>
          <w:sz w:val="36"/>
          <w:u w:val="single"/>
        </w:rPr>
      </w:pPr>
      <w:r w:rsidRPr="00167DE2">
        <w:rPr>
          <w:sz w:val="36"/>
          <w:u w:val="single"/>
        </w:rPr>
        <w:lastRenderedPageBreak/>
        <w:t>Steps for making Tape Diagrams</w:t>
      </w:r>
    </w:p>
    <w:p w:rsidR="005A49C9" w:rsidRDefault="005A49C9" w:rsidP="008870F0">
      <w:pPr>
        <w:spacing w:after="0" w:line="240" w:lineRule="auto"/>
      </w:pPr>
    </w:p>
    <w:p w:rsidR="005A49C9" w:rsidRPr="00167DE2" w:rsidRDefault="005A49C9" w:rsidP="008870F0">
      <w:proofErr w:type="gramStart"/>
      <w:r w:rsidRPr="00167DE2">
        <w:rPr>
          <w:b/>
        </w:rPr>
        <w:t>Step 1.</w:t>
      </w:r>
      <w:proofErr w:type="gramEnd"/>
      <w:r w:rsidRPr="00167DE2">
        <w:rPr>
          <w:b/>
        </w:rPr>
        <w:t xml:space="preserve"> Read the entire problem</w:t>
      </w:r>
      <w:r w:rsidRPr="00167DE2">
        <w:t>, “visualizing” the problem conceptually</w:t>
      </w:r>
    </w:p>
    <w:p w:rsidR="005A49C9" w:rsidRPr="00167DE2" w:rsidRDefault="005A49C9" w:rsidP="008870F0">
      <w:proofErr w:type="gramStart"/>
      <w:r w:rsidRPr="00167DE2">
        <w:rPr>
          <w:b/>
        </w:rPr>
        <w:t>Step 2.</w:t>
      </w:r>
      <w:proofErr w:type="gramEnd"/>
      <w:r w:rsidRPr="00167DE2">
        <w:rPr>
          <w:b/>
        </w:rPr>
        <w:t xml:space="preserve"> Rewrite the question in sentence form</w:t>
      </w:r>
      <w:r w:rsidRPr="00167DE2">
        <w:t xml:space="preserve"> leaving a space for the answer</w:t>
      </w:r>
    </w:p>
    <w:p w:rsidR="005A49C9" w:rsidRPr="00167DE2" w:rsidRDefault="005A49C9" w:rsidP="008870F0">
      <w:pPr>
        <w:rPr>
          <w:b/>
        </w:rPr>
      </w:pPr>
      <w:proofErr w:type="gramStart"/>
      <w:r w:rsidRPr="00167DE2">
        <w:rPr>
          <w:b/>
        </w:rPr>
        <w:t>Step 3.</w:t>
      </w:r>
      <w:proofErr w:type="gramEnd"/>
      <w:r w:rsidRPr="00167DE2">
        <w:rPr>
          <w:b/>
        </w:rPr>
        <w:t xml:space="preserve"> Decide and write down (label) who and/or what the problem is about</w:t>
      </w:r>
    </w:p>
    <w:p w:rsidR="005A49C9" w:rsidRPr="00167DE2" w:rsidRDefault="005A49C9" w:rsidP="008870F0">
      <w:proofErr w:type="gramStart"/>
      <w:r w:rsidRPr="00167DE2">
        <w:rPr>
          <w:b/>
        </w:rPr>
        <w:t>Step 4.</w:t>
      </w:r>
      <w:proofErr w:type="gramEnd"/>
      <w:r w:rsidRPr="00167DE2">
        <w:rPr>
          <w:b/>
        </w:rPr>
        <w:t xml:space="preserve"> Draw unit bars of equal length</w:t>
      </w:r>
      <w:r w:rsidRPr="00167DE2">
        <w:t xml:space="preserve"> that you’ll eventually adjust as you construct the visual image of the problem</w:t>
      </w:r>
    </w:p>
    <w:p w:rsidR="005A49C9" w:rsidRPr="00167DE2" w:rsidRDefault="005A49C9" w:rsidP="008870F0">
      <w:proofErr w:type="gramStart"/>
      <w:r w:rsidRPr="00167DE2">
        <w:rPr>
          <w:b/>
        </w:rPr>
        <w:t>Step 5.</w:t>
      </w:r>
      <w:proofErr w:type="gramEnd"/>
      <w:r w:rsidRPr="00167DE2">
        <w:rPr>
          <w:b/>
        </w:rPr>
        <w:t xml:space="preserve"> Chunk the problem and adjust the unit bars</w:t>
      </w:r>
      <w:r w:rsidRPr="00167DE2">
        <w:t xml:space="preserve"> to reflect the information in the problem</w:t>
      </w:r>
    </w:p>
    <w:p w:rsidR="005A49C9" w:rsidRPr="00167DE2" w:rsidRDefault="005A49C9" w:rsidP="008870F0">
      <w:proofErr w:type="gramStart"/>
      <w:r w:rsidRPr="00167DE2">
        <w:rPr>
          <w:b/>
        </w:rPr>
        <w:t>Step 6.</w:t>
      </w:r>
      <w:proofErr w:type="gramEnd"/>
      <w:r w:rsidRPr="00167DE2">
        <w:rPr>
          <w:b/>
        </w:rPr>
        <w:t xml:space="preserve"> Compute the problem</w:t>
      </w:r>
      <w:r w:rsidRPr="00167DE2">
        <w:t xml:space="preserve"> to come up with an answer (show all work!)</w:t>
      </w:r>
    </w:p>
    <w:p w:rsidR="005A49C9" w:rsidRPr="00167DE2" w:rsidRDefault="005A49C9" w:rsidP="008870F0">
      <w:proofErr w:type="gramStart"/>
      <w:r w:rsidRPr="00167DE2">
        <w:rPr>
          <w:b/>
        </w:rPr>
        <w:t>Step 7.</w:t>
      </w:r>
      <w:proofErr w:type="gramEnd"/>
      <w:r w:rsidRPr="00167DE2">
        <w:rPr>
          <w:b/>
        </w:rPr>
        <w:t xml:space="preserve"> Fill in the space from the sentence you wrote in step 2. </w:t>
      </w:r>
    </w:p>
    <w:p w:rsidR="005A49C9" w:rsidRPr="00F244C3" w:rsidRDefault="005A49C9" w:rsidP="008870F0">
      <w:pPr>
        <w:spacing w:after="0" w:line="240" w:lineRule="auto"/>
      </w:pPr>
    </w:p>
    <w:p w:rsidR="005A49C9" w:rsidRDefault="005A49C9">
      <w:r>
        <w:br w:type="page"/>
      </w:r>
    </w:p>
    <w:p w:rsidR="005A49C9" w:rsidRDefault="005A49C9" w:rsidP="005A49C9">
      <w:pPr>
        <w:ind w:firstLine="720"/>
        <w:jc w:val="center"/>
        <w:rPr>
          <w:sz w:val="80"/>
          <w:szCs w:val="80"/>
        </w:rPr>
      </w:pPr>
    </w:p>
    <w:p w:rsidR="005A49C9" w:rsidRDefault="005A49C9" w:rsidP="005A49C9">
      <w:pPr>
        <w:ind w:firstLine="720"/>
        <w:jc w:val="center"/>
        <w:rPr>
          <w:sz w:val="80"/>
          <w:szCs w:val="80"/>
        </w:rPr>
      </w:pPr>
    </w:p>
    <w:p w:rsidR="005A49C9" w:rsidRDefault="005A49C9" w:rsidP="005A49C9">
      <w:pPr>
        <w:ind w:firstLine="720"/>
        <w:jc w:val="center"/>
        <w:rPr>
          <w:sz w:val="80"/>
          <w:szCs w:val="80"/>
        </w:rPr>
      </w:pPr>
    </w:p>
    <w:p w:rsidR="003405EC" w:rsidRDefault="003405EC" w:rsidP="003405EC">
      <w:pPr>
        <w:rPr>
          <w:sz w:val="80"/>
          <w:szCs w:val="80"/>
        </w:rPr>
      </w:pPr>
    </w:p>
    <w:p w:rsidR="003405EC" w:rsidRDefault="003405EC" w:rsidP="003405EC">
      <w:pPr>
        <w:ind w:firstLine="720"/>
        <w:jc w:val="center"/>
        <w:rPr>
          <w:sz w:val="80"/>
          <w:szCs w:val="80"/>
        </w:rPr>
      </w:pPr>
      <w:r>
        <w:rPr>
          <w:sz w:val="80"/>
          <w:szCs w:val="80"/>
        </w:rPr>
        <w:t xml:space="preserve">Suggested </w:t>
      </w:r>
    </w:p>
    <w:p w:rsidR="003405EC" w:rsidRDefault="003405EC" w:rsidP="003405EC">
      <w:pPr>
        <w:ind w:firstLine="720"/>
        <w:jc w:val="center"/>
        <w:rPr>
          <w:sz w:val="80"/>
          <w:szCs w:val="80"/>
        </w:rPr>
      </w:pPr>
      <w:r>
        <w:rPr>
          <w:sz w:val="80"/>
          <w:szCs w:val="80"/>
        </w:rPr>
        <w:t>Formative</w:t>
      </w:r>
    </w:p>
    <w:p w:rsidR="003405EC" w:rsidRDefault="003405EC" w:rsidP="003405EC">
      <w:pPr>
        <w:ind w:firstLine="720"/>
        <w:jc w:val="center"/>
        <w:rPr>
          <w:sz w:val="80"/>
          <w:szCs w:val="80"/>
        </w:rPr>
      </w:pPr>
      <w:r w:rsidRPr="005A49C9">
        <w:rPr>
          <w:sz w:val="80"/>
          <w:szCs w:val="80"/>
        </w:rPr>
        <w:t>Assessments</w:t>
      </w:r>
    </w:p>
    <w:p w:rsidR="003405EC" w:rsidRDefault="003405EC" w:rsidP="003405EC">
      <w:pPr>
        <w:rPr>
          <w:sz w:val="80"/>
          <w:szCs w:val="80"/>
        </w:rPr>
      </w:pPr>
      <w:r>
        <w:rPr>
          <w:sz w:val="80"/>
          <w:szCs w:val="80"/>
        </w:rPr>
        <w:br w:type="page"/>
      </w:r>
    </w:p>
    <w:p w:rsidR="003405EC" w:rsidRDefault="003405EC" w:rsidP="003405EC">
      <w:pPr>
        <w:ind w:firstLine="720"/>
      </w:pPr>
    </w:p>
    <w:p w:rsidR="003405EC" w:rsidRDefault="003405EC" w:rsidP="003405EC">
      <w:r>
        <w:t>“Square Tiles” (Use after Lesson 2)</w:t>
      </w:r>
    </w:p>
    <w:p w:rsidR="003405EC" w:rsidRDefault="003405EC" w:rsidP="003405EC">
      <w:pPr>
        <w:ind w:firstLine="720"/>
      </w:pPr>
    </w:p>
    <w:p w:rsidR="003405EC" w:rsidRPr="00155490" w:rsidRDefault="003405EC" w:rsidP="003405EC">
      <w:pPr>
        <w:ind w:firstLine="720"/>
      </w:pPr>
      <w:r>
        <w:rPr>
          <w:noProof/>
        </w:rPr>
        <w:drawing>
          <wp:anchor distT="0" distB="0" distL="114300" distR="114300" simplePos="0" relativeHeight="251666432" behindDoc="0" locked="0" layoutInCell="1" allowOverlap="1">
            <wp:simplePos x="0" y="0"/>
            <wp:positionH relativeFrom="column">
              <wp:posOffset>125095</wp:posOffset>
            </wp:positionH>
            <wp:positionV relativeFrom="paragraph">
              <wp:posOffset>4886960</wp:posOffset>
            </wp:positionV>
            <wp:extent cx="5943600" cy="23920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-59690</wp:posOffset>
            </wp:positionH>
            <wp:positionV relativeFrom="paragraph">
              <wp:posOffset>203835</wp:posOffset>
            </wp:positionV>
            <wp:extent cx="5791200" cy="46577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465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EC" w:rsidRPr="00155490" w:rsidRDefault="003405EC" w:rsidP="003405EC">
      <w:pPr>
        <w:ind w:firstLine="720"/>
      </w:pPr>
    </w:p>
    <w:p w:rsidR="003405EC" w:rsidRDefault="003405EC" w:rsidP="003405EC"/>
    <w:p w:rsidR="003405EC" w:rsidRDefault="003405EC" w:rsidP="003405EC"/>
    <w:p w:rsidR="003405EC" w:rsidRDefault="003405EC" w:rsidP="003405EC">
      <w:pPr>
        <w:rPr>
          <w:sz w:val="80"/>
          <w:szCs w:val="80"/>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473075</wp:posOffset>
            </wp:positionV>
            <wp:extent cx="5943600" cy="2748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748280"/>
                    </a:xfrm>
                    <a:prstGeom prst="rect">
                      <a:avLst/>
                    </a:prstGeom>
                    <a:noFill/>
                    <a:ln>
                      <a:noFill/>
                    </a:ln>
                  </pic:spPr>
                </pic:pic>
              </a:graphicData>
            </a:graphic>
            <wp14:sizeRelH relativeFrom="page">
              <wp14:pctWidth>0</wp14:pctWidth>
            </wp14:sizeRelH>
            <wp14:sizeRelV relativeFrom="page">
              <wp14:pctHeight>0</wp14:pctHeight>
            </wp14:sizeRelV>
          </wp:anchor>
        </w:drawing>
      </w:r>
      <w:r>
        <w:t>Scoring Rubric – “Square Tiles”</w:t>
      </w:r>
      <w:r w:rsidRPr="00155490">
        <w:rPr>
          <w:sz w:val="80"/>
          <w:szCs w:val="80"/>
        </w:rPr>
        <w:br w:type="page"/>
      </w:r>
    </w:p>
    <w:p w:rsidR="003405EC" w:rsidRDefault="003405EC" w:rsidP="003405EC"/>
    <w:p w:rsidR="003405EC" w:rsidRPr="00C15156" w:rsidRDefault="003405EC" w:rsidP="003405EC">
      <w:pPr>
        <w:rPr>
          <w:rFonts w:ascii="Calibri" w:hAnsi="Calibri"/>
          <w:sz w:val="20"/>
        </w:rPr>
      </w:pPr>
      <w:r w:rsidRPr="00C15156">
        <w:rPr>
          <w:rFonts w:ascii="Calibri" w:hAnsi="Calibri"/>
          <w:sz w:val="20"/>
        </w:rPr>
        <w:t>SBAC-MAT.06.CR.1.000RP.A.174 (Use after Lesson 2)</w:t>
      </w:r>
    </w:p>
    <w:p w:rsidR="003405EC" w:rsidRDefault="003405EC" w:rsidP="003405EC">
      <w:pPr>
        <w:rPr>
          <w:sz w:val="80"/>
          <w:szCs w:val="80"/>
        </w:rPr>
      </w:pPr>
      <w:r>
        <w:rPr>
          <w:noProof/>
        </w:rPr>
        <w:drawing>
          <wp:inline distT="0" distB="0" distL="0" distR="0">
            <wp:extent cx="5943600" cy="1797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97050"/>
                    </a:xfrm>
                    <a:prstGeom prst="rect">
                      <a:avLst/>
                    </a:prstGeom>
                    <a:noFill/>
                    <a:ln>
                      <a:noFill/>
                    </a:ln>
                  </pic:spPr>
                </pic:pic>
              </a:graphicData>
            </a:graphic>
          </wp:inline>
        </w:drawing>
      </w:r>
    </w:p>
    <w:p w:rsidR="003405EC" w:rsidRDefault="003405EC" w:rsidP="003405EC">
      <w:pPr>
        <w:rPr>
          <w:sz w:val="80"/>
          <w:szCs w:val="80"/>
        </w:rPr>
      </w:pPr>
      <w:r>
        <w:rPr>
          <w:sz w:val="80"/>
          <w:szCs w:val="80"/>
        </w:rPr>
        <w:br w:type="page"/>
      </w:r>
    </w:p>
    <w:p w:rsidR="003405EC" w:rsidRDefault="003405EC" w:rsidP="003405EC"/>
    <w:p w:rsidR="003405EC" w:rsidRDefault="003405EC" w:rsidP="003405EC">
      <w:r>
        <w:rPr>
          <w:noProof/>
        </w:rPr>
        <w:drawing>
          <wp:anchor distT="0" distB="0" distL="114300" distR="114300" simplePos="0" relativeHeight="251667456" behindDoc="0" locked="0" layoutInCell="1" allowOverlap="1">
            <wp:simplePos x="0" y="0"/>
            <wp:positionH relativeFrom="column">
              <wp:posOffset>-553085</wp:posOffset>
            </wp:positionH>
            <wp:positionV relativeFrom="paragraph">
              <wp:posOffset>473710</wp:posOffset>
            </wp:positionV>
            <wp:extent cx="7185025" cy="17214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8502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t>Illustrative Mathematics – “Mixing Concrete” (Use after Lesson 6)</w:t>
      </w:r>
    </w:p>
    <w:p w:rsidR="003405EC" w:rsidRDefault="003405EC" w:rsidP="003405EC">
      <w:pPr>
        <w:jc w:val="center"/>
        <w:rPr>
          <w:sz w:val="80"/>
          <w:szCs w:val="80"/>
        </w:rPr>
      </w:pPr>
    </w:p>
    <w:p w:rsidR="003405EC" w:rsidRPr="00155490" w:rsidRDefault="003405EC" w:rsidP="003405EC">
      <w:pPr>
        <w:jc w:val="both"/>
      </w:pP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rPr>
          <w:sz w:val="80"/>
          <w:szCs w:val="80"/>
        </w:rPr>
      </w:pPr>
      <w:r>
        <w:rPr>
          <w:sz w:val="80"/>
          <w:szCs w:val="80"/>
        </w:rPr>
        <w:br w:type="page"/>
      </w: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ind w:firstLine="720"/>
        <w:jc w:val="center"/>
        <w:rPr>
          <w:sz w:val="80"/>
          <w:szCs w:val="80"/>
        </w:rPr>
      </w:pPr>
    </w:p>
    <w:p w:rsidR="003405EC" w:rsidRDefault="003405EC" w:rsidP="003405EC">
      <w:pPr>
        <w:ind w:firstLine="720"/>
        <w:jc w:val="center"/>
        <w:rPr>
          <w:sz w:val="80"/>
          <w:szCs w:val="80"/>
        </w:rPr>
      </w:pPr>
      <w:r>
        <w:rPr>
          <w:sz w:val="80"/>
          <w:szCs w:val="80"/>
        </w:rPr>
        <w:t>Culminating Task:</w:t>
      </w:r>
    </w:p>
    <w:p w:rsidR="003405EC" w:rsidRDefault="003405EC" w:rsidP="003405EC">
      <w:pPr>
        <w:ind w:firstLine="720"/>
        <w:jc w:val="center"/>
        <w:rPr>
          <w:sz w:val="80"/>
          <w:szCs w:val="80"/>
        </w:rPr>
      </w:pPr>
      <w:r>
        <w:rPr>
          <w:sz w:val="80"/>
          <w:szCs w:val="80"/>
        </w:rPr>
        <w:t>“Bead Bracelets”</w:t>
      </w:r>
    </w:p>
    <w:p w:rsidR="003405EC" w:rsidRDefault="003405EC" w:rsidP="003405EC">
      <w:pPr>
        <w:rPr>
          <w:sz w:val="80"/>
          <w:szCs w:val="80"/>
        </w:rPr>
      </w:pPr>
      <w:r>
        <w:rPr>
          <w:sz w:val="80"/>
          <w:szCs w:val="80"/>
        </w:rPr>
        <w:br w:type="page"/>
      </w:r>
    </w:p>
    <w:tbl>
      <w:tblPr>
        <w:tblW w:w="0" w:type="auto"/>
        <w:jc w:val="center"/>
        <w:tblLook w:val="04A0" w:firstRow="1" w:lastRow="0" w:firstColumn="1" w:lastColumn="0" w:noHBand="0" w:noVBand="1"/>
      </w:tblPr>
      <w:tblGrid>
        <w:gridCol w:w="4338"/>
        <w:gridCol w:w="5238"/>
      </w:tblGrid>
      <w:tr w:rsidR="003405EC" w:rsidRPr="00C15156" w:rsidTr="008870F0">
        <w:trPr>
          <w:jc w:val="center"/>
        </w:trPr>
        <w:tc>
          <w:tcPr>
            <w:tcW w:w="5508" w:type="dxa"/>
            <w:shd w:val="clear" w:color="auto" w:fill="auto"/>
          </w:tcPr>
          <w:p w:rsidR="003405EC" w:rsidRPr="00C15156" w:rsidRDefault="003405EC" w:rsidP="008870F0">
            <w:pPr>
              <w:pStyle w:val="Default"/>
              <w:rPr>
                <w:b/>
                <w:bCs/>
              </w:rPr>
            </w:pPr>
          </w:p>
          <w:p w:rsidR="003405EC" w:rsidRPr="00C15156" w:rsidRDefault="003405EC" w:rsidP="008870F0">
            <w:pPr>
              <w:pStyle w:val="Default"/>
              <w:rPr>
                <w:b/>
                <w:bCs/>
              </w:rPr>
            </w:pPr>
            <w:r w:rsidRPr="00C15156">
              <w:rPr>
                <w:b/>
                <w:bCs/>
              </w:rPr>
              <w:t>Bead Bracelets</w:t>
            </w:r>
          </w:p>
          <w:p w:rsidR="003405EC" w:rsidRPr="00C15156" w:rsidRDefault="003405EC" w:rsidP="008870F0">
            <w:pPr>
              <w:pStyle w:val="Default"/>
              <w:rPr>
                <w:b/>
                <w:bCs/>
              </w:rPr>
            </w:pPr>
          </w:p>
        </w:tc>
        <w:tc>
          <w:tcPr>
            <w:tcW w:w="5508" w:type="dxa"/>
            <w:shd w:val="clear" w:color="auto" w:fill="auto"/>
          </w:tcPr>
          <w:p w:rsidR="003405EC" w:rsidRPr="00C15156" w:rsidRDefault="003405EC" w:rsidP="008870F0">
            <w:pPr>
              <w:pStyle w:val="Default"/>
              <w:jc w:val="right"/>
              <w:rPr>
                <w:b/>
                <w:bCs/>
              </w:rPr>
            </w:pPr>
          </w:p>
          <w:p w:rsidR="003405EC" w:rsidRPr="00C15156" w:rsidRDefault="003405EC" w:rsidP="008870F0">
            <w:pPr>
              <w:pStyle w:val="Default"/>
              <w:jc w:val="right"/>
              <w:rPr>
                <w:b/>
                <w:bCs/>
              </w:rPr>
            </w:pPr>
            <w:r w:rsidRPr="00C15156">
              <w:rPr>
                <w:b/>
                <w:bCs/>
              </w:rPr>
              <w:t>Name_____________________</w:t>
            </w:r>
          </w:p>
        </w:tc>
      </w:tr>
    </w:tbl>
    <w:p w:rsidR="003405EC" w:rsidRDefault="003405EC" w:rsidP="003405EC">
      <w:pPr>
        <w:pStyle w:val="Default"/>
      </w:pPr>
    </w:p>
    <w:p w:rsidR="003405EC" w:rsidRDefault="003405EC" w:rsidP="003405EC">
      <w:pPr>
        <w:pStyle w:val="Default"/>
      </w:pPr>
    </w:p>
    <w:p w:rsidR="003405EC" w:rsidRPr="00E10885" w:rsidRDefault="003405EC" w:rsidP="003405EC">
      <w:pPr>
        <w:pStyle w:val="Default"/>
      </w:pPr>
      <w:r w:rsidRPr="00E10885">
        <w:t>Your school is hosting an Arts and Crafts Fair to raise funds. Your class has been asked to help by designing and making jewelry for the fund-raiser. In this task, you wil</w:t>
      </w:r>
      <w:r w:rsidR="008870F0">
        <w:t>l be asked to design a bracelet and</w:t>
      </w:r>
      <w:r w:rsidRPr="00E10885">
        <w:t xml:space="preserve"> calculate ratios</w:t>
      </w:r>
      <w:r w:rsidR="008870F0">
        <w:t>.</w:t>
      </w:r>
    </w:p>
    <w:p w:rsidR="003405EC" w:rsidRPr="00E10885" w:rsidRDefault="003405EC" w:rsidP="003405EC">
      <w:pPr>
        <w:pStyle w:val="Default"/>
      </w:pPr>
    </w:p>
    <w:p w:rsidR="00124A00" w:rsidRDefault="003405EC" w:rsidP="003405EC">
      <w:pPr>
        <w:pStyle w:val="Default"/>
        <w:rPr>
          <w:b/>
          <w:bCs/>
        </w:rPr>
      </w:pPr>
      <w:r w:rsidRPr="00E10885">
        <w:rPr>
          <w:b/>
          <w:bCs/>
        </w:rPr>
        <w:t xml:space="preserve">Designing a Bracelet </w:t>
      </w:r>
    </w:p>
    <w:p w:rsidR="003405EC" w:rsidRPr="00E10885" w:rsidRDefault="003405EC" w:rsidP="003405EC">
      <w:pPr>
        <w:pStyle w:val="Default"/>
      </w:pPr>
      <w:r w:rsidRPr="00E10885">
        <w:t xml:space="preserve">Your principal has purchased the materials to make the jewelry. The materials include: </w:t>
      </w:r>
    </w:p>
    <w:p w:rsidR="003405EC" w:rsidRPr="00E10885" w:rsidRDefault="003405EC" w:rsidP="003405EC">
      <w:pPr>
        <w:pStyle w:val="Default"/>
      </w:pPr>
    </w:p>
    <w:p w:rsidR="003405EC" w:rsidRPr="00E10885" w:rsidRDefault="003405EC" w:rsidP="003405EC">
      <w:pPr>
        <w:pStyle w:val="Default"/>
      </w:pPr>
      <w:r w:rsidRPr="00E10885">
        <w:t xml:space="preserve">• Three types of glass beads </w:t>
      </w:r>
    </w:p>
    <w:p w:rsidR="003405EC" w:rsidRPr="00E10885" w:rsidRDefault="003405EC" w:rsidP="003405EC">
      <w:pPr>
        <w:pStyle w:val="Default"/>
      </w:pPr>
      <w:r w:rsidRPr="00E10885">
        <w:t xml:space="preserve">• Three types of spacer beads (the beads used to separate sections of glass beads) </w:t>
      </w:r>
    </w:p>
    <w:p w:rsidR="003405EC" w:rsidRPr="00E10885" w:rsidRDefault="003405EC" w:rsidP="003405EC">
      <w:pPr>
        <w:pStyle w:val="Default"/>
      </w:pPr>
      <w:r w:rsidRPr="00E10885">
        <w:t>• Beading wire (the wire that holds the beads when making a bracelet)</w:t>
      </w:r>
    </w:p>
    <w:p w:rsidR="003405EC" w:rsidRPr="00E10885" w:rsidRDefault="003405EC" w:rsidP="003405EC">
      <w:pPr>
        <w:pStyle w:val="Default"/>
      </w:pPr>
    </w:p>
    <w:p w:rsidR="003405EC" w:rsidRPr="00E10885" w:rsidRDefault="003405EC" w:rsidP="003405EC">
      <w:pPr>
        <w:pStyle w:val="Default"/>
      </w:pPr>
      <w:r>
        <w:t>Each</w:t>
      </w:r>
      <w:r w:rsidRPr="00E10885">
        <w:t xml:space="preserve"> type of bead is shown below. </w:t>
      </w:r>
    </w:p>
    <w:p w:rsidR="003405EC" w:rsidRPr="00E10885" w:rsidRDefault="003405EC" w:rsidP="003405EC">
      <w:pPr>
        <w:pStyle w:val="Default"/>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608"/>
        <w:gridCol w:w="1984"/>
        <w:gridCol w:w="3535"/>
      </w:tblGrid>
      <w:tr w:rsidR="003405EC" w:rsidRPr="00C15156" w:rsidTr="008870F0">
        <w:trPr>
          <w:trHeight w:val="677"/>
          <w:jc w:val="center"/>
        </w:trPr>
        <w:tc>
          <w:tcPr>
            <w:tcW w:w="5519" w:type="dxa"/>
            <w:gridSpan w:val="2"/>
            <w:shd w:val="clear" w:color="auto" w:fill="auto"/>
          </w:tcPr>
          <w:p w:rsidR="003405EC" w:rsidRPr="00C15156" w:rsidRDefault="003405EC" w:rsidP="008870F0">
            <w:pPr>
              <w:pStyle w:val="Default"/>
              <w:jc w:val="center"/>
              <w:rPr>
                <w:b/>
                <w:sz w:val="28"/>
              </w:rPr>
            </w:pPr>
            <w:r w:rsidRPr="00C15156">
              <w:rPr>
                <w:b/>
                <w:sz w:val="28"/>
              </w:rPr>
              <w:t>Glass Beads</w:t>
            </w:r>
          </w:p>
        </w:tc>
        <w:tc>
          <w:tcPr>
            <w:tcW w:w="5519" w:type="dxa"/>
            <w:gridSpan w:val="2"/>
            <w:shd w:val="clear" w:color="auto" w:fill="auto"/>
          </w:tcPr>
          <w:p w:rsidR="003405EC" w:rsidRPr="00C15156" w:rsidRDefault="003405EC" w:rsidP="008870F0">
            <w:pPr>
              <w:pStyle w:val="Default"/>
              <w:jc w:val="center"/>
              <w:rPr>
                <w:b/>
                <w:sz w:val="28"/>
              </w:rPr>
            </w:pPr>
            <w:r w:rsidRPr="00C15156">
              <w:rPr>
                <w:b/>
                <w:sz w:val="28"/>
              </w:rPr>
              <w:t>Spacer Beads</w:t>
            </w:r>
          </w:p>
        </w:tc>
      </w:tr>
      <w:tr w:rsidR="003405EC" w:rsidRPr="00C15156" w:rsidTr="008870F0">
        <w:trPr>
          <w:trHeight w:val="2145"/>
          <w:jc w:val="center"/>
        </w:trPr>
        <w:tc>
          <w:tcPr>
            <w:tcW w:w="1911"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A</w:t>
            </w:r>
          </w:p>
        </w:tc>
        <w:tc>
          <w:tcPr>
            <w:tcW w:w="3607"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1607820" cy="977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7820" cy="977265"/>
                          </a:xfrm>
                          <a:prstGeom prst="rect">
                            <a:avLst/>
                          </a:prstGeom>
                          <a:noFill/>
                          <a:ln>
                            <a:noFill/>
                          </a:ln>
                        </pic:spPr>
                      </pic:pic>
                    </a:graphicData>
                  </a:graphic>
                </wp:inline>
              </w:drawing>
            </w:r>
          </w:p>
        </w:tc>
        <w:tc>
          <w:tcPr>
            <w:tcW w:w="1984"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D</w:t>
            </w:r>
          </w:p>
        </w:tc>
        <w:tc>
          <w:tcPr>
            <w:tcW w:w="3535"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1071880" cy="1103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1880" cy="1103630"/>
                          </a:xfrm>
                          <a:prstGeom prst="rect">
                            <a:avLst/>
                          </a:prstGeom>
                          <a:noFill/>
                          <a:ln>
                            <a:noFill/>
                          </a:ln>
                        </pic:spPr>
                      </pic:pic>
                    </a:graphicData>
                  </a:graphic>
                </wp:inline>
              </w:drawing>
            </w:r>
          </w:p>
        </w:tc>
      </w:tr>
      <w:tr w:rsidR="003405EC" w:rsidRPr="00C15156" w:rsidTr="008870F0">
        <w:trPr>
          <w:trHeight w:val="2145"/>
          <w:jc w:val="center"/>
        </w:trPr>
        <w:tc>
          <w:tcPr>
            <w:tcW w:w="1911"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B</w:t>
            </w:r>
          </w:p>
        </w:tc>
        <w:tc>
          <w:tcPr>
            <w:tcW w:w="3607"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1639570" cy="1071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9570" cy="1071880"/>
                          </a:xfrm>
                          <a:prstGeom prst="rect">
                            <a:avLst/>
                          </a:prstGeom>
                          <a:noFill/>
                          <a:ln>
                            <a:noFill/>
                          </a:ln>
                        </pic:spPr>
                      </pic:pic>
                    </a:graphicData>
                  </a:graphic>
                </wp:inline>
              </w:drawing>
            </w:r>
          </w:p>
        </w:tc>
        <w:tc>
          <w:tcPr>
            <w:tcW w:w="1984"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E</w:t>
            </w:r>
          </w:p>
        </w:tc>
        <w:tc>
          <w:tcPr>
            <w:tcW w:w="3535"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1245235" cy="80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5235" cy="803910"/>
                          </a:xfrm>
                          <a:prstGeom prst="rect">
                            <a:avLst/>
                          </a:prstGeom>
                          <a:noFill/>
                          <a:ln>
                            <a:noFill/>
                          </a:ln>
                        </pic:spPr>
                      </pic:pic>
                    </a:graphicData>
                  </a:graphic>
                </wp:inline>
              </w:drawing>
            </w:r>
          </w:p>
        </w:tc>
      </w:tr>
      <w:tr w:rsidR="003405EC" w:rsidRPr="00C15156" w:rsidTr="008870F0">
        <w:trPr>
          <w:trHeight w:val="2314"/>
          <w:jc w:val="center"/>
        </w:trPr>
        <w:tc>
          <w:tcPr>
            <w:tcW w:w="1911"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C</w:t>
            </w:r>
          </w:p>
        </w:tc>
        <w:tc>
          <w:tcPr>
            <w:tcW w:w="3607"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1434465" cy="977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4465" cy="977265"/>
                          </a:xfrm>
                          <a:prstGeom prst="rect">
                            <a:avLst/>
                          </a:prstGeom>
                          <a:noFill/>
                          <a:ln>
                            <a:noFill/>
                          </a:ln>
                        </pic:spPr>
                      </pic:pic>
                    </a:graphicData>
                  </a:graphic>
                </wp:inline>
              </w:drawing>
            </w:r>
          </w:p>
        </w:tc>
        <w:tc>
          <w:tcPr>
            <w:tcW w:w="1984" w:type="dxa"/>
            <w:tcBorders>
              <w:right w:val="nil"/>
            </w:tcBorders>
            <w:shd w:val="clear" w:color="auto" w:fill="auto"/>
            <w:vAlign w:val="center"/>
          </w:tcPr>
          <w:p w:rsidR="003405EC" w:rsidRPr="00C15156" w:rsidRDefault="003405EC" w:rsidP="008870F0">
            <w:pPr>
              <w:pStyle w:val="Default"/>
              <w:jc w:val="center"/>
              <w:rPr>
                <w:sz w:val="28"/>
              </w:rPr>
            </w:pPr>
            <w:r w:rsidRPr="00C15156">
              <w:rPr>
                <w:sz w:val="28"/>
              </w:rPr>
              <w:t>Type F</w:t>
            </w:r>
          </w:p>
        </w:tc>
        <w:tc>
          <w:tcPr>
            <w:tcW w:w="3535" w:type="dxa"/>
            <w:tcBorders>
              <w:left w:val="nil"/>
            </w:tcBorders>
            <w:shd w:val="clear" w:color="auto" w:fill="auto"/>
            <w:vAlign w:val="center"/>
          </w:tcPr>
          <w:p w:rsidR="003405EC" w:rsidRPr="00C15156" w:rsidRDefault="003405EC" w:rsidP="008870F0">
            <w:pPr>
              <w:pStyle w:val="Default"/>
              <w:jc w:val="center"/>
              <w:rPr>
                <w:sz w:val="28"/>
              </w:rPr>
            </w:pPr>
            <w:r>
              <w:rPr>
                <w:noProof/>
                <w:sz w:val="28"/>
              </w:rPr>
              <w:drawing>
                <wp:inline distT="0" distB="0" distL="0" distR="0">
                  <wp:extent cx="930275" cy="6623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662305"/>
                          </a:xfrm>
                          <a:prstGeom prst="rect">
                            <a:avLst/>
                          </a:prstGeom>
                          <a:noFill/>
                          <a:ln>
                            <a:noFill/>
                          </a:ln>
                        </pic:spPr>
                      </pic:pic>
                    </a:graphicData>
                  </a:graphic>
                </wp:inline>
              </w:drawing>
            </w:r>
          </w:p>
        </w:tc>
      </w:tr>
    </w:tbl>
    <w:p w:rsidR="003405EC" w:rsidRPr="00E10885" w:rsidRDefault="003405EC" w:rsidP="003405EC">
      <w:pPr>
        <w:pStyle w:val="Default"/>
      </w:pPr>
    </w:p>
    <w:p w:rsidR="003405EC" w:rsidRDefault="003405EC" w:rsidP="003405EC">
      <w:pPr>
        <w:rPr>
          <w:rFonts w:ascii="Verdana" w:hAnsi="Verdana" w:cs="Verdana"/>
          <w:color w:val="000000"/>
        </w:rPr>
      </w:pPr>
      <w:r>
        <w:br w:type="page"/>
      </w:r>
    </w:p>
    <w:p w:rsidR="003405EC" w:rsidRDefault="003405EC" w:rsidP="003405EC">
      <w:pPr>
        <w:pStyle w:val="Default"/>
      </w:pPr>
    </w:p>
    <w:p w:rsidR="008870F0" w:rsidRPr="008870F0" w:rsidRDefault="008870F0" w:rsidP="003405EC">
      <w:pPr>
        <w:pStyle w:val="Default"/>
        <w:rPr>
          <w:b/>
          <w:i/>
        </w:rPr>
      </w:pPr>
    </w:p>
    <w:p w:rsidR="003405EC" w:rsidRPr="00E10885" w:rsidRDefault="003405EC" w:rsidP="003405EC">
      <w:pPr>
        <w:pStyle w:val="Default"/>
      </w:pPr>
      <w:r w:rsidRPr="00E10885">
        <w:t xml:space="preserve">Design a bracelet using at least </w:t>
      </w:r>
      <w:r w:rsidRPr="00E10885">
        <w:rPr>
          <w:b/>
          <w:bCs/>
        </w:rPr>
        <w:t xml:space="preserve">two </w:t>
      </w:r>
      <w:r w:rsidRPr="00E10885">
        <w:t xml:space="preserve">types of glass beads and </w:t>
      </w:r>
      <w:r w:rsidRPr="00E10885">
        <w:rPr>
          <w:b/>
          <w:bCs/>
        </w:rPr>
        <w:t xml:space="preserve">one </w:t>
      </w:r>
      <w:r w:rsidRPr="00E10885">
        <w:t xml:space="preserve">type of spacer bead. </w:t>
      </w:r>
    </w:p>
    <w:p w:rsidR="003405EC" w:rsidRPr="00E10885" w:rsidRDefault="003405EC" w:rsidP="003405EC">
      <w:pPr>
        <w:pStyle w:val="Default"/>
      </w:pPr>
      <w:r w:rsidRPr="00E10885">
        <w:t xml:space="preserve">• Use between 8 and 12 glass beads. </w:t>
      </w:r>
    </w:p>
    <w:p w:rsidR="003405EC" w:rsidRPr="00E10885" w:rsidRDefault="003405EC" w:rsidP="003405EC">
      <w:pPr>
        <w:pStyle w:val="Default"/>
      </w:pPr>
      <w:r w:rsidRPr="00E10885">
        <w:t xml:space="preserve">• Use at least 6 spacer beads. </w:t>
      </w:r>
    </w:p>
    <w:p w:rsidR="003405EC" w:rsidRPr="00E10885" w:rsidRDefault="003405EC" w:rsidP="003405EC">
      <w:pPr>
        <w:pStyle w:val="Default"/>
      </w:pPr>
      <w:r w:rsidRPr="00E10885">
        <w:t xml:space="preserve">• Use no more than 25 total beads in your bracelet. </w:t>
      </w:r>
    </w:p>
    <w:p w:rsidR="003405EC" w:rsidRPr="00E10885" w:rsidRDefault="003405EC" w:rsidP="003405EC">
      <w:pPr>
        <w:pStyle w:val="Default"/>
      </w:pPr>
    </w:p>
    <w:p w:rsidR="003405EC" w:rsidRPr="00E10885" w:rsidRDefault="003405EC" w:rsidP="003405EC">
      <w:pPr>
        <w:pStyle w:val="Default"/>
      </w:pPr>
      <w:r w:rsidRPr="00E10885">
        <w:t>I.   Write the type letter (A, B, C, D, E, or F) to represent each bead in your design. Use the 25 blanks below to lay out the design for your bracelet. Only write one letter in each blank you use.</w:t>
      </w:r>
    </w:p>
    <w:p w:rsidR="003405EC" w:rsidRPr="00E10885" w:rsidRDefault="003405EC" w:rsidP="003405EC">
      <w:pPr>
        <w:pStyle w:val="Default"/>
      </w:pPr>
    </w:p>
    <w:p w:rsidR="003405EC" w:rsidRPr="00E10885" w:rsidRDefault="003405EC" w:rsidP="003405EC">
      <w:pPr>
        <w:pStyle w:val="Default"/>
        <w:ind w:right="-720"/>
      </w:pPr>
      <w:r w:rsidRPr="00E10885">
        <w:t xml:space="preserve">__,__,__,__,__,__,__,__,__,__,__,__,__,__,__,__,__,__,__,__,__,__,__,__,__ </w:t>
      </w:r>
    </w:p>
    <w:p w:rsidR="003405EC" w:rsidRDefault="003405EC" w:rsidP="003405EC">
      <w:pPr>
        <w:autoSpaceDE w:val="0"/>
        <w:autoSpaceDN w:val="0"/>
        <w:adjustRightInd w:val="0"/>
        <w:spacing w:after="0" w:line="240" w:lineRule="auto"/>
      </w:pPr>
    </w:p>
    <w:p w:rsidR="008870F0" w:rsidRPr="00E10885" w:rsidRDefault="008870F0" w:rsidP="003405EC">
      <w:pPr>
        <w:autoSpaceDE w:val="0"/>
        <w:autoSpaceDN w:val="0"/>
        <w:adjustRightInd w:val="0"/>
        <w:spacing w:after="0" w:line="240" w:lineRule="auto"/>
        <w:rPr>
          <w:rFonts w:ascii="Symbol" w:hAnsi="Symbol"/>
          <w:color w:val="000000"/>
        </w:rPr>
      </w:pPr>
    </w:p>
    <w:p w:rsidR="003405EC" w:rsidRPr="00E10885" w:rsidRDefault="003405EC" w:rsidP="003405EC">
      <w:pPr>
        <w:autoSpaceDE w:val="0"/>
        <w:autoSpaceDN w:val="0"/>
        <w:adjustRightInd w:val="0"/>
        <w:spacing w:after="0" w:line="240" w:lineRule="auto"/>
        <w:rPr>
          <w:rFonts w:ascii="Verdana" w:hAnsi="Verdana"/>
          <w:color w:val="000000"/>
        </w:rPr>
      </w:pPr>
      <w:r w:rsidRPr="00E10885">
        <w:rPr>
          <w:rFonts w:ascii="Verdana" w:hAnsi="Verdana"/>
          <w:color w:val="000000"/>
        </w:rPr>
        <w:t>Write 5 ratios</w:t>
      </w:r>
      <w:r w:rsidR="008870F0">
        <w:rPr>
          <w:rFonts w:ascii="Verdana" w:hAnsi="Verdana"/>
          <w:color w:val="000000"/>
        </w:rPr>
        <w:t xml:space="preserve"> below</w:t>
      </w:r>
      <w:r w:rsidRPr="00E10885">
        <w:rPr>
          <w:rFonts w:ascii="Verdana" w:hAnsi="Verdana"/>
          <w:color w:val="000000"/>
        </w:rPr>
        <w:t xml:space="preserve"> that can be used to mathematically describe the bracelet you designed. </w:t>
      </w:r>
      <w:r w:rsidR="008870F0">
        <w:rPr>
          <w:rFonts w:ascii="Verdana" w:hAnsi="Verdana"/>
          <w:color w:val="000000"/>
        </w:rPr>
        <w:t>Be sure to include labels when writing your ratio.</w:t>
      </w:r>
    </w:p>
    <w:p w:rsidR="003405EC" w:rsidRDefault="003405EC" w:rsidP="003405EC">
      <w:pPr>
        <w:autoSpaceDE w:val="0"/>
        <w:autoSpaceDN w:val="0"/>
        <w:adjustRightInd w:val="0"/>
        <w:spacing w:after="0" w:line="240" w:lineRule="auto"/>
        <w:rPr>
          <w:rFonts w:ascii="Verdana" w:hAnsi="Verdana"/>
          <w:color w:val="000000"/>
        </w:rPr>
      </w:pPr>
    </w:p>
    <w:p w:rsidR="008870F0" w:rsidRDefault="008870F0" w:rsidP="003405EC">
      <w:pPr>
        <w:autoSpaceDE w:val="0"/>
        <w:autoSpaceDN w:val="0"/>
        <w:adjustRightInd w:val="0"/>
        <w:spacing w:after="0" w:line="240" w:lineRule="auto"/>
        <w:rPr>
          <w:rFonts w:ascii="Verdana" w:hAnsi="Verdana"/>
          <w:color w:val="000000"/>
        </w:rPr>
      </w:pPr>
      <w:r>
        <w:rPr>
          <w:rFonts w:ascii="Verdana" w:hAnsi="Verdana"/>
          <w:color w:val="000000"/>
        </w:rPr>
        <w:t>Write ratios to describe:</w:t>
      </w:r>
    </w:p>
    <w:p w:rsidR="008870F0" w:rsidRPr="00E10885" w:rsidRDefault="008870F0" w:rsidP="003405EC">
      <w:pPr>
        <w:autoSpaceDE w:val="0"/>
        <w:autoSpaceDN w:val="0"/>
        <w:adjustRightInd w:val="0"/>
        <w:spacing w:after="0" w:line="240" w:lineRule="auto"/>
        <w:rPr>
          <w:rFonts w:ascii="Verdana" w:hAnsi="Verdana"/>
          <w:color w:val="000000"/>
        </w:rPr>
      </w:pPr>
    </w:p>
    <w:p w:rsidR="003405EC" w:rsidRPr="00E10885" w:rsidRDefault="003405EC" w:rsidP="003405EC">
      <w:pPr>
        <w:pStyle w:val="ListParagraph"/>
        <w:numPr>
          <w:ilvl w:val="0"/>
          <w:numId w:val="63"/>
        </w:numPr>
        <w:autoSpaceDE w:val="0"/>
        <w:autoSpaceDN w:val="0"/>
        <w:adjustRightInd w:val="0"/>
        <w:spacing w:after="0" w:line="360" w:lineRule="auto"/>
        <w:rPr>
          <w:rFonts w:ascii="Verdana" w:hAnsi="Verdana" w:cs="Verdana"/>
          <w:color w:val="000000"/>
        </w:rPr>
      </w:pPr>
      <w:r w:rsidRPr="00E10885">
        <w:rPr>
          <w:rFonts w:ascii="Verdana" w:hAnsi="Verdana" w:cs="Verdana"/>
          <w:color w:val="000000"/>
        </w:rPr>
        <w:t xml:space="preserve">The relationship between one type of glass bead used and another type of glass bead used </w:t>
      </w:r>
    </w:p>
    <w:p w:rsidR="003405EC" w:rsidRPr="00E10885" w:rsidRDefault="003405EC" w:rsidP="003405EC">
      <w:pPr>
        <w:pStyle w:val="ListParagraph"/>
        <w:autoSpaceDE w:val="0"/>
        <w:autoSpaceDN w:val="0"/>
        <w:adjustRightInd w:val="0"/>
        <w:spacing w:after="0" w:line="360" w:lineRule="auto"/>
        <w:ind w:left="1080"/>
        <w:rPr>
          <w:rFonts w:ascii="Verdana" w:hAnsi="Verdana" w:cs="Verdana"/>
          <w:color w:val="000000"/>
        </w:rPr>
      </w:pPr>
    </w:p>
    <w:p w:rsidR="003405EC" w:rsidRPr="00E10885" w:rsidRDefault="003405EC" w:rsidP="003405EC">
      <w:pPr>
        <w:pStyle w:val="ListParagraph"/>
        <w:numPr>
          <w:ilvl w:val="0"/>
          <w:numId w:val="63"/>
        </w:numPr>
        <w:autoSpaceDE w:val="0"/>
        <w:autoSpaceDN w:val="0"/>
        <w:adjustRightInd w:val="0"/>
        <w:spacing w:after="0" w:line="360" w:lineRule="auto"/>
        <w:rPr>
          <w:rFonts w:ascii="Verdana" w:hAnsi="Verdana" w:cs="Verdana"/>
          <w:color w:val="000000"/>
        </w:rPr>
      </w:pPr>
      <w:r w:rsidRPr="00E10885">
        <w:rPr>
          <w:rFonts w:ascii="Verdana" w:hAnsi="Verdana" w:cs="Verdana"/>
          <w:color w:val="000000"/>
        </w:rPr>
        <w:t xml:space="preserve">The relationship between one type of glass bead used and all the beads used </w:t>
      </w:r>
    </w:p>
    <w:p w:rsidR="003405EC" w:rsidRPr="00E10885" w:rsidRDefault="003405EC" w:rsidP="003405EC">
      <w:pPr>
        <w:pStyle w:val="ListParagraph"/>
        <w:spacing w:line="360" w:lineRule="auto"/>
        <w:rPr>
          <w:rFonts w:ascii="Verdana" w:hAnsi="Verdana" w:cs="Verdana"/>
          <w:color w:val="000000"/>
        </w:rPr>
      </w:pPr>
    </w:p>
    <w:p w:rsidR="003405EC" w:rsidRPr="00E10885" w:rsidRDefault="003405EC" w:rsidP="003405EC">
      <w:pPr>
        <w:pStyle w:val="ListParagraph"/>
        <w:autoSpaceDE w:val="0"/>
        <w:autoSpaceDN w:val="0"/>
        <w:adjustRightInd w:val="0"/>
        <w:spacing w:after="0" w:line="360" w:lineRule="auto"/>
        <w:ind w:left="1080"/>
        <w:rPr>
          <w:rFonts w:ascii="Verdana" w:hAnsi="Verdana" w:cs="Verdana"/>
          <w:color w:val="000000"/>
        </w:rPr>
      </w:pPr>
    </w:p>
    <w:p w:rsidR="003405EC" w:rsidRPr="00E10885" w:rsidRDefault="003405EC" w:rsidP="003405EC">
      <w:pPr>
        <w:pStyle w:val="ListParagraph"/>
        <w:numPr>
          <w:ilvl w:val="0"/>
          <w:numId w:val="63"/>
        </w:numPr>
        <w:autoSpaceDE w:val="0"/>
        <w:autoSpaceDN w:val="0"/>
        <w:adjustRightInd w:val="0"/>
        <w:spacing w:after="0" w:line="360" w:lineRule="auto"/>
        <w:rPr>
          <w:rFonts w:ascii="Verdana" w:hAnsi="Verdana" w:cs="Verdana"/>
          <w:color w:val="000000"/>
        </w:rPr>
      </w:pPr>
      <w:r w:rsidRPr="00E10885">
        <w:rPr>
          <w:rFonts w:ascii="Verdana" w:hAnsi="Verdana" w:cs="Verdana"/>
          <w:color w:val="000000"/>
        </w:rPr>
        <w:t xml:space="preserve">The relationship between one type of glass bead used and a type of spacer bead used </w:t>
      </w:r>
    </w:p>
    <w:p w:rsidR="003405EC" w:rsidRPr="00E10885" w:rsidRDefault="003405EC" w:rsidP="003405EC">
      <w:pPr>
        <w:pStyle w:val="ListParagraph"/>
        <w:autoSpaceDE w:val="0"/>
        <w:autoSpaceDN w:val="0"/>
        <w:adjustRightInd w:val="0"/>
        <w:spacing w:after="0" w:line="360" w:lineRule="auto"/>
        <w:ind w:left="1080"/>
        <w:rPr>
          <w:rFonts w:ascii="Verdana" w:hAnsi="Verdana" w:cs="Verdana"/>
          <w:color w:val="000000"/>
        </w:rPr>
      </w:pPr>
    </w:p>
    <w:p w:rsidR="003405EC" w:rsidRPr="00E10885" w:rsidRDefault="003405EC" w:rsidP="003405EC">
      <w:pPr>
        <w:pStyle w:val="ListParagraph"/>
        <w:autoSpaceDE w:val="0"/>
        <w:autoSpaceDN w:val="0"/>
        <w:adjustRightInd w:val="0"/>
        <w:spacing w:after="0" w:line="360" w:lineRule="auto"/>
        <w:ind w:left="1080"/>
        <w:rPr>
          <w:rFonts w:ascii="Verdana" w:hAnsi="Verdana" w:cs="Verdana"/>
          <w:color w:val="000000"/>
        </w:rPr>
      </w:pPr>
    </w:p>
    <w:p w:rsidR="003405EC" w:rsidRPr="00E10885" w:rsidRDefault="003405EC" w:rsidP="003405EC">
      <w:pPr>
        <w:pStyle w:val="ListParagraph"/>
        <w:numPr>
          <w:ilvl w:val="0"/>
          <w:numId w:val="63"/>
        </w:numPr>
        <w:autoSpaceDE w:val="0"/>
        <w:autoSpaceDN w:val="0"/>
        <w:adjustRightInd w:val="0"/>
        <w:spacing w:after="0" w:line="360" w:lineRule="auto"/>
        <w:rPr>
          <w:rFonts w:ascii="Verdana" w:hAnsi="Verdana" w:cs="Verdana"/>
          <w:color w:val="000000"/>
        </w:rPr>
      </w:pPr>
      <w:r w:rsidRPr="00E10885">
        <w:rPr>
          <w:rFonts w:ascii="Verdana" w:hAnsi="Verdana" w:cs="Verdana"/>
          <w:color w:val="000000"/>
        </w:rPr>
        <w:t xml:space="preserve">The relationship between all the glass beads used and all the spacer beads used </w:t>
      </w:r>
    </w:p>
    <w:p w:rsidR="003405EC" w:rsidRPr="00E10885" w:rsidRDefault="003405EC" w:rsidP="003405EC">
      <w:pPr>
        <w:autoSpaceDE w:val="0"/>
        <w:autoSpaceDN w:val="0"/>
        <w:adjustRightInd w:val="0"/>
        <w:spacing w:after="0" w:line="360" w:lineRule="auto"/>
        <w:rPr>
          <w:rFonts w:ascii="Verdana" w:hAnsi="Verdana" w:cs="Verdana"/>
          <w:color w:val="000000"/>
        </w:rPr>
      </w:pPr>
    </w:p>
    <w:p w:rsidR="003405EC" w:rsidRPr="00E10885" w:rsidRDefault="003405EC" w:rsidP="003405EC">
      <w:pPr>
        <w:autoSpaceDE w:val="0"/>
        <w:autoSpaceDN w:val="0"/>
        <w:adjustRightInd w:val="0"/>
        <w:spacing w:after="0" w:line="360" w:lineRule="auto"/>
        <w:rPr>
          <w:rFonts w:ascii="Verdana" w:hAnsi="Verdana" w:cs="Verdana"/>
          <w:color w:val="000000"/>
        </w:rPr>
      </w:pPr>
    </w:p>
    <w:p w:rsidR="003405EC" w:rsidRPr="00E10885" w:rsidRDefault="003405EC" w:rsidP="003405EC">
      <w:pPr>
        <w:pStyle w:val="ListParagraph"/>
        <w:numPr>
          <w:ilvl w:val="0"/>
          <w:numId w:val="63"/>
        </w:numPr>
        <w:autoSpaceDE w:val="0"/>
        <w:autoSpaceDN w:val="0"/>
        <w:adjustRightInd w:val="0"/>
        <w:spacing w:after="0" w:line="360" w:lineRule="auto"/>
        <w:rPr>
          <w:rFonts w:ascii="Verdana" w:hAnsi="Verdana" w:cs="Verdana"/>
          <w:color w:val="000000"/>
        </w:rPr>
      </w:pPr>
      <w:r w:rsidRPr="00E10885">
        <w:rPr>
          <w:rFonts w:ascii="Verdana" w:hAnsi="Verdana" w:cs="Verdana"/>
          <w:color w:val="000000"/>
        </w:rPr>
        <w:t xml:space="preserve">The relationship between one type of spacer bead used and all the beads used </w:t>
      </w:r>
    </w:p>
    <w:p w:rsidR="003405EC" w:rsidRPr="00E10885" w:rsidRDefault="003405EC" w:rsidP="003405EC"/>
    <w:p w:rsidR="003405EC" w:rsidRPr="00E10885" w:rsidRDefault="003405EC" w:rsidP="008870F0">
      <w:pPr>
        <w:rPr>
          <w:rFonts w:ascii="Verdana" w:hAnsi="Verdana" w:cs="Verdana"/>
          <w:b/>
          <w:bCs/>
          <w:color w:val="000000"/>
        </w:rPr>
      </w:pPr>
      <w:r w:rsidRPr="00E10885">
        <w:br w:type="page"/>
      </w:r>
      <w:r w:rsidRPr="00E10885">
        <w:rPr>
          <w:rFonts w:ascii="Verdana" w:hAnsi="Verdana" w:cs="Verdana"/>
          <w:b/>
          <w:bCs/>
          <w:color w:val="000000"/>
        </w:rPr>
        <w:lastRenderedPageBreak/>
        <w:t>II</w:t>
      </w:r>
      <w:proofErr w:type="gramStart"/>
      <w:r w:rsidRPr="00E10885">
        <w:rPr>
          <w:rFonts w:ascii="Verdana" w:hAnsi="Verdana" w:cs="Verdana"/>
          <w:b/>
          <w:bCs/>
          <w:color w:val="000000"/>
        </w:rPr>
        <w:t>.  Tanya’s</w:t>
      </w:r>
      <w:proofErr w:type="gramEnd"/>
      <w:r w:rsidRPr="00E10885">
        <w:rPr>
          <w:rFonts w:ascii="Verdana" w:hAnsi="Verdana" w:cs="Verdana"/>
          <w:b/>
          <w:bCs/>
          <w:color w:val="000000"/>
        </w:rPr>
        <w:t xml:space="preserve"> Necklaces</w:t>
      </w:r>
    </w:p>
    <w:p w:rsidR="003405EC" w:rsidRPr="00E10885" w:rsidRDefault="003405EC" w:rsidP="003405EC">
      <w:pPr>
        <w:autoSpaceDE w:val="0"/>
        <w:autoSpaceDN w:val="0"/>
        <w:adjustRightInd w:val="0"/>
        <w:spacing w:after="0" w:line="240" w:lineRule="auto"/>
        <w:rPr>
          <w:rFonts w:ascii="Verdana" w:hAnsi="Verdana" w:cs="Verdana"/>
          <w:bCs/>
          <w:color w:val="000000"/>
        </w:rPr>
      </w:pPr>
      <w:r w:rsidRPr="00E10885">
        <w:rPr>
          <w:rFonts w:ascii="Verdana" w:hAnsi="Verdana" w:cs="Verdana"/>
          <w:bCs/>
          <w:color w:val="000000"/>
        </w:rPr>
        <w:t>Tanya designed a necklace that she wants to make for some of her friends</w:t>
      </w:r>
      <w:r>
        <w:rPr>
          <w:rFonts w:ascii="Verdana" w:hAnsi="Verdana" w:cs="Verdana"/>
          <w:bCs/>
          <w:color w:val="000000"/>
        </w:rPr>
        <w:t xml:space="preserve"> containing only Types A and C beads</w:t>
      </w:r>
      <w:r w:rsidRPr="00E10885">
        <w:rPr>
          <w:rFonts w:ascii="Verdana" w:hAnsi="Verdana" w:cs="Verdana"/>
          <w:bCs/>
          <w:color w:val="000000"/>
        </w:rPr>
        <w:t xml:space="preserve">. </w:t>
      </w:r>
      <w:r>
        <w:rPr>
          <w:rFonts w:ascii="Verdana" w:hAnsi="Verdana" w:cs="Verdana"/>
          <w:bCs/>
          <w:color w:val="000000"/>
        </w:rPr>
        <w:t>T</w:t>
      </w:r>
      <w:r w:rsidRPr="00E10885">
        <w:rPr>
          <w:rFonts w:ascii="Verdana" w:hAnsi="Verdana" w:cs="Verdana"/>
          <w:bCs/>
          <w:color w:val="000000"/>
        </w:rPr>
        <w:t>he beads in Tanya’s Necklaces are in the following ratio:</w:t>
      </w:r>
    </w:p>
    <w:p w:rsidR="003405EC" w:rsidRPr="00E10885" w:rsidRDefault="003405EC" w:rsidP="003405EC">
      <w:pPr>
        <w:autoSpaceDE w:val="0"/>
        <w:autoSpaceDN w:val="0"/>
        <w:adjustRightInd w:val="0"/>
        <w:spacing w:after="0" w:line="240" w:lineRule="auto"/>
        <w:rPr>
          <w:rFonts w:ascii="Verdana" w:hAnsi="Verdana" w:cs="Verdana"/>
          <w:bCs/>
          <w:color w:val="000000"/>
        </w:rPr>
      </w:pPr>
    </w:p>
    <w:p w:rsidR="003405EC" w:rsidRPr="00E10885" w:rsidRDefault="003405EC" w:rsidP="003405EC">
      <w:pPr>
        <w:autoSpaceDE w:val="0"/>
        <w:autoSpaceDN w:val="0"/>
        <w:adjustRightInd w:val="0"/>
        <w:spacing w:after="0" w:line="240" w:lineRule="auto"/>
        <w:rPr>
          <w:rFonts w:ascii="Verdana" w:hAnsi="Verdana" w:cs="Verdana"/>
          <w:bCs/>
          <w:color w:val="000000"/>
        </w:rPr>
      </w:pPr>
      <w:r w:rsidRPr="00E10885">
        <w:rPr>
          <w:rFonts w:ascii="Verdana" w:hAnsi="Verdana" w:cs="Verdana"/>
          <w:bCs/>
          <w:color w:val="000000"/>
        </w:rPr>
        <w:t>Type A to Type C beads are in a ratio of 3:2</w:t>
      </w:r>
    </w:p>
    <w:p w:rsidR="003405EC" w:rsidRPr="00E10885"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r w:rsidRPr="00E10885">
        <w:rPr>
          <w:rFonts w:ascii="Verdana" w:hAnsi="Verdana" w:cs="Verdana"/>
          <w:bCs/>
          <w:color w:val="000000"/>
        </w:rPr>
        <w:t xml:space="preserve">If one necklace contains a total of 120 beads, how many of each type of bead are in the necklace? Explain your answer using a table of equivalent values, </w:t>
      </w:r>
      <w:r w:rsidR="008870F0" w:rsidRPr="00E10885">
        <w:rPr>
          <w:rFonts w:ascii="Verdana" w:hAnsi="Verdana" w:cs="Verdana"/>
          <w:bCs/>
          <w:color w:val="000000"/>
        </w:rPr>
        <w:t>tape diagram</w:t>
      </w:r>
      <w:r w:rsidR="008870F0">
        <w:rPr>
          <w:rFonts w:ascii="Verdana" w:hAnsi="Verdana" w:cs="Verdana"/>
          <w:bCs/>
          <w:color w:val="000000"/>
        </w:rPr>
        <w:t>, graph, equation, or</w:t>
      </w:r>
      <w:r w:rsidR="008870F0" w:rsidRPr="00E10885">
        <w:rPr>
          <w:rFonts w:ascii="Verdana" w:hAnsi="Verdana" w:cs="Verdana"/>
          <w:bCs/>
          <w:color w:val="000000"/>
        </w:rPr>
        <w:t xml:space="preserve"> </w:t>
      </w:r>
      <w:r w:rsidRPr="00E10885">
        <w:rPr>
          <w:rFonts w:ascii="Verdana" w:hAnsi="Verdana" w:cs="Verdana"/>
          <w:bCs/>
          <w:color w:val="000000"/>
        </w:rPr>
        <w:t>double number lines</w:t>
      </w:r>
      <w:r w:rsidR="008870F0">
        <w:rPr>
          <w:rFonts w:ascii="Verdana" w:hAnsi="Verdana" w:cs="Verdana"/>
          <w:bCs/>
          <w:color w:val="000000"/>
        </w:rPr>
        <w:t>.</w:t>
      </w: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rPr>
          <w:rFonts w:ascii="Verdana" w:hAnsi="Verdana" w:cs="Verdana"/>
          <w:b/>
          <w:bCs/>
          <w:color w:val="000000"/>
        </w:rPr>
      </w:pPr>
      <w:r>
        <w:rPr>
          <w:rFonts w:ascii="Verdana" w:hAnsi="Verdana" w:cs="Verdana"/>
          <w:b/>
          <w:bCs/>
          <w:color w:val="000000"/>
        </w:rPr>
        <w:br w:type="page"/>
      </w:r>
    </w:p>
    <w:p w:rsidR="003405EC" w:rsidRDefault="003405EC" w:rsidP="003405EC">
      <w:pPr>
        <w:autoSpaceDE w:val="0"/>
        <w:autoSpaceDN w:val="0"/>
        <w:adjustRightInd w:val="0"/>
        <w:spacing w:after="0" w:line="240" w:lineRule="auto"/>
        <w:rPr>
          <w:rFonts w:ascii="Verdana" w:hAnsi="Verdana" w:cs="Verdana"/>
          <w:b/>
          <w:bCs/>
          <w:color w:val="000000"/>
        </w:rPr>
      </w:pPr>
    </w:p>
    <w:p w:rsidR="003405EC" w:rsidRPr="00E10885" w:rsidRDefault="003405EC" w:rsidP="003405EC">
      <w:pPr>
        <w:autoSpaceDE w:val="0"/>
        <w:autoSpaceDN w:val="0"/>
        <w:adjustRightInd w:val="0"/>
        <w:spacing w:after="0" w:line="240" w:lineRule="auto"/>
        <w:rPr>
          <w:rFonts w:ascii="Verdana" w:hAnsi="Verdana" w:cs="Verdana"/>
          <w:b/>
          <w:bCs/>
          <w:color w:val="000000"/>
        </w:rPr>
      </w:pPr>
      <w:r w:rsidRPr="00E10885">
        <w:rPr>
          <w:rFonts w:ascii="Verdana" w:hAnsi="Verdana" w:cs="Verdana"/>
          <w:b/>
          <w:bCs/>
          <w:color w:val="000000"/>
        </w:rPr>
        <w:t xml:space="preserve">III. Edwin’s </w:t>
      </w:r>
      <w:r>
        <w:rPr>
          <w:rFonts w:ascii="Verdana" w:hAnsi="Verdana" w:cs="Verdana"/>
          <w:b/>
          <w:bCs/>
          <w:color w:val="000000"/>
        </w:rPr>
        <w:t>Jewelry</w:t>
      </w:r>
    </w:p>
    <w:p w:rsidR="003405EC" w:rsidRDefault="003405EC" w:rsidP="003405EC">
      <w:pPr>
        <w:autoSpaceDE w:val="0"/>
        <w:autoSpaceDN w:val="0"/>
        <w:adjustRightInd w:val="0"/>
        <w:spacing w:after="0" w:line="240" w:lineRule="auto"/>
        <w:rPr>
          <w:rFonts w:ascii="Verdana" w:hAnsi="Verdana" w:cs="Verdana"/>
          <w:bCs/>
          <w:color w:val="000000"/>
        </w:rPr>
      </w:pPr>
      <w:r>
        <w:rPr>
          <w:rFonts w:ascii="Verdana" w:hAnsi="Verdana" w:cs="Verdana"/>
          <w:bCs/>
          <w:color w:val="000000"/>
        </w:rPr>
        <w:t xml:space="preserve">Edwin wanted to make a piece of jewelry using Type B and Type C beads in a ratio of 3:4 for his friend Jasmine. Edwin has 20 Type C beads and wonders how many Type B beads he will need. Edwin made a table and thinks he will need 18 Type B beads but when he checked with Jasmine she had made a graph and thought it would be 15 Type B beads. Below is both of their work. Who do you agree with and why? </w:t>
      </w:r>
    </w:p>
    <w:p w:rsidR="003405EC" w:rsidRDefault="003405EC" w:rsidP="003405EC">
      <w:pPr>
        <w:autoSpaceDE w:val="0"/>
        <w:autoSpaceDN w:val="0"/>
        <w:adjustRightInd w:val="0"/>
        <w:spacing w:after="0" w:line="240" w:lineRule="auto"/>
        <w:rPr>
          <w:rFonts w:ascii="Verdana" w:hAnsi="Verdana" w:cs="Verdana"/>
          <w:bCs/>
          <w:color w:val="000000"/>
        </w:rPr>
      </w:pPr>
    </w:p>
    <w:tbl>
      <w:tblPr>
        <w:tblW w:w="0" w:type="auto"/>
        <w:tblLook w:val="04A0" w:firstRow="1" w:lastRow="0" w:firstColumn="1" w:lastColumn="0" w:noHBand="0" w:noVBand="1"/>
      </w:tblPr>
      <w:tblGrid>
        <w:gridCol w:w="4851"/>
        <w:gridCol w:w="4725"/>
      </w:tblGrid>
      <w:tr w:rsidR="003405EC" w:rsidRPr="00C15156" w:rsidTr="008870F0">
        <w:trPr>
          <w:trHeight w:val="722"/>
        </w:trPr>
        <w:tc>
          <w:tcPr>
            <w:tcW w:w="5423" w:type="dxa"/>
            <w:tcBorders>
              <w:bottom w:val="single" w:sz="4" w:space="0" w:color="auto"/>
            </w:tcBorders>
            <w:shd w:val="clear" w:color="auto" w:fill="auto"/>
          </w:tcPr>
          <w:p w:rsidR="003405EC" w:rsidRPr="00C15156" w:rsidRDefault="003405EC" w:rsidP="008870F0">
            <w:pPr>
              <w:autoSpaceDE w:val="0"/>
              <w:autoSpaceDN w:val="0"/>
              <w:adjustRightInd w:val="0"/>
              <w:spacing w:after="0" w:line="240" w:lineRule="auto"/>
              <w:rPr>
                <w:rFonts w:ascii="Verdana" w:hAnsi="Verdana" w:cs="Verdana"/>
                <w:bCs/>
                <w:color w:val="000000"/>
              </w:rPr>
            </w:pPr>
            <w:r w:rsidRPr="00C15156">
              <w:rPr>
                <w:rFonts w:ascii="Verdana" w:hAnsi="Verdana" w:cs="Verdana"/>
                <w:bCs/>
                <w:color w:val="000000"/>
              </w:rPr>
              <w:t>Edwin’s Work`</w:t>
            </w:r>
          </w:p>
        </w:tc>
        <w:tc>
          <w:tcPr>
            <w:tcW w:w="5423" w:type="dxa"/>
            <w:tcBorders>
              <w:bottom w:val="single" w:sz="4" w:space="0" w:color="auto"/>
            </w:tcBorders>
            <w:shd w:val="clear" w:color="auto" w:fill="auto"/>
          </w:tcPr>
          <w:p w:rsidR="003405EC" w:rsidRPr="00C15156" w:rsidRDefault="003405EC" w:rsidP="008870F0">
            <w:pPr>
              <w:autoSpaceDE w:val="0"/>
              <w:autoSpaceDN w:val="0"/>
              <w:adjustRightInd w:val="0"/>
              <w:spacing w:after="0" w:line="240" w:lineRule="auto"/>
              <w:rPr>
                <w:rFonts w:ascii="Verdana" w:hAnsi="Verdana" w:cs="Verdana"/>
                <w:bCs/>
                <w:color w:val="000000"/>
              </w:rPr>
            </w:pPr>
            <w:r w:rsidRPr="00C15156">
              <w:rPr>
                <w:rFonts w:ascii="Verdana" w:hAnsi="Verdana" w:cs="Verdana"/>
                <w:bCs/>
                <w:color w:val="000000"/>
              </w:rPr>
              <w:t>Jasmine’s Work</w:t>
            </w:r>
          </w:p>
        </w:tc>
      </w:tr>
      <w:tr w:rsidR="003405EC" w:rsidRPr="00C15156" w:rsidTr="008870F0">
        <w:trPr>
          <w:trHeight w:val="8230"/>
        </w:trPr>
        <w:tc>
          <w:tcPr>
            <w:tcW w:w="5423" w:type="dxa"/>
            <w:tcBorders>
              <w:top w:val="single" w:sz="4" w:space="0" w:color="auto"/>
            </w:tcBorders>
            <w:shd w:val="clear" w:color="auto" w:fill="auto"/>
          </w:tcPr>
          <w:p w:rsidR="003405EC" w:rsidRPr="00C15156" w:rsidRDefault="003405EC" w:rsidP="008870F0">
            <w:pPr>
              <w:autoSpaceDE w:val="0"/>
              <w:autoSpaceDN w:val="0"/>
              <w:adjustRightInd w:val="0"/>
              <w:spacing w:after="0" w:line="240" w:lineRule="auto"/>
              <w:rPr>
                <w:rFonts w:ascii="Verdana" w:hAnsi="Verdana" w:cs="Verdana"/>
                <w:bCs/>
                <w:color w:val="000000"/>
              </w:rPr>
            </w:pPr>
          </w:p>
          <w:tbl>
            <w:tblPr>
              <w:tblpPr w:leftFromText="180" w:rightFromText="180" w:vertAnchor="text" w:horzAnchor="margin" w:tblpY="159"/>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9"/>
            </w:tblGrid>
            <w:tr w:rsidR="003405EC" w:rsidRPr="00C15156" w:rsidTr="008870F0">
              <w:trPr>
                <w:trHeight w:val="617"/>
              </w:trPr>
              <w:tc>
                <w:tcPr>
                  <w:tcW w:w="1798"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Type B beads</w:t>
                  </w:r>
                </w:p>
              </w:tc>
              <w:tc>
                <w:tcPr>
                  <w:tcW w:w="1799"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Type C Beads</w:t>
                  </w:r>
                </w:p>
              </w:tc>
            </w:tr>
            <w:tr w:rsidR="003405EC" w:rsidRPr="00C15156" w:rsidTr="008870F0">
              <w:trPr>
                <w:trHeight w:val="878"/>
              </w:trPr>
              <w:tc>
                <w:tcPr>
                  <w:tcW w:w="1798"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3</w:t>
                  </w:r>
                </w:p>
              </w:tc>
              <w:tc>
                <w:tcPr>
                  <w:tcW w:w="1799"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4</w:t>
                  </w:r>
                </w:p>
              </w:tc>
            </w:tr>
            <w:tr w:rsidR="003405EC" w:rsidRPr="00C15156" w:rsidTr="008870F0">
              <w:trPr>
                <w:trHeight w:val="878"/>
              </w:trPr>
              <w:tc>
                <w:tcPr>
                  <w:tcW w:w="1798"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9</w:t>
                  </w:r>
                </w:p>
              </w:tc>
              <w:tc>
                <w:tcPr>
                  <w:tcW w:w="1799"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10</w:t>
                  </w:r>
                </w:p>
              </w:tc>
            </w:tr>
            <w:tr w:rsidR="003405EC" w:rsidRPr="00C15156" w:rsidTr="008870F0">
              <w:trPr>
                <w:trHeight w:val="878"/>
              </w:trPr>
              <w:tc>
                <w:tcPr>
                  <w:tcW w:w="1798"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18</w:t>
                  </w:r>
                </w:p>
              </w:tc>
              <w:tc>
                <w:tcPr>
                  <w:tcW w:w="1799" w:type="dxa"/>
                  <w:shd w:val="clear" w:color="auto" w:fill="auto"/>
                </w:tcPr>
                <w:p w:rsidR="003405EC" w:rsidRPr="00C15156" w:rsidRDefault="003405EC" w:rsidP="008870F0">
                  <w:pPr>
                    <w:autoSpaceDE w:val="0"/>
                    <w:autoSpaceDN w:val="0"/>
                    <w:adjustRightInd w:val="0"/>
                    <w:spacing w:after="0" w:line="240" w:lineRule="auto"/>
                    <w:jc w:val="center"/>
                    <w:rPr>
                      <w:rFonts w:ascii="Verdana" w:hAnsi="Verdana" w:cs="Verdana"/>
                      <w:bCs/>
                      <w:color w:val="000000"/>
                    </w:rPr>
                  </w:pPr>
                  <w:r w:rsidRPr="00C15156">
                    <w:rPr>
                      <w:rFonts w:ascii="Verdana" w:hAnsi="Verdana" w:cs="Verdana"/>
                      <w:bCs/>
                      <w:color w:val="000000"/>
                    </w:rPr>
                    <w:t>20</w:t>
                  </w:r>
                </w:p>
              </w:tc>
            </w:tr>
          </w:tbl>
          <w:p w:rsidR="003405EC" w:rsidRPr="00C15156" w:rsidRDefault="003405EC" w:rsidP="008870F0">
            <w:pPr>
              <w:autoSpaceDE w:val="0"/>
              <w:autoSpaceDN w:val="0"/>
              <w:adjustRightInd w:val="0"/>
              <w:spacing w:after="0" w:line="240" w:lineRule="auto"/>
              <w:rPr>
                <w:rFonts w:ascii="Verdana" w:hAnsi="Verdana" w:cs="Verdana"/>
                <w:bCs/>
                <w:color w:val="000000"/>
              </w:rPr>
            </w:pPr>
            <w:r>
              <w:rPr>
                <w:noProof/>
              </w:rPr>
              <mc:AlternateContent>
                <mc:Choice Requires="wpg">
                  <w:drawing>
                    <wp:anchor distT="0" distB="0" distL="114300" distR="114300" simplePos="0" relativeHeight="251663360" behindDoc="0" locked="0" layoutInCell="1" allowOverlap="1">
                      <wp:simplePos x="0" y="0"/>
                      <wp:positionH relativeFrom="column">
                        <wp:posOffset>66675</wp:posOffset>
                      </wp:positionH>
                      <wp:positionV relativeFrom="paragraph">
                        <wp:posOffset>71120</wp:posOffset>
                      </wp:positionV>
                      <wp:extent cx="3370580" cy="4380865"/>
                      <wp:effectExtent l="0" t="0" r="1270"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0580" cy="4380865"/>
                                <a:chOff x="0" y="0"/>
                                <a:chExt cx="4339989" cy="4994495"/>
                              </a:xfrm>
                            </wpg:grpSpPr>
                            <pic:pic xmlns:pic="http://schemas.openxmlformats.org/drawingml/2006/picture">
                              <pic:nvPicPr>
                                <pic:cNvPr id="14" name="Picture 14"/>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150126" y="0"/>
                                  <a:ext cx="4189863" cy="4626591"/>
                                </a:xfrm>
                                <a:prstGeom prst="rect">
                                  <a:avLst/>
                                </a:prstGeom>
                              </pic:spPr>
                            </pic:pic>
                            <wps:wsp>
                              <wps:cNvPr id="15" name="Text Box 2"/>
                              <wps:cNvSpPr txBox="1">
                                <a:spLocks noChangeArrowheads="1"/>
                              </wps:cNvSpPr>
                              <wps:spPr bwMode="auto">
                                <a:xfrm>
                                  <a:off x="1501140" y="4530743"/>
                                  <a:ext cx="1438216" cy="463752"/>
                                </a:xfrm>
                                <a:prstGeom prst="rect">
                                  <a:avLst/>
                                </a:prstGeom>
                                <a:noFill/>
                                <a:ln w="9525">
                                  <a:noFill/>
                                  <a:miter lim="800000"/>
                                  <a:headEnd/>
                                  <a:tailEnd/>
                                </a:ln>
                              </wps:spPr>
                              <wps:txbx>
                                <w:txbxContent>
                                  <w:p w:rsidR="008870F0" w:rsidRPr="00E8108C" w:rsidRDefault="008870F0" w:rsidP="003405EC">
                                    <w:pPr>
                                      <w:rPr>
                                        <w:sz w:val="18"/>
                                      </w:rPr>
                                    </w:pPr>
                                    <w:r w:rsidRPr="00E8108C">
                                      <w:rPr>
                                        <w:sz w:val="18"/>
                                      </w:rPr>
                                      <w:t xml:space="preserve">Type B </w:t>
                                    </w:r>
                                    <w:r>
                                      <w:rPr>
                                        <w:sz w:val="18"/>
                                      </w:rPr>
                                      <w:t>Beads</w:t>
                                    </w:r>
                                  </w:p>
                                </w:txbxContent>
                              </wps:txbx>
                              <wps:bodyPr rot="0" vert="horz" wrap="square" lIns="91440" tIns="45720" rIns="91440" bIns="45720" anchor="t" anchorCtr="0">
                                <a:noAutofit/>
                              </wps:bodyPr>
                            </wps:wsp>
                            <wps:wsp>
                              <wps:cNvPr id="16" name="Text Box 2"/>
                              <wps:cNvSpPr txBox="1">
                                <a:spLocks noChangeArrowheads="1"/>
                              </wps:cNvSpPr>
                              <wps:spPr bwMode="auto">
                                <a:xfrm rot="16200000">
                                  <a:off x="-395785" y="2088108"/>
                                  <a:ext cx="1132764" cy="341194"/>
                                </a:xfrm>
                                <a:prstGeom prst="rect">
                                  <a:avLst/>
                                </a:prstGeom>
                                <a:noFill/>
                                <a:ln w="9525">
                                  <a:noFill/>
                                  <a:miter lim="800000"/>
                                  <a:headEnd/>
                                  <a:tailEnd/>
                                </a:ln>
                              </wps:spPr>
                              <wps:txbx>
                                <w:txbxContent>
                                  <w:p w:rsidR="008870F0" w:rsidRPr="00E8108C" w:rsidRDefault="008870F0" w:rsidP="003405EC">
                                    <w:pPr>
                                      <w:rPr>
                                        <w:sz w:val="18"/>
                                      </w:rPr>
                                    </w:pPr>
                                    <w:r>
                                      <w:rPr>
                                        <w:sz w:val="18"/>
                                      </w:rPr>
                                      <w:t>Type C</w:t>
                                    </w:r>
                                    <w:r w:rsidRPr="00E8108C">
                                      <w:rPr>
                                        <w:sz w:val="18"/>
                                      </w:rPr>
                                      <w:t xml:space="preserve"> Beads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7" style="position:absolute;margin-left:5.25pt;margin-top:5.6pt;width:265.4pt;height:344.95pt;z-index:251663360;mso-width-relative:margin;mso-height-relative:margin" coordsize="43399,49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501;width:41898;height:46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tkyXBAAAA2wAAAA8AAABkcnMvZG93bnJldi54bWxET0uLwjAQvi/4H8II3tZUER/VKCLsspcV&#10;n4i3oRnbajMpTdT6740geJuP7zmTWW0KcaPK5ZYVdNoRCOLE6pxTBbvtz/cQhPPIGgvLpOBBDmbT&#10;xtcEY23vvKbbxqcihLCLUUHmfRlL6ZKMDLq2LYkDd7KVQR9glUpd4T2Em0J2o6gvDeYcGjIsaZFR&#10;ctlcjYJ9fl5eflej3jH9rw+naLiSj8FcqVazno9BeKr9R/x2/+kwvwevX8IBcvo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tkyXBAAAA2wAAAA8AAAAAAAAAAAAAAAAAnwIA&#10;AGRycy9kb3ducmV2LnhtbFBLBQYAAAAABAAEAPcAAACNAwAAAAA=&#10;">
                        <v:imagedata r:id="rId33" o:title=""/>
                        <v:path arrowok="t"/>
                      </v:shape>
                      <v:shape id="_x0000_s1029" type="#_x0000_t202" style="position:absolute;left:15011;top:45307;width:14382;height:4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870F0" w:rsidRPr="00E8108C" w:rsidRDefault="008870F0" w:rsidP="003405EC">
                              <w:pPr>
                                <w:rPr>
                                  <w:sz w:val="18"/>
                                </w:rPr>
                              </w:pPr>
                              <w:r w:rsidRPr="00E8108C">
                                <w:rPr>
                                  <w:sz w:val="18"/>
                                </w:rPr>
                                <w:t xml:space="preserve">Type B </w:t>
                              </w:r>
                              <w:r>
                                <w:rPr>
                                  <w:sz w:val="18"/>
                                </w:rPr>
                                <w:t>Beads</w:t>
                              </w:r>
                            </w:p>
                          </w:txbxContent>
                        </v:textbox>
                      </v:shape>
                      <v:shape id="_x0000_s1030" type="#_x0000_t202" style="position:absolute;left:-3958;top:20881;width:11327;height:34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EL0A&#10;AADbAAAADwAAAGRycy9kb3ducmV2LnhtbERPTYvCMBC9C/6HMMJeRFMXlKUaRV0WvFrd+9CMbbGZ&#10;lGa07b/fLAje5vE+Z7PrXa2e1IbKs4HFPAFFnHtbcWHgevmZfYEKgmyx9kwGBgqw245HG0yt7/hM&#10;z0wKFUM4pGigFGlSrUNeksMw9w1x5G6+dSgRtoW2LXYx3NX6M0lW2mHFsaHEho4l5ffs4QzIt1Te&#10;/k6Tmz93y8NwyoJ2gzEfk36/BiXUy1v8cp9snL+C/1/iAXr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0UEL0AAADbAAAADwAAAAAAAAAAAAAAAACYAgAAZHJzL2Rvd25yZXYu&#10;eG1sUEsFBgAAAAAEAAQA9QAAAIIDAAAAAA==&#10;" filled="f" stroked="f">
                        <v:textbox>
                          <w:txbxContent>
                            <w:p w:rsidR="008870F0" w:rsidRPr="00E8108C" w:rsidRDefault="008870F0" w:rsidP="003405EC">
                              <w:pPr>
                                <w:rPr>
                                  <w:sz w:val="18"/>
                                </w:rPr>
                              </w:pPr>
                              <w:r>
                                <w:rPr>
                                  <w:sz w:val="18"/>
                                </w:rPr>
                                <w:t>Type C</w:t>
                              </w:r>
                              <w:r w:rsidRPr="00E8108C">
                                <w:rPr>
                                  <w:sz w:val="18"/>
                                </w:rPr>
                                <w:t xml:space="preserve"> Beads</w:t>
                              </w:r>
                            </w:p>
                          </w:txbxContent>
                        </v:textbox>
                      </v:shape>
                    </v:group>
                  </w:pict>
                </mc:Fallback>
              </mc:AlternateContent>
            </w:r>
          </w:p>
        </w:tc>
        <w:tc>
          <w:tcPr>
            <w:tcW w:w="5423" w:type="dxa"/>
            <w:tcBorders>
              <w:top w:val="single" w:sz="4" w:space="0" w:color="auto"/>
            </w:tcBorders>
            <w:shd w:val="clear" w:color="auto" w:fill="auto"/>
          </w:tcPr>
          <w:p w:rsidR="003405EC" w:rsidRPr="00C15156" w:rsidRDefault="003405EC" w:rsidP="008870F0">
            <w:pPr>
              <w:autoSpaceDE w:val="0"/>
              <w:autoSpaceDN w:val="0"/>
              <w:adjustRightInd w:val="0"/>
              <w:spacing w:after="0" w:line="240" w:lineRule="auto"/>
              <w:rPr>
                <w:rFonts w:ascii="Verdana" w:hAnsi="Verdana" w:cs="Verdana"/>
                <w:bCs/>
                <w:color w:val="000000"/>
              </w:rPr>
            </w:pPr>
          </w:p>
        </w:tc>
      </w:tr>
    </w:tbl>
    <w:p w:rsidR="003405EC" w:rsidRPr="00E10885" w:rsidRDefault="003405EC" w:rsidP="003405EC">
      <w:pPr>
        <w:autoSpaceDE w:val="0"/>
        <w:autoSpaceDN w:val="0"/>
        <w:adjustRightInd w:val="0"/>
        <w:spacing w:after="0" w:line="240" w:lineRule="auto"/>
        <w:rPr>
          <w:rFonts w:ascii="Verdana" w:hAnsi="Verdana" w:cs="Verdana"/>
          <w:bCs/>
          <w:color w:val="000000"/>
        </w:rPr>
      </w:pPr>
      <w:r>
        <w:rPr>
          <w:rFonts w:ascii="Verdana" w:hAnsi="Verdana" w:cs="Verdana"/>
          <w:bCs/>
          <w:color w:val="000000"/>
        </w:rPr>
        <w:t xml:space="preserve"> </w:t>
      </w:r>
    </w:p>
    <w:p w:rsidR="003405EC" w:rsidRPr="00E10885"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cs="Verdana"/>
          <w:bCs/>
          <w:color w:val="000000"/>
        </w:rPr>
      </w:pPr>
    </w:p>
    <w:p w:rsidR="003405EC" w:rsidRDefault="003405EC" w:rsidP="003405EC">
      <w:pPr>
        <w:autoSpaceDE w:val="0"/>
        <w:autoSpaceDN w:val="0"/>
        <w:adjustRightInd w:val="0"/>
        <w:spacing w:after="0" w:line="240" w:lineRule="auto"/>
        <w:rPr>
          <w:rFonts w:ascii="Verdana" w:hAnsi="Verdana"/>
          <w:b/>
          <w:sz w:val="32"/>
        </w:rPr>
      </w:pPr>
      <w:r w:rsidRPr="00A818FE">
        <w:rPr>
          <w:rFonts w:ascii="Verdana" w:hAnsi="Verdana"/>
          <w:b/>
          <w:sz w:val="32"/>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5EC" w:rsidRPr="00C15156" w:rsidTr="008870F0">
        <w:tc>
          <w:tcPr>
            <w:tcW w:w="11016" w:type="dxa"/>
            <w:shd w:val="clear" w:color="auto" w:fill="auto"/>
          </w:tcPr>
          <w:p w:rsidR="003405EC" w:rsidRPr="00C15156" w:rsidRDefault="003405EC" w:rsidP="008870F0">
            <w:pPr>
              <w:pStyle w:val="Default"/>
            </w:pPr>
            <w:r w:rsidRPr="00C15156">
              <w:t>Part I</w:t>
            </w:r>
          </w:p>
          <w:p w:rsidR="003405EC" w:rsidRPr="00C15156" w:rsidRDefault="003405EC" w:rsidP="008870F0">
            <w:pPr>
              <w:pStyle w:val="Default"/>
            </w:pPr>
            <w:r w:rsidRPr="00C15156">
              <w:rPr>
                <w:i/>
              </w:rPr>
              <w:t>Sample Top Response:</w:t>
            </w:r>
            <w:r w:rsidRPr="00C15156">
              <w:t xml:space="preserve">  F, D, A, D, A, D, F, B, F, D, A ,D, A, D, F, B, F, D, A, D, A, D, F </w:t>
            </w:r>
          </w:p>
          <w:p w:rsidR="003405EC" w:rsidRPr="00C15156" w:rsidRDefault="003405EC" w:rsidP="008870F0">
            <w:pPr>
              <w:pStyle w:val="Default"/>
            </w:pPr>
          </w:p>
          <w:p w:rsidR="003405EC" w:rsidRPr="00C15156" w:rsidRDefault="003405EC" w:rsidP="008870F0">
            <w:pPr>
              <w:pStyle w:val="Default"/>
            </w:pPr>
            <w:r w:rsidRPr="00C15156">
              <w:rPr>
                <w:i/>
              </w:rPr>
              <w:t>Ratios will vary based upon the layout of beads chosen by the student</w:t>
            </w:r>
            <w:r w:rsidRPr="00C15156">
              <w:t xml:space="preserve">. </w:t>
            </w:r>
          </w:p>
          <w:p w:rsidR="003405EC" w:rsidRPr="00C15156" w:rsidRDefault="003405EC" w:rsidP="008870F0">
            <w:pPr>
              <w:pStyle w:val="Default"/>
            </w:pPr>
            <w:r w:rsidRPr="00C15156">
              <w:t xml:space="preserve">1 Type B glass bead to 3 Type A glass beads (1:3) </w:t>
            </w:r>
          </w:p>
          <w:p w:rsidR="003405EC" w:rsidRPr="00C15156" w:rsidRDefault="003405EC" w:rsidP="008870F0">
            <w:pPr>
              <w:pStyle w:val="Default"/>
            </w:pPr>
            <w:r w:rsidRPr="00C15156">
              <w:t xml:space="preserve">3 Type A glass beads to 1 Type B glass bead (3:1) </w:t>
            </w:r>
          </w:p>
          <w:p w:rsidR="003405EC" w:rsidRPr="00C15156" w:rsidRDefault="003405EC" w:rsidP="008870F0">
            <w:pPr>
              <w:pStyle w:val="Default"/>
            </w:pPr>
            <w:r w:rsidRPr="00C15156">
              <w:t xml:space="preserve">6 Type A glass beads out of 23 beads in total (6:23) </w:t>
            </w:r>
          </w:p>
          <w:p w:rsidR="003405EC" w:rsidRPr="00C15156" w:rsidRDefault="003405EC" w:rsidP="008870F0">
            <w:pPr>
              <w:pStyle w:val="Default"/>
            </w:pPr>
            <w:r w:rsidRPr="00C15156">
              <w:t xml:space="preserve">2 Type B glass beads out of 23 beads in total (2:23) </w:t>
            </w:r>
          </w:p>
          <w:p w:rsidR="003405EC" w:rsidRPr="00C15156" w:rsidRDefault="003405EC" w:rsidP="008870F0">
            <w:pPr>
              <w:pStyle w:val="Default"/>
            </w:pPr>
            <w:r w:rsidRPr="00C15156">
              <w:t xml:space="preserve">2 Type A glass beads to 3 Type D spacer beads (2:3) </w:t>
            </w:r>
          </w:p>
          <w:p w:rsidR="003405EC" w:rsidRPr="00C15156" w:rsidRDefault="003405EC" w:rsidP="008870F0">
            <w:pPr>
              <w:pStyle w:val="Default"/>
            </w:pPr>
            <w:r w:rsidRPr="00C15156">
              <w:t xml:space="preserve">1 Type A glass bead to 1 Type F spacer bead (1:1) </w:t>
            </w:r>
          </w:p>
          <w:p w:rsidR="003405EC" w:rsidRPr="00C15156" w:rsidRDefault="003405EC" w:rsidP="008870F0">
            <w:pPr>
              <w:pStyle w:val="Default"/>
            </w:pPr>
            <w:r w:rsidRPr="00C15156">
              <w:t xml:space="preserve">2 Type B glass beads to 9 Type D spacer beads (2:9) </w:t>
            </w:r>
          </w:p>
          <w:p w:rsidR="003405EC" w:rsidRPr="00C15156" w:rsidRDefault="003405EC" w:rsidP="008870F0">
            <w:pPr>
              <w:pStyle w:val="Default"/>
            </w:pPr>
            <w:r w:rsidRPr="00C15156">
              <w:t xml:space="preserve">2 Type B glass beads to 6 Type F spacer beads (1:3) </w:t>
            </w:r>
          </w:p>
          <w:p w:rsidR="003405EC" w:rsidRPr="00C15156" w:rsidRDefault="003405EC" w:rsidP="008870F0">
            <w:pPr>
              <w:pStyle w:val="Default"/>
            </w:pPr>
            <w:r w:rsidRPr="00C15156">
              <w:t xml:space="preserve">8 glass beads to 15 spacer beads (8:15) </w:t>
            </w:r>
          </w:p>
          <w:p w:rsidR="003405EC" w:rsidRPr="00C15156" w:rsidRDefault="003405EC" w:rsidP="008870F0">
            <w:pPr>
              <w:pStyle w:val="Default"/>
            </w:pPr>
            <w:r w:rsidRPr="00C15156">
              <w:t xml:space="preserve">9 Type D spacer beads out of 23 beads in total (9:23) </w:t>
            </w:r>
          </w:p>
          <w:p w:rsidR="003405EC" w:rsidRPr="00C15156" w:rsidRDefault="003405EC" w:rsidP="008870F0">
            <w:pPr>
              <w:pStyle w:val="Default"/>
            </w:pPr>
            <w:r w:rsidRPr="00C15156">
              <w:t xml:space="preserve">6 Type F spacer beads out of 23 beads in total (6:23)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pStyle w:val="Default"/>
              <w:rPr>
                <w:b/>
              </w:rPr>
            </w:pPr>
            <w:r w:rsidRPr="00C15156">
              <w:rPr>
                <w:b/>
              </w:rPr>
              <w:t>Scoring Rubric</w:t>
            </w: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5 points: </w:t>
            </w:r>
            <w:r w:rsidRPr="00C15156">
              <w:rPr>
                <w:rFonts w:ascii="Verdana" w:hAnsi="Verdana" w:cs="Verdana"/>
                <w:color w:val="000000"/>
              </w:rPr>
              <w:t xml:space="preserve">Thorough understanding of ratio and proportional relationships. Thorough understanding of the given directions. The student correctly used one type of spacer bead and at least two types of glass beads. The student correctly used no more than 25 total beads and correctly used 8 to 12 glass beads and at least 6 spacer beads. The student correctly wrote a set of 5 ratios according to bulleted directions.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4 points: </w:t>
            </w:r>
            <w:r w:rsidRPr="00C15156">
              <w:rPr>
                <w:rFonts w:ascii="Verdana" w:hAnsi="Verdana" w:cs="Verdana"/>
                <w:color w:val="000000"/>
              </w:rPr>
              <w:t xml:space="preserve">Partial understanding of ratio and proportional relationships. Partial understanding of the given directions. </w:t>
            </w:r>
          </w:p>
          <w:p w:rsidR="003405EC" w:rsidRPr="00C15156" w:rsidRDefault="003405EC" w:rsidP="003405EC">
            <w:pPr>
              <w:pStyle w:val="ListParagraph"/>
              <w:numPr>
                <w:ilvl w:val="0"/>
                <w:numId w:val="64"/>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3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4"/>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4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4"/>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used a number of glass beads or spacer beads that were outside of directions and only correctly wrote 4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4"/>
              </w:numPr>
              <w:autoSpaceDE w:val="0"/>
              <w:autoSpaceDN w:val="0"/>
              <w:adjustRightInd w:val="0"/>
              <w:spacing w:after="0" w:line="240" w:lineRule="auto"/>
              <w:rPr>
                <w:rFonts w:ascii="Verdana" w:hAnsi="Verdana" w:cs="Verdana"/>
                <w:color w:val="000000"/>
              </w:rPr>
            </w:pPr>
            <w:r w:rsidRPr="00C15156">
              <w:rPr>
                <w:rFonts w:ascii="Verdana" w:hAnsi="Verdana" w:cs="Verdana"/>
                <w:color w:val="000000"/>
              </w:rPr>
              <w:t xml:space="preserve">The student did everything else required, but used a number of glass beads or spacer beads that were outside of directions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3 points: </w:t>
            </w:r>
            <w:r w:rsidRPr="00C15156">
              <w:rPr>
                <w:rFonts w:ascii="Verdana" w:hAnsi="Verdana" w:cs="Verdana"/>
                <w:color w:val="000000"/>
              </w:rPr>
              <w:t xml:space="preserve">Partial understanding of ratio and proportional relationships. Partial understanding of the given directions. </w:t>
            </w:r>
          </w:p>
          <w:p w:rsidR="003405EC" w:rsidRPr="00C15156" w:rsidRDefault="003405EC" w:rsidP="003405EC">
            <w:pPr>
              <w:pStyle w:val="ListParagraph"/>
              <w:numPr>
                <w:ilvl w:val="0"/>
                <w:numId w:val="65"/>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2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5"/>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3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5"/>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used a number of glass beads or spacer beads that were outside of directions and only </w:t>
            </w:r>
            <w:r w:rsidRPr="00C15156">
              <w:rPr>
                <w:rFonts w:ascii="Verdana" w:hAnsi="Verdana" w:cs="Verdana"/>
                <w:color w:val="000000"/>
              </w:rPr>
              <w:lastRenderedPageBreak/>
              <w:t xml:space="preserve">correctly wrote 3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5"/>
              </w:numPr>
              <w:autoSpaceDE w:val="0"/>
              <w:autoSpaceDN w:val="0"/>
              <w:adjustRightInd w:val="0"/>
              <w:spacing w:after="0" w:line="240" w:lineRule="auto"/>
              <w:rPr>
                <w:rFonts w:ascii="Verdana" w:hAnsi="Verdana" w:cs="Verdana"/>
                <w:color w:val="000000"/>
              </w:rPr>
            </w:pPr>
            <w:r w:rsidRPr="00C15156">
              <w:rPr>
                <w:rFonts w:ascii="Verdana" w:hAnsi="Verdana" w:cs="Verdana"/>
                <w:color w:val="000000"/>
              </w:rPr>
              <w:t xml:space="preserve">The student used a number of glass beads or spacer beads that were </w:t>
            </w:r>
            <w:bookmarkStart w:id="0" w:name="_GoBack"/>
            <w:bookmarkEnd w:id="0"/>
            <w:r w:rsidRPr="00C15156">
              <w:rPr>
                <w:rFonts w:ascii="Verdana" w:hAnsi="Verdana" w:cs="Verdana"/>
                <w:color w:val="000000"/>
              </w:rPr>
              <w:t xml:space="preserve">outside of directions, made an error with 1 ratio.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2 points: </w:t>
            </w:r>
            <w:r w:rsidRPr="00C15156">
              <w:rPr>
                <w:rFonts w:ascii="Verdana" w:hAnsi="Verdana" w:cs="Verdana"/>
                <w:color w:val="000000"/>
              </w:rPr>
              <w:t xml:space="preserve">Partial understanding of ratio and proportional relationships. Partial understanding of the given directions. </w:t>
            </w:r>
          </w:p>
          <w:p w:rsidR="003405EC" w:rsidRPr="00C15156" w:rsidRDefault="003405EC" w:rsidP="003405EC">
            <w:pPr>
              <w:pStyle w:val="ListParagraph"/>
              <w:numPr>
                <w:ilvl w:val="0"/>
                <w:numId w:val="66"/>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1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6"/>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only correctly wrote 2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6"/>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did everything else required, but used a number of glass beads or spacer beads that were outside of directions and only correctly wrote 2 of the 5 required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6"/>
              </w:numPr>
              <w:autoSpaceDE w:val="0"/>
              <w:autoSpaceDN w:val="0"/>
              <w:adjustRightInd w:val="0"/>
              <w:spacing w:after="0" w:line="240" w:lineRule="auto"/>
              <w:rPr>
                <w:rFonts w:ascii="Verdana" w:hAnsi="Verdana" w:cs="Verdana"/>
                <w:color w:val="000000"/>
              </w:rPr>
            </w:pPr>
            <w:r w:rsidRPr="00C15156">
              <w:rPr>
                <w:rFonts w:ascii="Verdana" w:hAnsi="Verdana" w:cs="Verdana"/>
                <w:color w:val="000000"/>
              </w:rPr>
              <w:t>The student used a number of glass beads or spacer beads that were outside of directions, made an error with 2 ratios.</w:t>
            </w: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color w:val="000000"/>
              </w:rPr>
              <w:t xml:space="preserve"> </w:t>
            </w: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1 point: </w:t>
            </w:r>
            <w:r w:rsidRPr="00C15156">
              <w:rPr>
                <w:rFonts w:ascii="Verdana" w:hAnsi="Verdana" w:cs="Verdana"/>
                <w:color w:val="000000"/>
              </w:rPr>
              <w:t xml:space="preserve">Limited understanding of ratio and proportional relationships. Limited understanding of the given directions. </w:t>
            </w:r>
          </w:p>
          <w:p w:rsidR="003405EC" w:rsidRPr="00C15156" w:rsidRDefault="003405EC" w:rsidP="003405EC">
            <w:pPr>
              <w:pStyle w:val="ListParagraph"/>
              <w:numPr>
                <w:ilvl w:val="0"/>
                <w:numId w:val="67"/>
              </w:numPr>
              <w:autoSpaceDE w:val="0"/>
              <w:autoSpaceDN w:val="0"/>
              <w:adjustRightInd w:val="0"/>
              <w:spacing w:after="0" w:line="240" w:lineRule="auto"/>
              <w:rPr>
                <w:rFonts w:ascii="Verdana" w:hAnsi="Verdana" w:cs="Verdana"/>
                <w:b/>
                <w:bCs/>
                <w:color w:val="000000"/>
              </w:rPr>
            </w:pPr>
            <w:r w:rsidRPr="00C15156">
              <w:rPr>
                <w:rFonts w:ascii="Verdana" w:hAnsi="Verdana" w:cs="Verdana"/>
                <w:color w:val="000000"/>
              </w:rPr>
              <w:t xml:space="preserve">The student used a number of glass beads or spacer beads that were outside of directions, made an error with 3 or more ratios, </w:t>
            </w:r>
            <w:r w:rsidRPr="00C15156">
              <w:rPr>
                <w:rFonts w:ascii="Verdana" w:hAnsi="Verdana" w:cs="Verdana"/>
                <w:b/>
                <w:bCs/>
                <w:color w:val="000000"/>
              </w:rPr>
              <w:t xml:space="preserve">OR </w:t>
            </w:r>
          </w:p>
          <w:p w:rsidR="003405EC" w:rsidRPr="00C15156" w:rsidRDefault="003405EC" w:rsidP="003405EC">
            <w:pPr>
              <w:pStyle w:val="ListParagraph"/>
              <w:numPr>
                <w:ilvl w:val="0"/>
                <w:numId w:val="67"/>
              </w:numPr>
              <w:autoSpaceDE w:val="0"/>
              <w:autoSpaceDN w:val="0"/>
              <w:adjustRightInd w:val="0"/>
              <w:spacing w:after="0" w:line="240" w:lineRule="auto"/>
              <w:rPr>
                <w:rFonts w:ascii="Verdana" w:hAnsi="Verdana" w:cs="Verdana"/>
                <w:color w:val="000000"/>
              </w:rPr>
            </w:pPr>
            <w:r w:rsidRPr="00C15156">
              <w:rPr>
                <w:rFonts w:ascii="Verdana" w:hAnsi="Verdana" w:cs="Verdana"/>
                <w:color w:val="000000"/>
              </w:rPr>
              <w:t xml:space="preserve">The student used a number of glass beads or spacer beads that were outside of directions, made an error with 4 or 5 ratios.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autoSpaceDE w:val="0"/>
              <w:autoSpaceDN w:val="0"/>
              <w:adjustRightInd w:val="0"/>
              <w:spacing w:after="0" w:line="240" w:lineRule="auto"/>
              <w:rPr>
                <w:rFonts w:ascii="Verdana" w:hAnsi="Verdana" w:cs="Verdana"/>
                <w:color w:val="000000"/>
              </w:rPr>
            </w:pPr>
            <w:r w:rsidRPr="00C15156">
              <w:rPr>
                <w:rFonts w:ascii="Verdana" w:hAnsi="Verdana" w:cs="Verdana"/>
                <w:b/>
                <w:bCs/>
                <w:color w:val="000000"/>
              </w:rPr>
              <w:t xml:space="preserve">0 points: </w:t>
            </w:r>
            <w:r w:rsidRPr="00C15156">
              <w:rPr>
                <w:rFonts w:ascii="Verdana" w:hAnsi="Verdana" w:cs="Verdana"/>
                <w:color w:val="000000"/>
              </w:rPr>
              <w:t>No understanding of ratio and proportional relationships. No understanding of the given directions. The student made errors in every section.</w:t>
            </w:r>
          </w:p>
          <w:p w:rsidR="003405EC" w:rsidRPr="00C15156" w:rsidRDefault="003405EC" w:rsidP="008870F0">
            <w:pPr>
              <w:autoSpaceDE w:val="0"/>
              <w:autoSpaceDN w:val="0"/>
              <w:adjustRightInd w:val="0"/>
              <w:spacing w:after="0" w:line="240" w:lineRule="auto"/>
              <w:rPr>
                <w:rFonts w:ascii="Verdana" w:hAnsi="Verdana" w:cs="Verdana"/>
                <w:color w:val="000000"/>
              </w:rPr>
            </w:pPr>
          </w:p>
        </w:tc>
      </w:tr>
      <w:tr w:rsidR="003405EC" w:rsidRPr="00C15156" w:rsidTr="008870F0">
        <w:tc>
          <w:tcPr>
            <w:tcW w:w="11016" w:type="dxa"/>
            <w:shd w:val="clear" w:color="auto" w:fill="auto"/>
          </w:tcPr>
          <w:p w:rsidR="003405EC" w:rsidRPr="00C15156" w:rsidRDefault="003405EC" w:rsidP="008870F0">
            <w:pPr>
              <w:pStyle w:val="Default"/>
            </w:pPr>
            <w:r w:rsidRPr="00C15156">
              <w:lastRenderedPageBreak/>
              <w:t xml:space="preserve">Part II </w:t>
            </w:r>
          </w:p>
          <w:p w:rsidR="003405EC" w:rsidRPr="00C15156" w:rsidRDefault="003405EC" w:rsidP="008870F0">
            <w:pPr>
              <w:pStyle w:val="Default"/>
              <w:rPr>
                <w:i/>
              </w:rPr>
            </w:pPr>
            <w:r w:rsidRPr="00C15156">
              <w:rPr>
                <w:i/>
              </w:rPr>
              <w:t>Sample Top-Response</w:t>
            </w:r>
          </w:p>
          <w:p w:rsidR="003405EC" w:rsidRPr="00C15156" w:rsidRDefault="003405EC" w:rsidP="008870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6"/>
              <w:gridCol w:w="1617"/>
              <w:gridCol w:w="1617"/>
            </w:tblGrid>
            <w:tr w:rsidR="003405EC" w:rsidRPr="00C15156" w:rsidTr="008870F0">
              <w:trPr>
                <w:trHeight w:val="1009"/>
              </w:trPr>
              <w:tc>
                <w:tcPr>
                  <w:tcW w:w="1616" w:type="dxa"/>
                  <w:tcBorders>
                    <w:top w:val="nil"/>
                    <w:left w:val="nil"/>
                    <w:bottom w:val="nil"/>
                    <w:right w:val="single" w:sz="4" w:space="0" w:color="auto"/>
                  </w:tcBorders>
                  <w:shd w:val="clear" w:color="auto" w:fill="auto"/>
                </w:tcPr>
                <w:p w:rsidR="003405EC" w:rsidRPr="00C15156" w:rsidRDefault="003405EC" w:rsidP="008870F0">
                  <w:pPr>
                    <w:pStyle w:val="Default"/>
                  </w:pPr>
                  <w:r w:rsidRPr="00C15156">
                    <w:t xml:space="preserve">Type </w:t>
                  </w:r>
                  <w:r w:rsidR="008870F0">
                    <w:t>A</w:t>
                  </w:r>
                </w:p>
              </w:tc>
              <w:tc>
                <w:tcPr>
                  <w:tcW w:w="1616" w:type="dxa"/>
                  <w:tcBorders>
                    <w:left w:val="single" w:sz="4" w:space="0" w:color="auto"/>
                    <w:bottom w:val="single" w:sz="4" w:space="0" w:color="auto"/>
                  </w:tcBorders>
                  <w:shd w:val="clear" w:color="auto" w:fill="auto"/>
                  <w:vAlign w:val="center"/>
                </w:tcPr>
                <w:p w:rsidR="003405EC" w:rsidRPr="00C15156" w:rsidRDefault="008870F0" w:rsidP="008870F0">
                  <w:pPr>
                    <w:pStyle w:val="Default"/>
                    <w:jc w:val="center"/>
                  </w:pPr>
                  <w:r>
                    <w:t>24</w:t>
                  </w:r>
                </w:p>
              </w:tc>
              <w:tc>
                <w:tcPr>
                  <w:tcW w:w="1617" w:type="dxa"/>
                  <w:tcBorders>
                    <w:bottom w:val="single" w:sz="4" w:space="0" w:color="auto"/>
                  </w:tcBorders>
                  <w:shd w:val="clear" w:color="auto" w:fill="auto"/>
                  <w:vAlign w:val="center"/>
                </w:tcPr>
                <w:p w:rsidR="003405EC" w:rsidRPr="00C15156" w:rsidRDefault="008870F0" w:rsidP="008870F0">
                  <w:pPr>
                    <w:pStyle w:val="Default"/>
                    <w:jc w:val="center"/>
                  </w:pPr>
                  <w:r>
                    <w:t>24</w:t>
                  </w:r>
                </w:p>
              </w:tc>
              <w:tc>
                <w:tcPr>
                  <w:tcW w:w="1617" w:type="dxa"/>
                  <w:tcBorders>
                    <w:bottom w:val="single" w:sz="4" w:space="0" w:color="auto"/>
                    <w:right w:val="single" w:sz="4" w:space="0" w:color="auto"/>
                  </w:tcBorders>
                  <w:shd w:val="clear" w:color="auto" w:fill="auto"/>
                  <w:vAlign w:val="center"/>
                </w:tcPr>
                <w:p w:rsidR="003405EC" w:rsidRPr="00C15156" w:rsidRDefault="008870F0" w:rsidP="008870F0">
                  <w:pPr>
                    <w:pStyle w:val="Default"/>
                    <w:jc w:val="center"/>
                  </w:pPr>
                  <w:r>
                    <w:rPr>
                      <w:noProof/>
                    </w:rPr>
                    <mc:AlternateContent>
                      <mc:Choice Requires="wps">
                        <w:drawing>
                          <wp:anchor distT="0" distB="0" distL="114300" distR="114300" simplePos="0" relativeHeight="251668480" behindDoc="0" locked="0" layoutInCell="1" allowOverlap="1" wp14:anchorId="6DA18E1B" wp14:editId="69D5A36F">
                            <wp:simplePos x="0" y="0"/>
                            <wp:positionH relativeFrom="column">
                              <wp:posOffset>1222375</wp:posOffset>
                            </wp:positionH>
                            <wp:positionV relativeFrom="paragraph">
                              <wp:posOffset>-7620</wp:posOffset>
                            </wp:positionV>
                            <wp:extent cx="514350" cy="1219200"/>
                            <wp:effectExtent l="0" t="0" r="19050" b="19050"/>
                            <wp:wrapNone/>
                            <wp:docPr id="19" name="Right Brace 19"/>
                            <wp:cNvGraphicFramePr/>
                            <a:graphic xmlns:a="http://schemas.openxmlformats.org/drawingml/2006/main">
                              <a:graphicData uri="http://schemas.microsoft.com/office/word/2010/wordprocessingShape">
                                <wps:wsp>
                                  <wps:cNvSpPr/>
                                  <wps:spPr>
                                    <a:xfrm>
                                      <a:off x="0" y="0"/>
                                      <a:ext cx="514350" cy="1219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96.25pt;margin-top:-.6pt;width:40.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" adj="759" strokecolor="black [3040]"/>
                        </w:pict>
                      </mc:Fallback>
                    </mc:AlternateContent>
                  </w:r>
                  <w:r>
                    <w:t>24</w:t>
                  </w:r>
                </w:p>
              </w:tc>
            </w:tr>
            <w:tr w:rsidR="003405EC" w:rsidRPr="00C15156" w:rsidTr="008870F0">
              <w:trPr>
                <w:trHeight w:val="494"/>
              </w:trPr>
              <w:tc>
                <w:tcPr>
                  <w:tcW w:w="1616" w:type="dxa"/>
                  <w:tcBorders>
                    <w:top w:val="nil"/>
                    <w:left w:val="nil"/>
                    <w:bottom w:val="nil"/>
                    <w:right w:val="nil"/>
                  </w:tcBorders>
                  <w:shd w:val="clear" w:color="auto" w:fill="auto"/>
                </w:tcPr>
                <w:p w:rsidR="003405EC" w:rsidRPr="00C15156" w:rsidRDefault="008870F0" w:rsidP="008870F0">
                  <w:pPr>
                    <w:pStyle w:val="Default"/>
                  </w:pPr>
                  <w:r>
                    <w:rPr>
                      <w:noProof/>
                    </w:rPr>
                    <mc:AlternateContent>
                      <mc:Choice Requires="wps">
                        <w:drawing>
                          <wp:anchor distT="0" distB="0" distL="114300" distR="114300" simplePos="0" relativeHeight="251669504" behindDoc="0" locked="0" layoutInCell="1" allowOverlap="1" wp14:anchorId="5A7BAE72" wp14:editId="55E0312A">
                            <wp:simplePos x="0" y="0"/>
                            <wp:positionH relativeFrom="column">
                              <wp:posOffset>4922520</wp:posOffset>
                            </wp:positionH>
                            <wp:positionV relativeFrom="paragraph">
                              <wp:posOffset>-17145</wp:posOffset>
                            </wp:positionV>
                            <wp:extent cx="781050" cy="476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81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F0" w:rsidRPr="008870F0" w:rsidRDefault="008870F0">
                                        <w:pPr>
                                          <w:rPr>
                                            <w:sz w:val="36"/>
                                          </w:rPr>
                                        </w:pPr>
                                        <w:r w:rsidRPr="008870F0">
                                          <w:rPr>
                                            <w:sz w:val="36"/>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87.6pt;margin-top:-1.35pt;width:61.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" fillcolor="white [3201]" stroked="f" strokeweight=".5pt">
                            <v:textbox>
                              <w:txbxContent>
                                <w:p w:rsidR="008870F0" w:rsidRPr="008870F0" w:rsidRDefault="008870F0">
                                  <w:pPr>
                                    <w:rPr>
                                      <w:sz w:val="36"/>
                                    </w:rPr>
                                  </w:pPr>
                                  <w:r w:rsidRPr="008870F0">
                                    <w:rPr>
                                      <w:sz w:val="36"/>
                                    </w:rPr>
                                    <w:t>120</w:t>
                                  </w:r>
                                </w:p>
                              </w:txbxContent>
                            </v:textbox>
                          </v:shape>
                        </w:pict>
                      </mc:Fallback>
                    </mc:AlternateContent>
                  </w:r>
                  <w:r>
                    <w:t xml:space="preserve">                                                       </w:t>
                  </w:r>
                </w:p>
              </w:tc>
              <w:tc>
                <w:tcPr>
                  <w:tcW w:w="1616" w:type="dxa"/>
                  <w:tcBorders>
                    <w:top w:val="single" w:sz="4" w:space="0" w:color="auto"/>
                    <w:left w:val="nil"/>
                    <w:bottom w:val="single" w:sz="4" w:space="0" w:color="auto"/>
                    <w:right w:val="nil"/>
                  </w:tcBorders>
                  <w:shd w:val="clear" w:color="auto" w:fill="auto"/>
                  <w:vAlign w:val="center"/>
                </w:tcPr>
                <w:p w:rsidR="003405EC" w:rsidRPr="00C15156" w:rsidRDefault="008870F0" w:rsidP="008870F0">
                  <w:pPr>
                    <w:pStyle w:val="Default"/>
                    <w:jc w:val="center"/>
                  </w:pPr>
                  <w:r>
                    <w:t xml:space="preserve">                   </w:t>
                  </w:r>
                </w:p>
              </w:tc>
              <w:tc>
                <w:tcPr>
                  <w:tcW w:w="1617" w:type="dxa"/>
                  <w:tcBorders>
                    <w:top w:val="single" w:sz="4" w:space="0" w:color="auto"/>
                    <w:left w:val="nil"/>
                    <w:bottom w:val="single" w:sz="4" w:space="0" w:color="auto"/>
                    <w:right w:val="nil"/>
                  </w:tcBorders>
                  <w:shd w:val="clear" w:color="auto" w:fill="auto"/>
                  <w:vAlign w:val="center"/>
                </w:tcPr>
                <w:p w:rsidR="003405EC" w:rsidRPr="00C15156" w:rsidRDefault="003405EC" w:rsidP="008870F0">
                  <w:pPr>
                    <w:pStyle w:val="Default"/>
                    <w:jc w:val="center"/>
                  </w:pPr>
                </w:p>
              </w:tc>
              <w:tc>
                <w:tcPr>
                  <w:tcW w:w="1617" w:type="dxa"/>
                  <w:tcBorders>
                    <w:top w:val="single" w:sz="4" w:space="0" w:color="auto"/>
                    <w:left w:val="nil"/>
                    <w:bottom w:val="nil"/>
                    <w:right w:val="nil"/>
                  </w:tcBorders>
                  <w:shd w:val="clear" w:color="auto" w:fill="auto"/>
                  <w:vAlign w:val="center"/>
                </w:tcPr>
                <w:p w:rsidR="003405EC" w:rsidRPr="00C15156" w:rsidRDefault="003405EC" w:rsidP="008870F0">
                  <w:pPr>
                    <w:pStyle w:val="Default"/>
                    <w:jc w:val="center"/>
                  </w:pPr>
                </w:p>
              </w:tc>
            </w:tr>
            <w:tr w:rsidR="003405EC" w:rsidRPr="00C15156" w:rsidTr="008870F0">
              <w:trPr>
                <w:trHeight w:val="935"/>
              </w:trPr>
              <w:tc>
                <w:tcPr>
                  <w:tcW w:w="1616" w:type="dxa"/>
                  <w:tcBorders>
                    <w:top w:val="nil"/>
                    <w:left w:val="nil"/>
                    <w:bottom w:val="nil"/>
                    <w:right w:val="single" w:sz="4" w:space="0" w:color="auto"/>
                  </w:tcBorders>
                  <w:shd w:val="clear" w:color="auto" w:fill="auto"/>
                </w:tcPr>
                <w:p w:rsidR="003405EC" w:rsidRPr="00C15156" w:rsidRDefault="003405EC" w:rsidP="008870F0">
                  <w:pPr>
                    <w:pStyle w:val="Default"/>
                  </w:pPr>
                  <w:r w:rsidRPr="00C15156">
                    <w:t>Type C</w:t>
                  </w:r>
                </w:p>
              </w:tc>
              <w:tc>
                <w:tcPr>
                  <w:tcW w:w="1616" w:type="dxa"/>
                  <w:tcBorders>
                    <w:top w:val="single" w:sz="4" w:space="0" w:color="auto"/>
                    <w:left w:val="single" w:sz="4" w:space="0" w:color="auto"/>
                  </w:tcBorders>
                  <w:shd w:val="clear" w:color="auto" w:fill="auto"/>
                  <w:vAlign w:val="center"/>
                </w:tcPr>
                <w:p w:rsidR="003405EC" w:rsidRPr="00C15156" w:rsidRDefault="008870F0" w:rsidP="008870F0">
                  <w:pPr>
                    <w:pStyle w:val="Default"/>
                    <w:jc w:val="center"/>
                  </w:pPr>
                  <w:r>
                    <w:t>24</w:t>
                  </w:r>
                </w:p>
              </w:tc>
              <w:tc>
                <w:tcPr>
                  <w:tcW w:w="1617" w:type="dxa"/>
                  <w:tcBorders>
                    <w:top w:val="single" w:sz="4" w:space="0" w:color="auto"/>
                    <w:right w:val="single" w:sz="4" w:space="0" w:color="auto"/>
                  </w:tcBorders>
                  <w:shd w:val="clear" w:color="auto" w:fill="auto"/>
                  <w:vAlign w:val="center"/>
                </w:tcPr>
                <w:p w:rsidR="003405EC" w:rsidRPr="00C15156" w:rsidRDefault="008870F0" w:rsidP="008870F0">
                  <w:pPr>
                    <w:pStyle w:val="Default"/>
                    <w:jc w:val="center"/>
                  </w:pPr>
                  <w:r>
                    <w:t>24</w:t>
                  </w:r>
                </w:p>
              </w:tc>
              <w:tc>
                <w:tcPr>
                  <w:tcW w:w="1617" w:type="dxa"/>
                  <w:tcBorders>
                    <w:top w:val="nil"/>
                    <w:left w:val="single" w:sz="4" w:space="0" w:color="auto"/>
                    <w:bottom w:val="nil"/>
                    <w:right w:val="nil"/>
                  </w:tcBorders>
                  <w:shd w:val="clear" w:color="auto" w:fill="auto"/>
                  <w:vAlign w:val="center"/>
                </w:tcPr>
                <w:p w:rsidR="003405EC" w:rsidRPr="00C15156" w:rsidRDefault="003405EC" w:rsidP="008870F0">
                  <w:pPr>
                    <w:pStyle w:val="Default"/>
                    <w:jc w:val="center"/>
                  </w:pPr>
                </w:p>
              </w:tc>
            </w:tr>
          </w:tbl>
          <w:p w:rsidR="003405EC" w:rsidRPr="00C15156" w:rsidRDefault="003405EC" w:rsidP="008870F0">
            <w:pPr>
              <w:pStyle w:val="Default"/>
            </w:pPr>
          </w:p>
          <w:p w:rsidR="003405EC" w:rsidRPr="00C15156" w:rsidRDefault="003405EC" w:rsidP="008870F0">
            <w:pPr>
              <w:pStyle w:val="Default"/>
            </w:pPr>
            <w:r w:rsidRPr="00C15156">
              <w:t xml:space="preserve">Tanya’s necklace has </w:t>
            </w:r>
            <w:r w:rsidR="008870F0">
              <w:t>72</w:t>
            </w:r>
            <w:r w:rsidRPr="00C15156">
              <w:t xml:space="preserve"> Type A beads and </w:t>
            </w:r>
            <w:r w:rsidR="008870F0">
              <w:t>48</w:t>
            </w:r>
            <w:r w:rsidRPr="00C15156">
              <w:t xml:space="preserve"> Type C beads. </w:t>
            </w:r>
          </w:p>
          <w:p w:rsidR="003405EC" w:rsidRPr="00C15156" w:rsidRDefault="003405EC" w:rsidP="008870F0">
            <w:pPr>
              <w:pStyle w:val="Default"/>
            </w:pPr>
          </w:p>
          <w:p w:rsidR="003405EC" w:rsidRPr="00C15156" w:rsidRDefault="003405EC" w:rsidP="008870F0">
            <w:pPr>
              <w:pStyle w:val="Default"/>
              <w:rPr>
                <w:b/>
              </w:rPr>
            </w:pPr>
            <w:r w:rsidRPr="00C15156">
              <w:rPr>
                <w:b/>
              </w:rPr>
              <w:t>Scoring Rubric</w:t>
            </w:r>
          </w:p>
          <w:p w:rsidR="003405EC" w:rsidRPr="00C15156" w:rsidRDefault="003405EC" w:rsidP="008870F0">
            <w:pPr>
              <w:pStyle w:val="Default"/>
            </w:pPr>
            <w:r w:rsidRPr="00C15156">
              <w:rPr>
                <w:b/>
              </w:rPr>
              <w:t xml:space="preserve">3 points: </w:t>
            </w:r>
            <w:r w:rsidRPr="00C15156">
              <w:t xml:space="preserve">Thorough understanding of ratio and proportional relationships. The student correctly used either </w:t>
            </w:r>
            <w:r w:rsidR="008870F0" w:rsidRPr="00E10885">
              <w:rPr>
                <w:bCs/>
              </w:rPr>
              <w:t>a table of equivalent values, tape diagram</w:t>
            </w:r>
            <w:r w:rsidR="008870F0">
              <w:rPr>
                <w:bCs/>
              </w:rPr>
              <w:t>, graph, equation, or</w:t>
            </w:r>
            <w:r w:rsidR="008870F0" w:rsidRPr="00E10885">
              <w:rPr>
                <w:bCs/>
              </w:rPr>
              <w:t xml:space="preserve"> double number lines</w:t>
            </w:r>
            <w:r w:rsidRPr="00C15156">
              <w:t xml:space="preserve"> and found that there are </w:t>
            </w:r>
            <w:r w:rsidR="008870F0">
              <w:t>72</w:t>
            </w:r>
            <w:r w:rsidRPr="00C15156">
              <w:t xml:space="preserve"> Type A beads and </w:t>
            </w:r>
            <w:r w:rsidR="008870F0">
              <w:t>48</w:t>
            </w:r>
            <w:r w:rsidRPr="00C15156">
              <w:t xml:space="preserve"> Type C beads. </w:t>
            </w:r>
          </w:p>
          <w:p w:rsidR="003405EC" w:rsidRPr="00C15156" w:rsidRDefault="003405EC" w:rsidP="008870F0">
            <w:pPr>
              <w:autoSpaceDE w:val="0"/>
              <w:autoSpaceDN w:val="0"/>
              <w:adjustRightInd w:val="0"/>
              <w:spacing w:after="0" w:line="240" w:lineRule="auto"/>
              <w:rPr>
                <w:rFonts w:ascii="Verdana" w:hAnsi="Verdana" w:cs="Verdana"/>
                <w:color w:val="000000"/>
              </w:rPr>
            </w:pPr>
          </w:p>
          <w:p w:rsidR="003405EC" w:rsidRPr="00C15156" w:rsidRDefault="003405EC" w:rsidP="008870F0">
            <w:pPr>
              <w:pStyle w:val="Default"/>
            </w:pPr>
            <w:r w:rsidRPr="00C15156">
              <w:rPr>
                <w:b/>
              </w:rPr>
              <w:t xml:space="preserve">2 points: </w:t>
            </w:r>
            <w:r w:rsidRPr="00C15156">
              <w:t xml:space="preserve">Partial understanding of ratio and proportional relationships. The </w:t>
            </w:r>
            <w:r w:rsidRPr="00C15156">
              <w:lastRenderedPageBreak/>
              <w:t xml:space="preserve">student used either </w:t>
            </w:r>
            <w:r w:rsidR="008870F0">
              <w:rPr>
                <w:bCs/>
              </w:rPr>
              <w:t xml:space="preserve">a </w:t>
            </w:r>
            <w:r w:rsidR="008870F0" w:rsidRPr="00E10885">
              <w:rPr>
                <w:bCs/>
              </w:rPr>
              <w:t>table of equivalent values, tape diagram</w:t>
            </w:r>
            <w:r w:rsidR="008870F0">
              <w:rPr>
                <w:bCs/>
              </w:rPr>
              <w:t>, graph, equation, or</w:t>
            </w:r>
            <w:r w:rsidR="008870F0" w:rsidRPr="00E10885">
              <w:rPr>
                <w:bCs/>
              </w:rPr>
              <w:t xml:space="preserve"> double number lines</w:t>
            </w:r>
            <w:r w:rsidR="008870F0" w:rsidRPr="00C15156">
              <w:t xml:space="preserve"> </w:t>
            </w:r>
            <w:r w:rsidRPr="00C15156">
              <w:t xml:space="preserve">and correctly found that there are </w:t>
            </w:r>
            <w:r w:rsidR="008870F0">
              <w:t>72</w:t>
            </w:r>
            <w:r w:rsidRPr="00C15156">
              <w:t xml:space="preserve"> Type A beads </w:t>
            </w:r>
            <w:r w:rsidRPr="00C15156">
              <w:rPr>
                <w:u w:val="single"/>
              </w:rPr>
              <w:t>or</w:t>
            </w:r>
            <w:r w:rsidRPr="00C15156">
              <w:t xml:space="preserve"> </w:t>
            </w:r>
            <w:r w:rsidR="008870F0">
              <w:t>48</w:t>
            </w:r>
            <w:r w:rsidRPr="00C15156">
              <w:t xml:space="preserve"> Type C beads. </w:t>
            </w:r>
            <w:r w:rsidRPr="00C15156">
              <w:rPr>
                <w:b/>
              </w:rPr>
              <w:t>OR</w:t>
            </w:r>
            <w:r w:rsidRPr="00C15156">
              <w:t xml:space="preserve"> The student used either </w:t>
            </w:r>
            <w:r w:rsidR="008870F0" w:rsidRPr="00E10885">
              <w:rPr>
                <w:bCs/>
              </w:rPr>
              <w:t>a table of equivalent values, tape diagram</w:t>
            </w:r>
            <w:r w:rsidR="008870F0">
              <w:rPr>
                <w:bCs/>
              </w:rPr>
              <w:t>, graph, equation, or</w:t>
            </w:r>
            <w:r w:rsidR="008870F0" w:rsidRPr="00E10885">
              <w:rPr>
                <w:bCs/>
              </w:rPr>
              <w:t xml:space="preserve"> double number lines</w:t>
            </w:r>
            <w:r w:rsidR="008870F0" w:rsidRPr="00C15156">
              <w:t xml:space="preserve"> </w:t>
            </w:r>
            <w:r w:rsidRPr="00C15156">
              <w:t xml:space="preserve">but made a minor computational error. </w:t>
            </w:r>
          </w:p>
          <w:p w:rsidR="003405EC" w:rsidRPr="00C15156" w:rsidRDefault="003405EC" w:rsidP="008870F0">
            <w:pPr>
              <w:pStyle w:val="Default"/>
              <w:rPr>
                <w:b/>
              </w:rPr>
            </w:pPr>
          </w:p>
          <w:p w:rsidR="003405EC" w:rsidRPr="00C15156" w:rsidRDefault="003405EC" w:rsidP="008870F0">
            <w:pPr>
              <w:pStyle w:val="Default"/>
            </w:pPr>
            <w:r w:rsidRPr="00C15156">
              <w:rPr>
                <w:b/>
              </w:rPr>
              <w:t xml:space="preserve">1 point: </w:t>
            </w:r>
            <w:r w:rsidRPr="00C15156">
              <w:t xml:space="preserve">Limited understanding of ratio and proportional relationships. The student attempted use of </w:t>
            </w:r>
            <w:r w:rsidR="008870F0" w:rsidRPr="00E10885">
              <w:rPr>
                <w:bCs/>
              </w:rPr>
              <w:t>a table of equivalent values, tape diagram</w:t>
            </w:r>
            <w:r w:rsidR="008870F0">
              <w:rPr>
                <w:bCs/>
              </w:rPr>
              <w:t>, graph, equation, or</w:t>
            </w:r>
            <w:r w:rsidR="008870F0" w:rsidRPr="00E10885">
              <w:rPr>
                <w:bCs/>
              </w:rPr>
              <w:t xml:space="preserve"> double number lines</w:t>
            </w:r>
            <w:r w:rsidR="008870F0">
              <w:rPr>
                <w:bCs/>
              </w:rPr>
              <w:t>,</w:t>
            </w:r>
            <w:r w:rsidRPr="00C15156">
              <w:rPr>
                <w:bCs/>
              </w:rPr>
              <w:t xml:space="preserve"> but was unable to produce a valid answer. </w:t>
            </w:r>
          </w:p>
          <w:p w:rsidR="003405EC" w:rsidRPr="00C15156" w:rsidRDefault="003405EC" w:rsidP="008870F0">
            <w:pPr>
              <w:pStyle w:val="Default"/>
              <w:rPr>
                <w:b/>
              </w:rPr>
            </w:pPr>
          </w:p>
          <w:p w:rsidR="003405EC" w:rsidRPr="00C15156" w:rsidRDefault="003405EC" w:rsidP="008870F0">
            <w:pPr>
              <w:pStyle w:val="Default"/>
            </w:pPr>
            <w:r w:rsidRPr="00C15156">
              <w:rPr>
                <w:b/>
              </w:rPr>
              <w:t xml:space="preserve">0 points: </w:t>
            </w:r>
            <w:r w:rsidRPr="00C15156">
              <w:t xml:space="preserve">No understanding of ratio and proportional relationships. </w:t>
            </w:r>
          </w:p>
          <w:p w:rsidR="003405EC" w:rsidRPr="00C15156" w:rsidRDefault="003405EC" w:rsidP="008870F0">
            <w:pPr>
              <w:autoSpaceDE w:val="0"/>
              <w:autoSpaceDN w:val="0"/>
              <w:adjustRightInd w:val="0"/>
              <w:spacing w:after="0" w:line="240" w:lineRule="auto"/>
              <w:rPr>
                <w:rFonts w:ascii="Verdana" w:hAnsi="Verdana" w:cs="Verdana"/>
                <w:color w:val="000000"/>
              </w:rPr>
            </w:pPr>
          </w:p>
        </w:tc>
      </w:tr>
      <w:tr w:rsidR="003405EC" w:rsidRPr="00C15156" w:rsidTr="008870F0">
        <w:tc>
          <w:tcPr>
            <w:tcW w:w="11016" w:type="dxa"/>
            <w:shd w:val="clear" w:color="auto" w:fill="auto"/>
          </w:tcPr>
          <w:p w:rsidR="003405EC" w:rsidRPr="00C15156" w:rsidRDefault="003405EC" w:rsidP="008870F0">
            <w:pPr>
              <w:pStyle w:val="Default"/>
            </w:pPr>
            <w:r w:rsidRPr="00C15156">
              <w:lastRenderedPageBreak/>
              <w:t xml:space="preserve">Part III </w:t>
            </w:r>
          </w:p>
          <w:p w:rsidR="003405EC" w:rsidRPr="00C15156" w:rsidRDefault="003405EC" w:rsidP="008870F0">
            <w:pPr>
              <w:pStyle w:val="Default"/>
              <w:rPr>
                <w:i/>
              </w:rPr>
            </w:pPr>
            <w:r w:rsidRPr="00C15156">
              <w:rPr>
                <w:i/>
              </w:rPr>
              <w:t>Sample Top-Response</w:t>
            </w:r>
          </w:p>
          <w:p w:rsidR="003405EC" w:rsidRPr="00C15156" w:rsidRDefault="003405EC" w:rsidP="008870F0">
            <w:pPr>
              <w:pStyle w:val="Default"/>
              <w:rPr>
                <w:i/>
              </w:rPr>
            </w:pPr>
          </w:p>
          <w:p w:rsidR="003405EC" w:rsidRPr="00C15156" w:rsidRDefault="003405EC" w:rsidP="008870F0">
            <w:pPr>
              <w:pStyle w:val="Default"/>
              <w:rPr>
                <w:i/>
              </w:rPr>
            </w:pPr>
            <w:r w:rsidRPr="00C15156">
              <w:rPr>
                <w:i/>
              </w:rPr>
              <w:t xml:space="preserve">I agree with Jasmine. Each point on her graph can be found by going up four and right 3. Edwin made some mistakes in his table. I think he got his second entry from adding 6 to 3 to get 9 and adding 6 to 4 to get 10. His mistake is that ratios are multiplicative, not additive unless you are adding the ratio, like 3 + 3 = 6 and 4+4 = 8. Also, his last entry, 18 and 20 is </w:t>
            </w:r>
            <w:proofErr w:type="gramStart"/>
            <w:r w:rsidRPr="00C15156">
              <w:rPr>
                <w:i/>
              </w:rPr>
              <w:t>not in a 3:4 ratio</w:t>
            </w:r>
            <w:proofErr w:type="gramEnd"/>
            <w:r w:rsidRPr="00C15156">
              <w:rPr>
                <w:i/>
              </w:rPr>
              <w:t xml:space="preserve">. </w:t>
            </w:r>
          </w:p>
          <w:p w:rsidR="003405EC" w:rsidRPr="00C15156" w:rsidRDefault="003405EC" w:rsidP="008870F0">
            <w:pPr>
              <w:pStyle w:val="Default"/>
              <w:rPr>
                <w:i/>
              </w:rPr>
            </w:pPr>
          </w:p>
          <w:p w:rsidR="003405EC" w:rsidRPr="00C15156" w:rsidRDefault="003405EC" w:rsidP="008870F0">
            <w:pPr>
              <w:pStyle w:val="Default"/>
            </w:pPr>
            <w:r w:rsidRPr="00C15156">
              <w:rPr>
                <w:b/>
              </w:rPr>
              <w:t xml:space="preserve">3 points: </w:t>
            </w:r>
            <w:r w:rsidRPr="00C15156">
              <w:t>Thorough understanding of ratio and proportional relationships. The student agrees with Jasmine and is able to explain why using the language of ratio and proportional relationships. The student also recognizes errors within Edwin’s work using the language of ratio and proportional relationships.</w:t>
            </w:r>
          </w:p>
          <w:p w:rsidR="003405EC" w:rsidRPr="00C15156" w:rsidRDefault="003405EC" w:rsidP="008870F0">
            <w:pPr>
              <w:pStyle w:val="Default"/>
              <w:rPr>
                <w:b/>
              </w:rPr>
            </w:pPr>
            <w:r w:rsidRPr="00C15156">
              <w:t xml:space="preserve"> </w:t>
            </w:r>
          </w:p>
          <w:p w:rsidR="003405EC" w:rsidRPr="00C15156" w:rsidRDefault="003405EC" w:rsidP="008870F0">
            <w:pPr>
              <w:pStyle w:val="Default"/>
            </w:pPr>
            <w:r w:rsidRPr="00C15156">
              <w:rPr>
                <w:b/>
              </w:rPr>
              <w:t xml:space="preserve">2 points: </w:t>
            </w:r>
            <w:r w:rsidRPr="00C15156">
              <w:t xml:space="preserve">Partial understanding of ratio and proportional relationships. The student agrees with Jasmine but is not able to thoroughly explain why. </w:t>
            </w:r>
          </w:p>
          <w:p w:rsidR="003405EC" w:rsidRPr="00C15156" w:rsidRDefault="003405EC" w:rsidP="008870F0">
            <w:pPr>
              <w:pStyle w:val="Default"/>
              <w:rPr>
                <w:b/>
              </w:rPr>
            </w:pPr>
          </w:p>
          <w:p w:rsidR="003405EC" w:rsidRPr="00C15156" w:rsidRDefault="003405EC" w:rsidP="008870F0">
            <w:pPr>
              <w:pStyle w:val="Default"/>
            </w:pPr>
            <w:r w:rsidRPr="00C15156">
              <w:rPr>
                <w:b/>
              </w:rPr>
              <w:t xml:space="preserve">1 point: </w:t>
            </w:r>
            <w:r w:rsidRPr="00C15156">
              <w:t>Limited understanding of ratio and proportional relationships. The student agrees with Jasmine but gives no reasoning why.</w:t>
            </w:r>
          </w:p>
          <w:p w:rsidR="003405EC" w:rsidRPr="00C15156" w:rsidRDefault="003405EC" w:rsidP="008870F0">
            <w:pPr>
              <w:pStyle w:val="Default"/>
              <w:rPr>
                <w:b/>
              </w:rPr>
            </w:pPr>
          </w:p>
          <w:p w:rsidR="003405EC" w:rsidRPr="00C15156" w:rsidRDefault="003405EC" w:rsidP="008870F0">
            <w:pPr>
              <w:pStyle w:val="Default"/>
              <w:rPr>
                <w:b/>
              </w:rPr>
            </w:pPr>
            <w:r w:rsidRPr="00C15156">
              <w:rPr>
                <w:b/>
              </w:rPr>
              <w:t xml:space="preserve">0 points: </w:t>
            </w:r>
            <w:r w:rsidRPr="00C15156">
              <w:t>No understanding of ratio and proportional relationships.</w:t>
            </w:r>
          </w:p>
          <w:p w:rsidR="003405EC" w:rsidRPr="00C15156" w:rsidRDefault="003405EC" w:rsidP="008870F0">
            <w:pPr>
              <w:autoSpaceDE w:val="0"/>
              <w:autoSpaceDN w:val="0"/>
              <w:adjustRightInd w:val="0"/>
              <w:spacing w:after="0" w:line="240" w:lineRule="auto"/>
              <w:rPr>
                <w:rFonts w:ascii="Verdana" w:hAnsi="Verdana" w:cs="Verdana"/>
                <w:color w:val="000000"/>
              </w:rPr>
            </w:pPr>
          </w:p>
        </w:tc>
      </w:tr>
    </w:tbl>
    <w:p w:rsidR="005A49C9" w:rsidRPr="005A49C9" w:rsidRDefault="005A49C9" w:rsidP="005A49C9">
      <w:pPr>
        <w:ind w:firstLine="720"/>
        <w:jc w:val="center"/>
        <w:rPr>
          <w:sz w:val="80"/>
          <w:szCs w:val="80"/>
        </w:rPr>
      </w:pPr>
    </w:p>
    <w:sectPr w:rsidR="005A49C9" w:rsidRPr="005A49C9" w:rsidSect="00DD404C">
      <w:footerReference w:type="default" r:id="rId34"/>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F0" w:rsidRDefault="008870F0" w:rsidP="009A5B72">
      <w:pPr>
        <w:spacing w:after="0" w:line="240" w:lineRule="auto"/>
      </w:pPr>
      <w:r>
        <w:separator/>
      </w:r>
    </w:p>
  </w:endnote>
  <w:endnote w:type="continuationSeparator" w:id="0">
    <w:p w:rsidR="008870F0" w:rsidRDefault="008870F0" w:rsidP="009A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Bold">
    <w:altName w:val="Cambria"/>
    <w:panose1 w:val="00000000000000000000"/>
    <w:charset w:val="4D"/>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7557"/>
      <w:docPartObj>
        <w:docPartGallery w:val="Page Numbers (Bottom of Page)"/>
        <w:docPartUnique/>
      </w:docPartObj>
    </w:sdtPr>
    <w:sdtEndPr>
      <w:rPr>
        <w:noProof/>
      </w:rPr>
    </w:sdtEndPr>
    <w:sdtContent>
      <w:p w:rsidR="008870F0" w:rsidRDefault="008870F0">
        <w:pPr>
          <w:pStyle w:val="Footer"/>
        </w:pPr>
        <w:r>
          <w:fldChar w:fldCharType="begin"/>
        </w:r>
        <w:r>
          <w:instrText xml:space="preserve"> PAGE   \* MERGEFORMAT </w:instrText>
        </w:r>
        <w:r>
          <w:fldChar w:fldCharType="separate"/>
        </w:r>
        <w:r w:rsidR="002D1864">
          <w:rPr>
            <w:noProof/>
          </w:rPr>
          <w:t>39</w:t>
        </w:r>
        <w:r>
          <w:rPr>
            <w:noProof/>
          </w:rPr>
          <w:fldChar w:fldCharType="end"/>
        </w:r>
      </w:p>
    </w:sdtContent>
  </w:sdt>
  <w:p w:rsidR="008870F0" w:rsidRPr="002573B3" w:rsidRDefault="008870F0">
    <w:pPr>
      <w:pStyle w:val="Footer"/>
      <w:rPr>
        <w:rFonts w:asciiTheme="minorHAnsi" w:hAnsiTheme="minorHAnsi" w:cstheme="minorHAnsi"/>
        <w:sz w:val="18"/>
      </w:rPr>
    </w:pPr>
    <w:r>
      <w:rPr>
        <w:rFonts w:asciiTheme="minorHAnsi" w:hAnsiTheme="minorHAnsi" w:cstheme="minorHAnsi"/>
        <w:sz w:val="18"/>
      </w:rPr>
      <w:t>6</w:t>
    </w:r>
    <w:r w:rsidRPr="008870F0">
      <w:rPr>
        <w:rFonts w:asciiTheme="minorHAnsi" w:hAnsiTheme="minorHAnsi" w:cstheme="minorHAnsi"/>
        <w:sz w:val="18"/>
        <w:vertAlign w:val="superscript"/>
      </w:rPr>
      <w:t>th</w:t>
    </w:r>
    <w:r>
      <w:rPr>
        <w:rFonts w:asciiTheme="minorHAnsi" w:hAnsiTheme="minorHAnsi" w:cstheme="minorHAnsi"/>
        <w:sz w:val="18"/>
      </w:rPr>
      <w:t xml:space="preserve"> Grade</w:t>
    </w:r>
    <w:r>
      <w:rPr>
        <w:rFonts w:asciiTheme="minorHAnsi" w:hAnsiTheme="minorHAnsi" w:cstheme="minorHAnsi"/>
        <w:sz w:val="18"/>
      </w:rPr>
      <w:tab/>
    </w:r>
    <w:r>
      <w:rPr>
        <w:rFonts w:asciiTheme="minorHAnsi" w:hAnsiTheme="minorHAnsi" w:cstheme="minorHAnsi"/>
        <w:sz w:val="18"/>
      </w:rPr>
      <w:tab/>
      <w:t>Ratio Relationships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F0" w:rsidRDefault="008870F0" w:rsidP="009A5B72">
      <w:pPr>
        <w:spacing w:after="0" w:line="240" w:lineRule="auto"/>
      </w:pPr>
      <w:r>
        <w:separator/>
      </w:r>
    </w:p>
  </w:footnote>
  <w:footnote w:type="continuationSeparator" w:id="0">
    <w:p w:rsidR="008870F0" w:rsidRDefault="008870F0" w:rsidP="009A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36D9B"/>
    <w:multiLevelType w:val="hybridMultilevel"/>
    <w:tmpl w:val="2E501C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361BD7"/>
    <w:multiLevelType w:val="hybridMultilevel"/>
    <w:tmpl w:val="6864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2785D"/>
    <w:multiLevelType w:val="hybridMultilevel"/>
    <w:tmpl w:val="A600E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8C2960"/>
    <w:multiLevelType w:val="hybridMultilevel"/>
    <w:tmpl w:val="FD8EC4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0238C3"/>
    <w:multiLevelType w:val="hybridMultilevel"/>
    <w:tmpl w:val="8F3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E6740"/>
    <w:multiLevelType w:val="hybridMultilevel"/>
    <w:tmpl w:val="98F8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223B7D"/>
    <w:multiLevelType w:val="hybridMultilevel"/>
    <w:tmpl w:val="C7CE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635692"/>
    <w:multiLevelType w:val="hybridMultilevel"/>
    <w:tmpl w:val="0188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73370F"/>
    <w:multiLevelType w:val="hybridMultilevel"/>
    <w:tmpl w:val="49361A94"/>
    <w:lvl w:ilvl="0" w:tplc="370074E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0808C1"/>
    <w:multiLevelType w:val="hybridMultilevel"/>
    <w:tmpl w:val="0BD416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C82EB4"/>
    <w:multiLevelType w:val="hybridMultilevel"/>
    <w:tmpl w:val="2C7E32E2"/>
    <w:lvl w:ilvl="0" w:tplc="7F6848B0">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5F54C6"/>
    <w:multiLevelType w:val="hybridMultilevel"/>
    <w:tmpl w:val="0B04D44C"/>
    <w:lvl w:ilvl="0" w:tplc="F102981C">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9E504E"/>
    <w:multiLevelType w:val="hybridMultilevel"/>
    <w:tmpl w:val="A7668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C54E5"/>
    <w:multiLevelType w:val="hybridMultilevel"/>
    <w:tmpl w:val="34B44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216F1D"/>
    <w:multiLevelType w:val="hybridMultilevel"/>
    <w:tmpl w:val="A358E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BD353B"/>
    <w:multiLevelType w:val="hybridMultilevel"/>
    <w:tmpl w:val="BF4A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B2052C"/>
    <w:multiLevelType w:val="hybridMultilevel"/>
    <w:tmpl w:val="536EF8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814DD6"/>
    <w:multiLevelType w:val="hybridMultilevel"/>
    <w:tmpl w:val="07F46A90"/>
    <w:lvl w:ilvl="0" w:tplc="8AE4C3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2625C4"/>
    <w:multiLevelType w:val="hybridMultilevel"/>
    <w:tmpl w:val="855C7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00053B"/>
    <w:multiLevelType w:val="hybridMultilevel"/>
    <w:tmpl w:val="2DCA0DC2"/>
    <w:lvl w:ilvl="0" w:tplc="361419A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72D1D"/>
    <w:multiLevelType w:val="hybridMultilevel"/>
    <w:tmpl w:val="E19A54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FC4D29"/>
    <w:multiLevelType w:val="hybridMultilevel"/>
    <w:tmpl w:val="EC38A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466D5"/>
    <w:multiLevelType w:val="hybridMultilevel"/>
    <w:tmpl w:val="1EB6978A"/>
    <w:lvl w:ilvl="0" w:tplc="1F2C43D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2B77E53"/>
    <w:multiLevelType w:val="hybridMultilevel"/>
    <w:tmpl w:val="A3D46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2D20C0B"/>
    <w:multiLevelType w:val="hybridMultilevel"/>
    <w:tmpl w:val="DDA2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4A8041A"/>
    <w:multiLevelType w:val="hybridMultilevel"/>
    <w:tmpl w:val="D4464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820D74"/>
    <w:multiLevelType w:val="hybridMultilevel"/>
    <w:tmpl w:val="CC927D8A"/>
    <w:lvl w:ilvl="0" w:tplc="A13E398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9AC78C7"/>
    <w:multiLevelType w:val="hybridMultilevel"/>
    <w:tmpl w:val="1CAC3A70"/>
    <w:lvl w:ilvl="0" w:tplc="48762B2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CC0FB5"/>
    <w:multiLevelType w:val="hybridMultilevel"/>
    <w:tmpl w:val="7B14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C2377B8"/>
    <w:multiLevelType w:val="hybridMultilevel"/>
    <w:tmpl w:val="A80A11F2"/>
    <w:lvl w:ilvl="0" w:tplc="C624FED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E6808FD"/>
    <w:multiLevelType w:val="hybridMultilevel"/>
    <w:tmpl w:val="4484F02A"/>
    <w:lvl w:ilvl="0" w:tplc="6C269004">
      <w:start w:val="1"/>
      <w:numFmt w:val="lowerLetter"/>
      <w:lvlText w:val="%1."/>
      <w:lvlJc w:val="left"/>
      <w:pPr>
        <w:ind w:left="720" w:hanging="360"/>
      </w:pPr>
      <w:rPr>
        <w:rFonts w:ascii="Arial" w:hAnsi="Arial" w:hint="default"/>
        <w:b w:val="0"/>
        <w:i w:val="0"/>
        <w:sz w:val="18"/>
      </w:rPr>
    </w:lvl>
    <w:lvl w:ilvl="1" w:tplc="01940C10">
      <w:start w:val="1"/>
      <w:numFmt w:val="lowerLetter"/>
      <w:pStyle w:val="01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5B39CF"/>
    <w:multiLevelType w:val="hybridMultilevel"/>
    <w:tmpl w:val="E362D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931783"/>
    <w:multiLevelType w:val="hybridMultilevel"/>
    <w:tmpl w:val="EF7C1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CB5A4B"/>
    <w:multiLevelType w:val="hybridMultilevel"/>
    <w:tmpl w:val="66507C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6947F6A"/>
    <w:multiLevelType w:val="hybridMultilevel"/>
    <w:tmpl w:val="0DF4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F530C"/>
    <w:multiLevelType w:val="hybridMultilevel"/>
    <w:tmpl w:val="6210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AEA52AF"/>
    <w:multiLevelType w:val="hybridMultilevel"/>
    <w:tmpl w:val="9288D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F91710"/>
    <w:multiLevelType w:val="hybridMultilevel"/>
    <w:tmpl w:val="0BD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E27200F"/>
    <w:multiLevelType w:val="hybridMultilevel"/>
    <w:tmpl w:val="4B0E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EEA6ABC"/>
    <w:multiLevelType w:val="hybridMultilevel"/>
    <w:tmpl w:val="82CA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F94603B"/>
    <w:multiLevelType w:val="hybridMultilevel"/>
    <w:tmpl w:val="F118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8F74B3"/>
    <w:multiLevelType w:val="hybridMultilevel"/>
    <w:tmpl w:val="78C8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2A33C90"/>
    <w:multiLevelType w:val="hybridMultilevel"/>
    <w:tmpl w:val="0FFA6620"/>
    <w:lvl w:ilvl="0" w:tplc="48601AB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9F87244"/>
    <w:multiLevelType w:val="hybridMultilevel"/>
    <w:tmpl w:val="D1E6E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4213EA"/>
    <w:multiLevelType w:val="hybridMultilevel"/>
    <w:tmpl w:val="50A8A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1DA6A6A"/>
    <w:multiLevelType w:val="hybridMultilevel"/>
    <w:tmpl w:val="98E29890"/>
    <w:lvl w:ilvl="0" w:tplc="7836428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263662D"/>
    <w:multiLevelType w:val="hybridMultilevel"/>
    <w:tmpl w:val="2D243E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6702EB"/>
    <w:multiLevelType w:val="hybridMultilevel"/>
    <w:tmpl w:val="2E829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3453B13"/>
    <w:multiLevelType w:val="hybridMultilevel"/>
    <w:tmpl w:val="F4E0BD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59A4A92"/>
    <w:multiLevelType w:val="hybridMultilevel"/>
    <w:tmpl w:val="1DB8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7A17B53"/>
    <w:multiLevelType w:val="hybridMultilevel"/>
    <w:tmpl w:val="A798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C56288"/>
    <w:multiLevelType w:val="hybridMultilevel"/>
    <w:tmpl w:val="EADEF112"/>
    <w:lvl w:ilvl="0" w:tplc="9AFA0A9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3F7E26"/>
    <w:multiLevelType w:val="hybridMultilevel"/>
    <w:tmpl w:val="92BCD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AD55F5F"/>
    <w:multiLevelType w:val="hybridMultilevel"/>
    <w:tmpl w:val="8438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B1B5188"/>
    <w:multiLevelType w:val="hybridMultilevel"/>
    <w:tmpl w:val="7F3C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FB530E"/>
    <w:multiLevelType w:val="hybridMultilevel"/>
    <w:tmpl w:val="074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4F2DB2"/>
    <w:multiLevelType w:val="hybridMultilevel"/>
    <w:tmpl w:val="7B168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01433AB"/>
    <w:multiLevelType w:val="hybridMultilevel"/>
    <w:tmpl w:val="246ED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0404105"/>
    <w:multiLevelType w:val="hybridMultilevel"/>
    <w:tmpl w:val="444A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07B1A46"/>
    <w:multiLevelType w:val="hybridMultilevel"/>
    <w:tmpl w:val="5532F152"/>
    <w:lvl w:ilvl="0" w:tplc="E862AB9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455C69"/>
    <w:multiLevelType w:val="hybridMultilevel"/>
    <w:tmpl w:val="D17A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F347817"/>
    <w:multiLevelType w:val="multilevel"/>
    <w:tmpl w:val="D2500530"/>
    <w:lvl w:ilvl="0">
      <w:start w:val="1"/>
      <w:numFmt w:val="lowerLetter"/>
      <w:lvlText w:val="%1."/>
      <w:lvlJc w:val="left"/>
      <w:pPr>
        <w:tabs>
          <w:tab w:val="num" w:pos="720"/>
        </w:tabs>
        <w:ind w:left="720" w:hanging="360"/>
      </w:pPr>
      <w:rPr>
        <w:rFonts w:asciiTheme="minorHAnsi" w:eastAsia="Times New Roman" w:hAnsiTheme="minorHAnsi"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4900FF1"/>
    <w:multiLevelType w:val="hybridMultilevel"/>
    <w:tmpl w:val="75FE2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72067A1"/>
    <w:multiLevelType w:val="hybridMultilevel"/>
    <w:tmpl w:val="9A22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3F45DD"/>
    <w:multiLevelType w:val="hybridMultilevel"/>
    <w:tmpl w:val="3F8C40AA"/>
    <w:lvl w:ilvl="0" w:tplc="26529A06">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CD666C6"/>
    <w:multiLevelType w:val="hybridMultilevel"/>
    <w:tmpl w:val="09C049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65"/>
  </w:num>
  <w:num w:numId="2">
    <w:abstractNumId w:val="52"/>
  </w:num>
  <w:num w:numId="3">
    <w:abstractNumId w:val="27"/>
  </w:num>
  <w:num w:numId="4">
    <w:abstractNumId w:val="23"/>
  </w:num>
  <w:num w:numId="5">
    <w:abstractNumId w:val="57"/>
  </w:num>
  <w:num w:numId="6">
    <w:abstractNumId w:val="49"/>
  </w:num>
  <w:num w:numId="7">
    <w:abstractNumId w:val="31"/>
  </w:num>
  <w:num w:numId="8">
    <w:abstractNumId w:val="43"/>
  </w:num>
  <w:num w:numId="9">
    <w:abstractNumId w:val="18"/>
  </w:num>
  <w:num w:numId="10">
    <w:abstractNumId w:val="46"/>
  </w:num>
  <w:num w:numId="11">
    <w:abstractNumId w:val="11"/>
  </w:num>
  <w:num w:numId="12">
    <w:abstractNumId w:val="9"/>
  </w:num>
  <w:num w:numId="13">
    <w:abstractNumId w:val="54"/>
  </w:num>
  <w:num w:numId="14">
    <w:abstractNumId w:val="48"/>
  </w:num>
  <w:num w:numId="15">
    <w:abstractNumId w:val="50"/>
  </w:num>
  <w:num w:numId="16">
    <w:abstractNumId w:val="63"/>
  </w:num>
  <w:num w:numId="17">
    <w:abstractNumId w:val="19"/>
  </w:num>
  <w:num w:numId="18">
    <w:abstractNumId w:val="17"/>
  </w:num>
  <w:num w:numId="19">
    <w:abstractNumId w:val="10"/>
  </w:num>
  <w:num w:numId="20">
    <w:abstractNumId w:val="26"/>
  </w:num>
  <w:num w:numId="21">
    <w:abstractNumId w:val="51"/>
  </w:num>
  <w:num w:numId="22">
    <w:abstractNumId w:val="28"/>
  </w:num>
  <w:num w:numId="23">
    <w:abstractNumId w:val="22"/>
  </w:num>
  <w:num w:numId="24">
    <w:abstractNumId w:val="0"/>
  </w:num>
  <w:num w:numId="25">
    <w:abstractNumId w:val="59"/>
  </w:num>
  <w:num w:numId="26">
    <w:abstractNumId w:val="25"/>
  </w:num>
  <w:num w:numId="27">
    <w:abstractNumId w:val="29"/>
  </w:num>
  <w:num w:numId="28">
    <w:abstractNumId w:val="35"/>
  </w:num>
  <w:num w:numId="29">
    <w:abstractNumId w:val="58"/>
  </w:num>
  <w:num w:numId="30">
    <w:abstractNumId w:val="61"/>
  </w:num>
  <w:num w:numId="31">
    <w:abstractNumId w:val="34"/>
  </w:num>
  <w:num w:numId="32">
    <w:abstractNumId w:val="60"/>
  </w:num>
  <w:num w:numId="33">
    <w:abstractNumId w:val="42"/>
  </w:num>
  <w:num w:numId="34">
    <w:abstractNumId w:val="39"/>
  </w:num>
  <w:num w:numId="35">
    <w:abstractNumId w:val="64"/>
  </w:num>
  <w:num w:numId="36">
    <w:abstractNumId w:val="47"/>
  </w:num>
  <w:num w:numId="37">
    <w:abstractNumId w:val="20"/>
  </w:num>
  <w:num w:numId="38">
    <w:abstractNumId w:val="38"/>
  </w:num>
  <w:num w:numId="39">
    <w:abstractNumId w:val="53"/>
  </w:num>
  <w:num w:numId="40">
    <w:abstractNumId w:val="8"/>
  </w:num>
  <w:num w:numId="41">
    <w:abstractNumId w:val="15"/>
  </w:num>
  <w:num w:numId="42">
    <w:abstractNumId w:val="45"/>
  </w:num>
  <w:num w:numId="43">
    <w:abstractNumId w:val="55"/>
  </w:num>
  <w:num w:numId="44">
    <w:abstractNumId w:val="24"/>
  </w:num>
  <w:num w:numId="45">
    <w:abstractNumId w:val="44"/>
  </w:num>
  <w:num w:numId="46">
    <w:abstractNumId w:val="66"/>
  </w:num>
  <w:num w:numId="47">
    <w:abstractNumId w:val="12"/>
  </w:num>
  <w:num w:numId="48">
    <w:abstractNumId w:val="3"/>
  </w:num>
  <w:num w:numId="49">
    <w:abstractNumId w:val="4"/>
  </w:num>
  <w:num w:numId="50">
    <w:abstractNumId w:val="33"/>
  </w:num>
  <w:num w:numId="51">
    <w:abstractNumId w:val="13"/>
  </w:num>
  <w:num w:numId="52">
    <w:abstractNumId w:val="36"/>
  </w:num>
  <w:num w:numId="53">
    <w:abstractNumId w:val="40"/>
  </w:num>
  <w:num w:numId="54">
    <w:abstractNumId w:val="14"/>
  </w:num>
  <w:num w:numId="55">
    <w:abstractNumId w:val="1"/>
  </w:num>
  <w:num w:numId="56">
    <w:abstractNumId w:val="37"/>
  </w:num>
  <w:num w:numId="57">
    <w:abstractNumId w:val="30"/>
  </w:num>
  <w:num w:numId="58">
    <w:abstractNumId w:val="7"/>
  </w:num>
  <w:num w:numId="59">
    <w:abstractNumId w:val="32"/>
  </w:num>
  <w:num w:numId="60">
    <w:abstractNumId w:val="6"/>
  </w:num>
  <w:num w:numId="61">
    <w:abstractNumId w:val="62"/>
  </w:num>
  <w:num w:numId="62">
    <w:abstractNumId w:val="16"/>
  </w:num>
  <w:num w:numId="63">
    <w:abstractNumId w:val="21"/>
  </w:num>
  <w:num w:numId="64">
    <w:abstractNumId w:val="2"/>
  </w:num>
  <w:num w:numId="65">
    <w:abstractNumId w:val="56"/>
  </w:num>
  <w:num w:numId="66">
    <w:abstractNumId w:val="41"/>
  </w:num>
  <w:num w:numId="67">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09"/>
    <w:rsid w:val="00003679"/>
    <w:rsid w:val="00003F8B"/>
    <w:rsid w:val="00005A1A"/>
    <w:rsid w:val="00015704"/>
    <w:rsid w:val="000168BC"/>
    <w:rsid w:val="00021F8B"/>
    <w:rsid w:val="00023856"/>
    <w:rsid w:val="00023974"/>
    <w:rsid w:val="00025333"/>
    <w:rsid w:val="00025A7D"/>
    <w:rsid w:val="00026AF0"/>
    <w:rsid w:val="000275A8"/>
    <w:rsid w:val="000345BD"/>
    <w:rsid w:val="00034B1D"/>
    <w:rsid w:val="00035B91"/>
    <w:rsid w:val="000422A6"/>
    <w:rsid w:val="0005020B"/>
    <w:rsid w:val="00054040"/>
    <w:rsid w:val="0005770E"/>
    <w:rsid w:val="00057EA0"/>
    <w:rsid w:val="000620B8"/>
    <w:rsid w:val="000622A8"/>
    <w:rsid w:val="000726CE"/>
    <w:rsid w:val="000830D7"/>
    <w:rsid w:val="00083644"/>
    <w:rsid w:val="00085E22"/>
    <w:rsid w:val="00087FAD"/>
    <w:rsid w:val="00093ADF"/>
    <w:rsid w:val="00095F8F"/>
    <w:rsid w:val="00096C90"/>
    <w:rsid w:val="00096F68"/>
    <w:rsid w:val="0009746D"/>
    <w:rsid w:val="000A6795"/>
    <w:rsid w:val="000B19FE"/>
    <w:rsid w:val="000B59A6"/>
    <w:rsid w:val="000C76B5"/>
    <w:rsid w:val="000C7E48"/>
    <w:rsid w:val="000D026E"/>
    <w:rsid w:val="000D2B73"/>
    <w:rsid w:val="000D3915"/>
    <w:rsid w:val="000D4D23"/>
    <w:rsid w:val="000D5CC4"/>
    <w:rsid w:val="000D61FE"/>
    <w:rsid w:val="000D65FE"/>
    <w:rsid w:val="000D6C83"/>
    <w:rsid w:val="000D7C5F"/>
    <w:rsid w:val="000E17B9"/>
    <w:rsid w:val="000E267C"/>
    <w:rsid w:val="000E3369"/>
    <w:rsid w:val="000E5A33"/>
    <w:rsid w:val="000E6AEC"/>
    <w:rsid w:val="000F1A6C"/>
    <w:rsid w:val="000F40D8"/>
    <w:rsid w:val="000F46FC"/>
    <w:rsid w:val="000F50A2"/>
    <w:rsid w:val="000F7FCC"/>
    <w:rsid w:val="001052DF"/>
    <w:rsid w:val="001053F4"/>
    <w:rsid w:val="001068BF"/>
    <w:rsid w:val="00111EA1"/>
    <w:rsid w:val="001120F0"/>
    <w:rsid w:val="00113E44"/>
    <w:rsid w:val="001163F6"/>
    <w:rsid w:val="00116474"/>
    <w:rsid w:val="001171DB"/>
    <w:rsid w:val="00120862"/>
    <w:rsid w:val="00123805"/>
    <w:rsid w:val="001240B3"/>
    <w:rsid w:val="00124A00"/>
    <w:rsid w:val="0012596A"/>
    <w:rsid w:val="00125FB9"/>
    <w:rsid w:val="00126E44"/>
    <w:rsid w:val="001351F9"/>
    <w:rsid w:val="001359C7"/>
    <w:rsid w:val="00141425"/>
    <w:rsid w:val="00141710"/>
    <w:rsid w:val="00143242"/>
    <w:rsid w:val="00144072"/>
    <w:rsid w:val="00145770"/>
    <w:rsid w:val="00145C33"/>
    <w:rsid w:val="0015204D"/>
    <w:rsid w:val="001552C6"/>
    <w:rsid w:val="00157D56"/>
    <w:rsid w:val="001632C6"/>
    <w:rsid w:val="00165079"/>
    <w:rsid w:val="00167226"/>
    <w:rsid w:val="00167258"/>
    <w:rsid w:val="00173C0E"/>
    <w:rsid w:val="001752CF"/>
    <w:rsid w:val="00175687"/>
    <w:rsid w:val="001804F3"/>
    <w:rsid w:val="00180996"/>
    <w:rsid w:val="001826CE"/>
    <w:rsid w:val="00187F9C"/>
    <w:rsid w:val="00190984"/>
    <w:rsid w:val="001936BE"/>
    <w:rsid w:val="0019583F"/>
    <w:rsid w:val="001A2666"/>
    <w:rsid w:val="001A6C6F"/>
    <w:rsid w:val="001B2150"/>
    <w:rsid w:val="001B3F59"/>
    <w:rsid w:val="001B425A"/>
    <w:rsid w:val="001B56D0"/>
    <w:rsid w:val="001B69F4"/>
    <w:rsid w:val="001B6A71"/>
    <w:rsid w:val="001B767D"/>
    <w:rsid w:val="001C151D"/>
    <w:rsid w:val="001C1B44"/>
    <w:rsid w:val="001C4A08"/>
    <w:rsid w:val="001D13C2"/>
    <w:rsid w:val="001D16B0"/>
    <w:rsid w:val="001D23D5"/>
    <w:rsid w:val="001D7A0A"/>
    <w:rsid w:val="001E053B"/>
    <w:rsid w:val="001E08C3"/>
    <w:rsid w:val="001E10D9"/>
    <w:rsid w:val="001E177E"/>
    <w:rsid w:val="001E5C61"/>
    <w:rsid w:val="001E6D06"/>
    <w:rsid w:val="001F1819"/>
    <w:rsid w:val="001F3080"/>
    <w:rsid w:val="001F4B41"/>
    <w:rsid w:val="001F4F70"/>
    <w:rsid w:val="00201826"/>
    <w:rsid w:val="00202A03"/>
    <w:rsid w:val="00203690"/>
    <w:rsid w:val="002047F1"/>
    <w:rsid w:val="00212704"/>
    <w:rsid w:val="00212B0F"/>
    <w:rsid w:val="00212FBB"/>
    <w:rsid w:val="00213396"/>
    <w:rsid w:val="00213B0E"/>
    <w:rsid w:val="0021567E"/>
    <w:rsid w:val="00216376"/>
    <w:rsid w:val="00217D42"/>
    <w:rsid w:val="002230CD"/>
    <w:rsid w:val="002253EB"/>
    <w:rsid w:val="00227246"/>
    <w:rsid w:val="0023086E"/>
    <w:rsid w:val="00237DC8"/>
    <w:rsid w:val="0024253A"/>
    <w:rsid w:val="00242E5A"/>
    <w:rsid w:val="0024334C"/>
    <w:rsid w:val="00250234"/>
    <w:rsid w:val="00251050"/>
    <w:rsid w:val="002573B3"/>
    <w:rsid w:val="00257682"/>
    <w:rsid w:val="002616FD"/>
    <w:rsid w:val="002626F3"/>
    <w:rsid w:val="00264F72"/>
    <w:rsid w:val="002701B5"/>
    <w:rsid w:val="00271062"/>
    <w:rsid w:val="0027175A"/>
    <w:rsid w:val="002720C4"/>
    <w:rsid w:val="002735BE"/>
    <w:rsid w:val="00273745"/>
    <w:rsid w:val="00275A1E"/>
    <w:rsid w:val="00277D6E"/>
    <w:rsid w:val="00287289"/>
    <w:rsid w:val="00292B1B"/>
    <w:rsid w:val="00293532"/>
    <w:rsid w:val="00294622"/>
    <w:rsid w:val="00294F4B"/>
    <w:rsid w:val="00295539"/>
    <w:rsid w:val="00295942"/>
    <w:rsid w:val="002A2308"/>
    <w:rsid w:val="002A2C16"/>
    <w:rsid w:val="002A52D5"/>
    <w:rsid w:val="002A616E"/>
    <w:rsid w:val="002B1C71"/>
    <w:rsid w:val="002B3725"/>
    <w:rsid w:val="002B39FE"/>
    <w:rsid w:val="002B7591"/>
    <w:rsid w:val="002C11C0"/>
    <w:rsid w:val="002C1D0F"/>
    <w:rsid w:val="002C291D"/>
    <w:rsid w:val="002C333C"/>
    <w:rsid w:val="002C3781"/>
    <w:rsid w:val="002C7261"/>
    <w:rsid w:val="002C7B5F"/>
    <w:rsid w:val="002D1864"/>
    <w:rsid w:val="002D6808"/>
    <w:rsid w:val="002D6914"/>
    <w:rsid w:val="002E1E4D"/>
    <w:rsid w:val="002E38D1"/>
    <w:rsid w:val="002E458F"/>
    <w:rsid w:val="002E47F4"/>
    <w:rsid w:val="002E5142"/>
    <w:rsid w:val="002E6C81"/>
    <w:rsid w:val="002F0AE5"/>
    <w:rsid w:val="002F7785"/>
    <w:rsid w:val="0030050F"/>
    <w:rsid w:val="00303AFD"/>
    <w:rsid w:val="003068B5"/>
    <w:rsid w:val="003073C0"/>
    <w:rsid w:val="00307A43"/>
    <w:rsid w:val="003101BC"/>
    <w:rsid w:val="003124F5"/>
    <w:rsid w:val="00322DA1"/>
    <w:rsid w:val="003230A5"/>
    <w:rsid w:val="00336DB4"/>
    <w:rsid w:val="00337EDB"/>
    <w:rsid w:val="0034008D"/>
    <w:rsid w:val="0034039B"/>
    <w:rsid w:val="003405EC"/>
    <w:rsid w:val="00340CA6"/>
    <w:rsid w:val="00340D2D"/>
    <w:rsid w:val="00340F93"/>
    <w:rsid w:val="00344394"/>
    <w:rsid w:val="00346B10"/>
    <w:rsid w:val="00347C5C"/>
    <w:rsid w:val="003525ED"/>
    <w:rsid w:val="0035329B"/>
    <w:rsid w:val="00353C70"/>
    <w:rsid w:val="0035503C"/>
    <w:rsid w:val="003559BB"/>
    <w:rsid w:val="003568C5"/>
    <w:rsid w:val="003614B2"/>
    <w:rsid w:val="00361E99"/>
    <w:rsid w:val="00364906"/>
    <w:rsid w:val="003658E9"/>
    <w:rsid w:val="00371346"/>
    <w:rsid w:val="00373CF3"/>
    <w:rsid w:val="00374647"/>
    <w:rsid w:val="0037613B"/>
    <w:rsid w:val="00376336"/>
    <w:rsid w:val="00377125"/>
    <w:rsid w:val="003772ED"/>
    <w:rsid w:val="003830E2"/>
    <w:rsid w:val="00387E53"/>
    <w:rsid w:val="00390876"/>
    <w:rsid w:val="00391083"/>
    <w:rsid w:val="00391B2A"/>
    <w:rsid w:val="0039771A"/>
    <w:rsid w:val="003B1F61"/>
    <w:rsid w:val="003B214C"/>
    <w:rsid w:val="003B29AC"/>
    <w:rsid w:val="003D2270"/>
    <w:rsid w:val="003D300A"/>
    <w:rsid w:val="003D4629"/>
    <w:rsid w:val="003D7042"/>
    <w:rsid w:val="003E1BD8"/>
    <w:rsid w:val="003E23E2"/>
    <w:rsid w:val="003E4947"/>
    <w:rsid w:val="003E5114"/>
    <w:rsid w:val="003E7D2D"/>
    <w:rsid w:val="003F0F5C"/>
    <w:rsid w:val="003F6E9F"/>
    <w:rsid w:val="0040012B"/>
    <w:rsid w:val="004126B4"/>
    <w:rsid w:val="00413651"/>
    <w:rsid w:val="00415E1B"/>
    <w:rsid w:val="00416510"/>
    <w:rsid w:val="0041785B"/>
    <w:rsid w:val="00420665"/>
    <w:rsid w:val="004212CE"/>
    <w:rsid w:val="004306A7"/>
    <w:rsid w:val="004329B7"/>
    <w:rsid w:val="00434599"/>
    <w:rsid w:val="00435380"/>
    <w:rsid w:val="00435608"/>
    <w:rsid w:val="004373F2"/>
    <w:rsid w:val="00442EB6"/>
    <w:rsid w:val="00443421"/>
    <w:rsid w:val="00444AC1"/>
    <w:rsid w:val="00446ECC"/>
    <w:rsid w:val="00447507"/>
    <w:rsid w:val="0045024A"/>
    <w:rsid w:val="0045129E"/>
    <w:rsid w:val="00454BD0"/>
    <w:rsid w:val="00455D4E"/>
    <w:rsid w:val="0045799C"/>
    <w:rsid w:val="00460E20"/>
    <w:rsid w:val="00462621"/>
    <w:rsid w:val="004635C0"/>
    <w:rsid w:val="0047019A"/>
    <w:rsid w:val="0047411A"/>
    <w:rsid w:val="00474291"/>
    <w:rsid w:val="00475D4B"/>
    <w:rsid w:val="00476285"/>
    <w:rsid w:val="00490545"/>
    <w:rsid w:val="00490898"/>
    <w:rsid w:val="00491761"/>
    <w:rsid w:val="00493150"/>
    <w:rsid w:val="00495F8D"/>
    <w:rsid w:val="004A2083"/>
    <w:rsid w:val="004A3BC4"/>
    <w:rsid w:val="004B2945"/>
    <w:rsid w:val="004B2DF6"/>
    <w:rsid w:val="004B392E"/>
    <w:rsid w:val="004B4959"/>
    <w:rsid w:val="004B6099"/>
    <w:rsid w:val="004B6AE5"/>
    <w:rsid w:val="004C30BF"/>
    <w:rsid w:val="004C635D"/>
    <w:rsid w:val="004D09C0"/>
    <w:rsid w:val="004D231F"/>
    <w:rsid w:val="004D23BE"/>
    <w:rsid w:val="004E1D00"/>
    <w:rsid w:val="004E2DD0"/>
    <w:rsid w:val="004E3A50"/>
    <w:rsid w:val="004E44BF"/>
    <w:rsid w:val="004E513B"/>
    <w:rsid w:val="004F399E"/>
    <w:rsid w:val="004F48E3"/>
    <w:rsid w:val="00502084"/>
    <w:rsid w:val="00502201"/>
    <w:rsid w:val="00506A29"/>
    <w:rsid w:val="00507FA8"/>
    <w:rsid w:val="00510392"/>
    <w:rsid w:val="00510A2A"/>
    <w:rsid w:val="0051201A"/>
    <w:rsid w:val="00512596"/>
    <w:rsid w:val="005150E6"/>
    <w:rsid w:val="0051564A"/>
    <w:rsid w:val="00520850"/>
    <w:rsid w:val="00520CAE"/>
    <w:rsid w:val="005216D3"/>
    <w:rsid w:val="00533B1E"/>
    <w:rsid w:val="005348E0"/>
    <w:rsid w:val="0053564A"/>
    <w:rsid w:val="00536372"/>
    <w:rsid w:val="005411F7"/>
    <w:rsid w:val="00541943"/>
    <w:rsid w:val="00547111"/>
    <w:rsid w:val="00550E85"/>
    <w:rsid w:val="00552F72"/>
    <w:rsid w:val="005531A8"/>
    <w:rsid w:val="00555CB2"/>
    <w:rsid w:val="005627F2"/>
    <w:rsid w:val="00565106"/>
    <w:rsid w:val="005659A3"/>
    <w:rsid w:val="00570833"/>
    <w:rsid w:val="00572167"/>
    <w:rsid w:val="0057339F"/>
    <w:rsid w:val="0057421E"/>
    <w:rsid w:val="00574C8B"/>
    <w:rsid w:val="0057604B"/>
    <w:rsid w:val="00581C77"/>
    <w:rsid w:val="00584D58"/>
    <w:rsid w:val="00586189"/>
    <w:rsid w:val="005901F8"/>
    <w:rsid w:val="005943FC"/>
    <w:rsid w:val="00596FF8"/>
    <w:rsid w:val="00597506"/>
    <w:rsid w:val="005A49C9"/>
    <w:rsid w:val="005A7CA1"/>
    <w:rsid w:val="005B3895"/>
    <w:rsid w:val="005C0293"/>
    <w:rsid w:val="005C02DD"/>
    <w:rsid w:val="005C206D"/>
    <w:rsid w:val="005D0B8E"/>
    <w:rsid w:val="005D12E3"/>
    <w:rsid w:val="005D5C96"/>
    <w:rsid w:val="005E2B94"/>
    <w:rsid w:val="005E4320"/>
    <w:rsid w:val="005E70D6"/>
    <w:rsid w:val="005F0EA7"/>
    <w:rsid w:val="005F2989"/>
    <w:rsid w:val="005F39F1"/>
    <w:rsid w:val="005F504D"/>
    <w:rsid w:val="0060090D"/>
    <w:rsid w:val="00603002"/>
    <w:rsid w:val="00607908"/>
    <w:rsid w:val="00611A5F"/>
    <w:rsid w:val="0062353C"/>
    <w:rsid w:val="006244C6"/>
    <w:rsid w:val="00624800"/>
    <w:rsid w:val="0063107E"/>
    <w:rsid w:val="00633976"/>
    <w:rsid w:val="00634C03"/>
    <w:rsid w:val="00640437"/>
    <w:rsid w:val="00646753"/>
    <w:rsid w:val="00646E4A"/>
    <w:rsid w:val="00647625"/>
    <w:rsid w:val="00647DB7"/>
    <w:rsid w:val="0065452F"/>
    <w:rsid w:val="0065653D"/>
    <w:rsid w:val="00656DF3"/>
    <w:rsid w:val="00660B09"/>
    <w:rsid w:val="00662B48"/>
    <w:rsid w:val="00662F85"/>
    <w:rsid w:val="0066520A"/>
    <w:rsid w:val="006652C8"/>
    <w:rsid w:val="00666D28"/>
    <w:rsid w:val="00666FDE"/>
    <w:rsid w:val="006670E0"/>
    <w:rsid w:val="00667A93"/>
    <w:rsid w:val="00671773"/>
    <w:rsid w:val="00672EF9"/>
    <w:rsid w:val="00675DC4"/>
    <w:rsid w:val="00676465"/>
    <w:rsid w:val="00677393"/>
    <w:rsid w:val="00687A19"/>
    <w:rsid w:val="00687D57"/>
    <w:rsid w:val="006921E2"/>
    <w:rsid w:val="00693506"/>
    <w:rsid w:val="00694008"/>
    <w:rsid w:val="006961CF"/>
    <w:rsid w:val="00697F5A"/>
    <w:rsid w:val="006A4B95"/>
    <w:rsid w:val="006B1BE2"/>
    <w:rsid w:val="006B29FC"/>
    <w:rsid w:val="006B49D0"/>
    <w:rsid w:val="006B75D2"/>
    <w:rsid w:val="006C0028"/>
    <w:rsid w:val="006C17AD"/>
    <w:rsid w:val="006C1A16"/>
    <w:rsid w:val="006C243B"/>
    <w:rsid w:val="006C6C12"/>
    <w:rsid w:val="006C6FBE"/>
    <w:rsid w:val="006D28D1"/>
    <w:rsid w:val="006D33E9"/>
    <w:rsid w:val="006D3ED8"/>
    <w:rsid w:val="006D76A5"/>
    <w:rsid w:val="006E525B"/>
    <w:rsid w:val="006E6D61"/>
    <w:rsid w:val="006E7C69"/>
    <w:rsid w:val="006F1346"/>
    <w:rsid w:val="006F2E6B"/>
    <w:rsid w:val="006F4C5C"/>
    <w:rsid w:val="006F6A2B"/>
    <w:rsid w:val="006F7E06"/>
    <w:rsid w:val="00702D33"/>
    <w:rsid w:val="00704387"/>
    <w:rsid w:val="007043DC"/>
    <w:rsid w:val="00706342"/>
    <w:rsid w:val="0071688F"/>
    <w:rsid w:val="00716D31"/>
    <w:rsid w:val="00720563"/>
    <w:rsid w:val="00721B42"/>
    <w:rsid w:val="00722A70"/>
    <w:rsid w:val="00727C91"/>
    <w:rsid w:val="0073026E"/>
    <w:rsid w:val="007317E1"/>
    <w:rsid w:val="00732C47"/>
    <w:rsid w:val="0073437C"/>
    <w:rsid w:val="00734AC3"/>
    <w:rsid w:val="00737F04"/>
    <w:rsid w:val="007409BA"/>
    <w:rsid w:val="00741106"/>
    <w:rsid w:val="007453AE"/>
    <w:rsid w:val="00745757"/>
    <w:rsid w:val="00745F75"/>
    <w:rsid w:val="007464C9"/>
    <w:rsid w:val="007530F3"/>
    <w:rsid w:val="00753D09"/>
    <w:rsid w:val="00756B47"/>
    <w:rsid w:val="00765397"/>
    <w:rsid w:val="00766082"/>
    <w:rsid w:val="00767EEE"/>
    <w:rsid w:val="00770884"/>
    <w:rsid w:val="00773633"/>
    <w:rsid w:val="00775A7C"/>
    <w:rsid w:val="007773AD"/>
    <w:rsid w:val="00777D9F"/>
    <w:rsid w:val="007816C1"/>
    <w:rsid w:val="007846D4"/>
    <w:rsid w:val="007855B1"/>
    <w:rsid w:val="00785F89"/>
    <w:rsid w:val="00786913"/>
    <w:rsid w:val="007972A8"/>
    <w:rsid w:val="007A0638"/>
    <w:rsid w:val="007A0DD6"/>
    <w:rsid w:val="007A1A9F"/>
    <w:rsid w:val="007A2863"/>
    <w:rsid w:val="007A523B"/>
    <w:rsid w:val="007A708D"/>
    <w:rsid w:val="007A7D32"/>
    <w:rsid w:val="007B47FD"/>
    <w:rsid w:val="007B5F74"/>
    <w:rsid w:val="007B64BD"/>
    <w:rsid w:val="007B697D"/>
    <w:rsid w:val="007B70AB"/>
    <w:rsid w:val="007B7E39"/>
    <w:rsid w:val="007C23B7"/>
    <w:rsid w:val="007D0477"/>
    <w:rsid w:val="007D0C9C"/>
    <w:rsid w:val="007D2F9B"/>
    <w:rsid w:val="007D5007"/>
    <w:rsid w:val="007D5C85"/>
    <w:rsid w:val="007D6ACF"/>
    <w:rsid w:val="007E016E"/>
    <w:rsid w:val="007E0756"/>
    <w:rsid w:val="007E5676"/>
    <w:rsid w:val="007E5FC6"/>
    <w:rsid w:val="007F0E26"/>
    <w:rsid w:val="007F194F"/>
    <w:rsid w:val="007F1E88"/>
    <w:rsid w:val="00800A00"/>
    <w:rsid w:val="00805602"/>
    <w:rsid w:val="008122FB"/>
    <w:rsid w:val="008123C2"/>
    <w:rsid w:val="008155ED"/>
    <w:rsid w:val="008157E8"/>
    <w:rsid w:val="008162DC"/>
    <w:rsid w:val="00816A0F"/>
    <w:rsid w:val="00817A29"/>
    <w:rsid w:val="00817F25"/>
    <w:rsid w:val="0082163E"/>
    <w:rsid w:val="00824E4F"/>
    <w:rsid w:val="008260B8"/>
    <w:rsid w:val="008308AE"/>
    <w:rsid w:val="00830D86"/>
    <w:rsid w:val="00832097"/>
    <w:rsid w:val="008366EF"/>
    <w:rsid w:val="008428B3"/>
    <w:rsid w:val="00843A0A"/>
    <w:rsid w:val="00844E9C"/>
    <w:rsid w:val="00851E5A"/>
    <w:rsid w:val="00853D47"/>
    <w:rsid w:val="00854B89"/>
    <w:rsid w:val="008619E1"/>
    <w:rsid w:val="00861F30"/>
    <w:rsid w:val="0086261C"/>
    <w:rsid w:val="0086718C"/>
    <w:rsid w:val="00871C82"/>
    <w:rsid w:val="00873B44"/>
    <w:rsid w:val="00876532"/>
    <w:rsid w:val="008840D9"/>
    <w:rsid w:val="00885644"/>
    <w:rsid w:val="008870F0"/>
    <w:rsid w:val="0088762D"/>
    <w:rsid w:val="00887DBB"/>
    <w:rsid w:val="0089353D"/>
    <w:rsid w:val="00897558"/>
    <w:rsid w:val="008A28B6"/>
    <w:rsid w:val="008A3B8F"/>
    <w:rsid w:val="008A4C0D"/>
    <w:rsid w:val="008A55F6"/>
    <w:rsid w:val="008A727A"/>
    <w:rsid w:val="008B128F"/>
    <w:rsid w:val="008B1C9B"/>
    <w:rsid w:val="008B639A"/>
    <w:rsid w:val="008B7543"/>
    <w:rsid w:val="008B7ECD"/>
    <w:rsid w:val="008C152B"/>
    <w:rsid w:val="008D256A"/>
    <w:rsid w:val="008D3DC7"/>
    <w:rsid w:val="008D7F22"/>
    <w:rsid w:val="008E0A38"/>
    <w:rsid w:val="008E3072"/>
    <w:rsid w:val="008E63E6"/>
    <w:rsid w:val="008E6FB2"/>
    <w:rsid w:val="008F3561"/>
    <w:rsid w:val="008F4044"/>
    <w:rsid w:val="008F4BAB"/>
    <w:rsid w:val="008F6758"/>
    <w:rsid w:val="00900B77"/>
    <w:rsid w:val="00906515"/>
    <w:rsid w:val="00911235"/>
    <w:rsid w:val="009125FC"/>
    <w:rsid w:val="009143F8"/>
    <w:rsid w:val="009145F1"/>
    <w:rsid w:val="00916208"/>
    <w:rsid w:val="00916254"/>
    <w:rsid w:val="00917599"/>
    <w:rsid w:val="00920F68"/>
    <w:rsid w:val="00921FF3"/>
    <w:rsid w:val="00922EAA"/>
    <w:rsid w:val="00923CA4"/>
    <w:rsid w:val="00924961"/>
    <w:rsid w:val="009313C5"/>
    <w:rsid w:val="009327A0"/>
    <w:rsid w:val="009362A8"/>
    <w:rsid w:val="00942E03"/>
    <w:rsid w:val="00944CE0"/>
    <w:rsid w:val="00947706"/>
    <w:rsid w:val="009531E2"/>
    <w:rsid w:val="009553BE"/>
    <w:rsid w:val="00955BB2"/>
    <w:rsid w:val="00960A53"/>
    <w:rsid w:val="00965D59"/>
    <w:rsid w:val="00965EB0"/>
    <w:rsid w:val="00971860"/>
    <w:rsid w:val="00972BD1"/>
    <w:rsid w:val="00974E1D"/>
    <w:rsid w:val="00983131"/>
    <w:rsid w:val="00983FCB"/>
    <w:rsid w:val="00984175"/>
    <w:rsid w:val="00984A80"/>
    <w:rsid w:val="00991669"/>
    <w:rsid w:val="00992196"/>
    <w:rsid w:val="009937D2"/>
    <w:rsid w:val="00994AFC"/>
    <w:rsid w:val="00997D38"/>
    <w:rsid w:val="009A2619"/>
    <w:rsid w:val="009A5B72"/>
    <w:rsid w:val="009A5C93"/>
    <w:rsid w:val="009B0967"/>
    <w:rsid w:val="009C0AEA"/>
    <w:rsid w:val="009C152E"/>
    <w:rsid w:val="009C2212"/>
    <w:rsid w:val="009C36B9"/>
    <w:rsid w:val="009C4E9D"/>
    <w:rsid w:val="009D091F"/>
    <w:rsid w:val="009D62B9"/>
    <w:rsid w:val="009D7274"/>
    <w:rsid w:val="009E1196"/>
    <w:rsid w:val="009F2667"/>
    <w:rsid w:val="009F37CF"/>
    <w:rsid w:val="00A009CA"/>
    <w:rsid w:val="00A01A0A"/>
    <w:rsid w:val="00A03758"/>
    <w:rsid w:val="00A1012B"/>
    <w:rsid w:val="00A10804"/>
    <w:rsid w:val="00A12899"/>
    <w:rsid w:val="00A1313E"/>
    <w:rsid w:val="00A14871"/>
    <w:rsid w:val="00A1487A"/>
    <w:rsid w:val="00A14BB4"/>
    <w:rsid w:val="00A161B9"/>
    <w:rsid w:val="00A167B7"/>
    <w:rsid w:val="00A20BDF"/>
    <w:rsid w:val="00A2124F"/>
    <w:rsid w:val="00A22B5C"/>
    <w:rsid w:val="00A23A0B"/>
    <w:rsid w:val="00A24080"/>
    <w:rsid w:val="00A263C5"/>
    <w:rsid w:val="00A2743F"/>
    <w:rsid w:val="00A351E8"/>
    <w:rsid w:val="00A361F0"/>
    <w:rsid w:val="00A378F7"/>
    <w:rsid w:val="00A439F9"/>
    <w:rsid w:val="00A457D6"/>
    <w:rsid w:val="00A45C5D"/>
    <w:rsid w:val="00A5060F"/>
    <w:rsid w:val="00A53128"/>
    <w:rsid w:val="00A5344F"/>
    <w:rsid w:val="00A55E09"/>
    <w:rsid w:val="00A562FF"/>
    <w:rsid w:val="00A56E37"/>
    <w:rsid w:val="00A60D0F"/>
    <w:rsid w:val="00A63883"/>
    <w:rsid w:val="00A63DEB"/>
    <w:rsid w:val="00A65826"/>
    <w:rsid w:val="00A7009B"/>
    <w:rsid w:val="00A74AAA"/>
    <w:rsid w:val="00A75B19"/>
    <w:rsid w:val="00A81FB7"/>
    <w:rsid w:val="00A8513C"/>
    <w:rsid w:val="00A874D5"/>
    <w:rsid w:val="00A87764"/>
    <w:rsid w:val="00A87BA5"/>
    <w:rsid w:val="00A910AE"/>
    <w:rsid w:val="00A934D3"/>
    <w:rsid w:val="00A96818"/>
    <w:rsid w:val="00AA36C5"/>
    <w:rsid w:val="00AA6030"/>
    <w:rsid w:val="00AA7009"/>
    <w:rsid w:val="00AA71F8"/>
    <w:rsid w:val="00AB690F"/>
    <w:rsid w:val="00AB745B"/>
    <w:rsid w:val="00AB7952"/>
    <w:rsid w:val="00AB7D75"/>
    <w:rsid w:val="00AC1103"/>
    <w:rsid w:val="00AC4434"/>
    <w:rsid w:val="00AC791F"/>
    <w:rsid w:val="00AD4184"/>
    <w:rsid w:val="00AD6BCB"/>
    <w:rsid w:val="00AD7B88"/>
    <w:rsid w:val="00AE253F"/>
    <w:rsid w:val="00AE392D"/>
    <w:rsid w:val="00AE3C72"/>
    <w:rsid w:val="00AE3E68"/>
    <w:rsid w:val="00AF0768"/>
    <w:rsid w:val="00AF3D1B"/>
    <w:rsid w:val="00AF4384"/>
    <w:rsid w:val="00AF75D0"/>
    <w:rsid w:val="00AF75FF"/>
    <w:rsid w:val="00B026FF"/>
    <w:rsid w:val="00B07D37"/>
    <w:rsid w:val="00B10073"/>
    <w:rsid w:val="00B12B08"/>
    <w:rsid w:val="00B14E5C"/>
    <w:rsid w:val="00B161DE"/>
    <w:rsid w:val="00B1724D"/>
    <w:rsid w:val="00B20BFC"/>
    <w:rsid w:val="00B21FB0"/>
    <w:rsid w:val="00B25FBF"/>
    <w:rsid w:val="00B26C06"/>
    <w:rsid w:val="00B26E7C"/>
    <w:rsid w:val="00B27636"/>
    <w:rsid w:val="00B276A0"/>
    <w:rsid w:val="00B3066A"/>
    <w:rsid w:val="00B35893"/>
    <w:rsid w:val="00B402BE"/>
    <w:rsid w:val="00B40F14"/>
    <w:rsid w:val="00B4158F"/>
    <w:rsid w:val="00B41F5F"/>
    <w:rsid w:val="00B436CB"/>
    <w:rsid w:val="00B47869"/>
    <w:rsid w:val="00B4796A"/>
    <w:rsid w:val="00B62829"/>
    <w:rsid w:val="00B646A9"/>
    <w:rsid w:val="00B70826"/>
    <w:rsid w:val="00B70DB2"/>
    <w:rsid w:val="00B76498"/>
    <w:rsid w:val="00B803D0"/>
    <w:rsid w:val="00B821E6"/>
    <w:rsid w:val="00B85BC6"/>
    <w:rsid w:val="00B90851"/>
    <w:rsid w:val="00B92E88"/>
    <w:rsid w:val="00BA38E4"/>
    <w:rsid w:val="00BA4B3F"/>
    <w:rsid w:val="00BA50BE"/>
    <w:rsid w:val="00BA6511"/>
    <w:rsid w:val="00BA7045"/>
    <w:rsid w:val="00BB01F2"/>
    <w:rsid w:val="00BB3451"/>
    <w:rsid w:val="00BB34B5"/>
    <w:rsid w:val="00BC058D"/>
    <w:rsid w:val="00BC09D4"/>
    <w:rsid w:val="00BC1E14"/>
    <w:rsid w:val="00BC7196"/>
    <w:rsid w:val="00BC7C5D"/>
    <w:rsid w:val="00BD231C"/>
    <w:rsid w:val="00BD3EB5"/>
    <w:rsid w:val="00BD7B12"/>
    <w:rsid w:val="00BE1C9E"/>
    <w:rsid w:val="00BE1FDF"/>
    <w:rsid w:val="00BE3270"/>
    <w:rsid w:val="00BE3C41"/>
    <w:rsid w:val="00BE50FC"/>
    <w:rsid w:val="00BF501C"/>
    <w:rsid w:val="00BF77A6"/>
    <w:rsid w:val="00BF7F0D"/>
    <w:rsid w:val="00C00E1B"/>
    <w:rsid w:val="00C01CB1"/>
    <w:rsid w:val="00C0270B"/>
    <w:rsid w:val="00C03B80"/>
    <w:rsid w:val="00C03C70"/>
    <w:rsid w:val="00C03E57"/>
    <w:rsid w:val="00C05815"/>
    <w:rsid w:val="00C12E1B"/>
    <w:rsid w:val="00C12FAA"/>
    <w:rsid w:val="00C13F45"/>
    <w:rsid w:val="00C21B4F"/>
    <w:rsid w:val="00C23789"/>
    <w:rsid w:val="00C27386"/>
    <w:rsid w:val="00C307D1"/>
    <w:rsid w:val="00C310B7"/>
    <w:rsid w:val="00C31585"/>
    <w:rsid w:val="00C31C02"/>
    <w:rsid w:val="00C33081"/>
    <w:rsid w:val="00C343BC"/>
    <w:rsid w:val="00C37B2B"/>
    <w:rsid w:val="00C432A7"/>
    <w:rsid w:val="00C43434"/>
    <w:rsid w:val="00C448A0"/>
    <w:rsid w:val="00C4596C"/>
    <w:rsid w:val="00C47E3B"/>
    <w:rsid w:val="00C52672"/>
    <w:rsid w:val="00C60558"/>
    <w:rsid w:val="00C60E68"/>
    <w:rsid w:val="00C62D7E"/>
    <w:rsid w:val="00C64AAE"/>
    <w:rsid w:val="00C72AAF"/>
    <w:rsid w:val="00C748BD"/>
    <w:rsid w:val="00C7590A"/>
    <w:rsid w:val="00C76988"/>
    <w:rsid w:val="00C76E72"/>
    <w:rsid w:val="00C80BE8"/>
    <w:rsid w:val="00C82281"/>
    <w:rsid w:val="00C8331F"/>
    <w:rsid w:val="00C84EBD"/>
    <w:rsid w:val="00C873D3"/>
    <w:rsid w:val="00C90835"/>
    <w:rsid w:val="00C968D4"/>
    <w:rsid w:val="00CA3005"/>
    <w:rsid w:val="00CA35A5"/>
    <w:rsid w:val="00CA70BC"/>
    <w:rsid w:val="00CA7155"/>
    <w:rsid w:val="00CB5266"/>
    <w:rsid w:val="00CB67BC"/>
    <w:rsid w:val="00CC28C1"/>
    <w:rsid w:val="00CC4B55"/>
    <w:rsid w:val="00CC58FF"/>
    <w:rsid w:val="00CD01FD"/>
    <w:rsid w:val="00CD40B6"/>
    <w:rsid w:val="00CD55D5"/>
    <w:rsid w:val="00CE004D"/>
    <w:rsid w:val="00CE017A"/>
    <w:rsid w:val="00CE04C4"/>
    <w:rsid w:val="00CE2809"/>
    <w:rsid w:val="00CE4054"/>
    <w:rsid w:val="00CE4C66"/>
    <w:rsid w:val="00CE4CC1"/>
    <w:rsid w:val="00CF0745"/>
    <w:rsid w:val="00CF1BD0"/>
    <w:rsid w:val="00CF1CFA"/>
    <w:rsid w:val="00CF2782"/>
    <w:rsid w:val="00CF4A20"/>
    <w:rsid w:val="00CF62A8"/>
    <w:rsid w:val="00CF6E9A"/>
    <w:rsid w:val="00D00C8A"/>
    <w:rsid w:val="00D0241A"/>
    <w:rsid w:val="00D02933"/>
    <w:rsid w:val="00D0491B"/>
    <w:rsid w:val="00D05816"/>
    <w:rsid w:val="00D11891"/>
    <w:rsid w:val="00D11E22"/>
    <w:rsid w:val="00D217C4"/>
    <w:rsid w:val="00D22216"/>
    <w:rsid w:val="00D230DA"/>
    <w:rsid w:val="00D247B4"/>
    <w:rsid w:val="00D25199"/>
    <w:rsid w:val="00D302A4"/>
    <w:rsid w:val="00D30E42"/>
    <w:rsid w:val="00D34B22"/>
    <w:rsid w:val="00D35CD9"/>
    <w:rsid w:val="00D35DF5"/>
    <w:rsid w:val="00D40D9B"/>
    <w:rsid w:val="00D444D9"/>
    <w:rsid w:val="00D453F4"/>
    <w:rsid w:val="00D45CD0"/>
    <w:rsid w:val="00D466B9"/>
    <w:rsid w:val="00D466E2"/>
    <w:rsid w:val="00D47A91"/>
    <w:rsid w:val="00D53789"/>
    <w:rsid w:val="00D54B4F"/>
    <w:rsid w:val="00D55337"/>
    <w:rsid w:val="00D569DA"/>
    <w:rsid w:val="00D66BE8"/>
    <w:rsid w:val="00D6737B"/>
    <w:rsid w:val="00D67454"/>
    <w:rsid w:val="00D674D8"/>
    <w:rsid w:val="00D70AF2"/>
    <w:rsid w:val="00D73293"/>
    <w:rsid w:val="00D77B63"/>
    <w:rsid w:val="00D80F70"/>
    <w:rsid w:val="00D83464"/>
    <w:rsid w:val="00D900F3"/>
    <w:rsid w:val="00D94051"/>
    <w:rsid w:val="00D9425C"/>
    <w:rsid w:val="00D96668"/>
    <w:rsid w:val="00D979E3"/>
    <w:rsid w:val="00DA108D"/>
    <w:rsid w:val="00DA151F"/>
    <w:rsid w:val="00DB20E8"/>
    <w:rsid w:val="00DB29CE"/>
    <w:rsid w:val="00DB33A6"/>
    <w:rsid w:val="00DB52A4"/>
    <w:rsid w:val="00DB581E"/>
    <w:rsid w:val="00DB7339"/>
    <w:rsid w:val="00DC0A27"/>
    <w:rsid w:val="00DC19D0"/>
    <w:rsid w:val="00DC7DB3"/>
    <w:rsid w:val="00DD2484"/>
    <w:rsid w:val="00DD404C"/>
    <w:rsid w:val="00DE190B"/>
    <w:rsid w:val="00DE2423"/>
    <w:rsid w:val="00DE5740"/>
    <w:rsid w:val="00E00F9B"/>
    <w:rsid w:val="00E015EE"/>
    <w:rsid w:val="00E01A1E"/>
    <w:rsid w:val="00E05C91"/>
    <w:rsid w:val="00E070C3"/>
    <w:rsid w:val="00E122D7"/>
    <w:rsid w:val="00E13331"/>
    <w:rsid w:val="00E1389E"/>
    <w:rsid w:val="00E15D3B"/>
    <w:rsid w:val="00E16394"/>
    <w:rsid w:val="00E16A9F"/>
    <w:rsid w:val="00E172D0"/>
    <w:rsid w:val="00E1767E"/>
    <w:rsid w:val="00E230D3"/>
    <w:rsid w:val="00E360BA"/>
    <w:rsid w:val="00E362F1"/>
    <w:rsid w:val="00E41434"/>
    <w:rsid w:val="00E41EEB"/>
    <w:rsid w:val="00E43C7D"/>
    <w:rsid w:val="00E43F75"/>
    <w:rsid w:val="00E441C5"/>
    <w:rsid w:val="00E466BD"/>
    <w:rsid w:val="00E46A67"/>
    <w:rsid w:val="00E46FEB"/>
    <w:rsid w:val="00E51962"/>
    <w:rsid w:val="00E56674"/>
    <w:rsid w:val="00E57422"/>
    <w:rsid w:val="00E623EE"/>
    <w:rsid w:val="00E62FB0"/>
    <w:rsid w:val="00E6553B"/>
    <w:rsid w:val="00E65A81"/>
    <w:rsid w:val="00E707BE"/>
    <w:rsid w:val="00E74EAF"/>
    <w:rsid w:val="00E766CB"/>
    <w:rsid w:val="00E81A3B"/>
    <w:rsid w:val="00E86B81"/>
    <w:rsid w:val="00E87551"/>
    <w:rsid w:val="00E87737"/>
    <w:rsid w:val="00E903C4"/>
    <w:rsid w:val="00E90FBE"/>
    <w:rsid w:val="00E92722"/>
    <w:rsid w:val="00E93BE8"/>
    <w:rsid w:val="00E96DD0"/>
    <w:rsid w:val="00EA3AD1"/>
    <w:rsid w:val="00EA5A88"/>
    <w:rsid w:val="00EB176D"/>
    <w:rsid w:val="00EB4CA2"/>
    <w:rsid w:val="00EB58AB"/>
    <w:rsid w:val="00EB63BB"/>
    <w:rsid w:val="00EB68B5"/>
    <w:rsid w:val="00EB6DF7"/>
    <w:rsid w:val="00EB7C66"/>
    <w:rsid w:val="00EC13CF"/>
    <w:rsid w:val="00EC354A"/>
    <w:rsid w:val="00EC35E8"/>
    <w:rsid w:val="00EC386D"/>
    <w:rsid w:val="00EC59DE"/>
    <w:rsid w:val="00ED1AC4"/>
    <w:rsid w:val="00ED3B46"/>
    <w:rsid w:val="00ED47AC"/>
    <w:rsid w:val="00ED6C6C"/>
    <w:rsid w:val="00ED78B1"/>
    <w:rsid w:val="00EE1926"/>
    <w:rsid w:val="00EE2E3B"/>
    <w:rsid w:val="00EE4882"/>
    <w:rsid w:val="00EE7C04"/>
    <w:rsid w:val="00EF3D01"/>
    <w:rsid w:val="00EF4862"/>
    <w:rsid w:val="00EF5789"/>
    <w:rsid w:val="00EF5AF0"/>
    <w:rsid w:val="00EF7228"/>
    <w:rsid w:val="00EF7CBE"/>
    <w:rsid w:val="00EF7DE7"/>
    <w:rsid w:val="00F00792"/>
    <w:rsid w:val="00F00A90"/>
    <w:rsid w:val="00F02050"/>
    <w:rsid w:val="00F0603B"/>
    <w:rsid w:val="00F067E8"/>
    <w:rsid w:val="00F07F22"/>
    <w:rsid w:val="00F12C0B"/>
    <w:rsid w:val="00F1319A"/>
    <w:rsid w:val="00F24B2A"/>
    <w:rsid w:val="00F25F33"/>
    <w:rsid w:val="00F30830"/>
    <w:rsid w:val="00F33B13"/>
    <w:rsid w:val="00F3549C"/>
    <w:rsid w:val="00F3560C"/>
    <w:rsid w:val="00F357E2"/>
    <w:rsid w:val="00F35FB4"/>
    <w:rsid w:val="00F37C8F"/>
    <w:rsid w:val="00F401EE"/>
    <w:rsid w:val="00F41906"/>
    <w:rsid w:val="00F41C12"/>
    <w:rsid w:val="00F438C5"/>
    <w:rsid w:val="00F46951"/>
    <w:rsid w:val="00F518B7"/>
    <w:rsid w:val="00F51B69"/>
    <w:rsid w:val="00F53B7C"/>
    <w:rsid w:val="00F56AE8"/>
    <w:rsid w:val="00F60287"/>
    <w:rsid w:val="00F65103"/>
    <w:rsid w:val="00F655F8"/>
    <w:rsid w:val="00F67407"/>
    <w:rsid w:val="00F67687"/>
    <w:rsid w:val="00F71686"/>
    <w:rsid w:val="00F878C6"/>
    <w:rsid w:val="00F911A3"/>
    <w:rsid w:val="00F91497"/>
    <w:rsid w:val="00F93782"/>
    <w:rsid w:val="00F945D3"/>
    <w:rsid w:val="00F952C7"/>
    <w:rsid w:val="00F95A4B"/>
    <w:rsid w:val="00FC1B8D"/>
    <w:rsid w:val="00FC63FC"/>
    <w:rsid w:val="00FC6C89"/>
    <w:rsid w:val="00FC6EC9"/>
    <w:rsid w:val="00FC7402"/>
    <w:rsid w:val="00FC7ED3"/>
    <w:rsid w:val="00FD0AC0"/>
    <w:rsid w:val="00FD4223"/>
    <w:rsid w:val="00FD4B98"/>
    <w:rsid w:val="00FD4CFA"/>
    <w:rsid w:val="00FD79F1"/>
    <w:rsid w:val="00FE1369"/>
    <w:rsid w:val="00FE6491"/>
    <w:rsid w:val="00FF043B"/>
    <w:rsid w:val="00FF4870"/>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09"/>
    <w:pPr>
      <w:ind w:left="720"/>
      <w:contextualSpacing/>
    </w:pPr>
  </w:style>
  <w:style w:type="paragraph" w:styleId="Header">
    <w:name w:val="header"/>
    <w:basedOn w:val="Normal"/>
    <w:link w:val="HeaderChar"/>
    <w:uiPriority w:val="99"/>
    <w:unhideWhenUsed/>
    <w:rsid w:val="009A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72"/>
  </w:style>
  <w:style w:type="paragraph" w:styleId="Footer">
    <w:name w:val="footer"/>
    <w:basedOn w:val="Normal"/>
    <w:link w:val="FooterChar"/>
    <w:uiPriority w:val="99"/>
    <w:unhideWhenUsed/>
    <w:rsid w:val="009A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72"/>
  </w:style>
  <w:style w:type="paragraph" w:styleId="NoSpacing">
    <w:name w:val="No Spacing"/>
    <w:uiPriority w:val="1"/>
    <w:qFormat/>
    <w:rsid w:val="002047F1"/>
    <w:pPr>
      <w:spacing w:after="0" w:line="240" w:lineRule="auto"/>
    </w:pPr>
  </w:style>
  <w:style w:type="paragraph" w:styleId="BalloonText">
    <w:name w:val="Balloon Text"/>
    <w:basedOn w:val="Normal"/>
    <w:link w:val="BalloonTextChar"/>
    <w:uiPriority w:val="99"/>
    <w:semiHidden/>
    <w:unhideWhenUsed/>
    <w:rsid w:val="003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B2"/>
    <w:rPr>
      <w:rFonts w:ascii="Tahoma" w:hAnsi="Tahoma" w:cs="Tahoma"/>
      <w:sz w:val="16"/>
      <w:szCs w:val="16"/>
    </w:rPr>
  </w:style>
  <w:style w:type="paragraph" w:customStyle="1" w:styleId="Default">
    <w:name w:val="Default"/>
    <w:rsid w:val="003D2270"/>
    <w:pPr>
      <w:autoSpaceDE w:val="0"/>
      <w:autoSpaceDN w:val="0"/>
      <w:adjustRightInd w:val="0"/>
      <w:spacing w:after="0" w:line="240" w:lineRule="auto"/>
    </w:pPr>
    <w:rPr>
      <w:rFonts w:ascii="Verdana" w:hAnsi="Verdana" w:cs="Verdana"/>
      <w:color w:val="000000"/>
    </w:rPr>
  </w:style>
  <w:style w:type="paragraph" w:customStyle="1" w:styleId="00numbers">
    <w:name w:val="00 numbers"/>
    <w:basedOn w:val="Normal"/>
    <w:qFormat/>
    <w:rsid w:val="002C3781"/>
    <w:pPr>
      <w:spacing w:before="60" w:after="60" w:line="240" w:lineRule="auto"/>
      <w:ind w:left="576" w:hanging="360"/>
    </w:pPr>
    <w:rPr>
      <w:rFonts w:ascii="Arial" w:eastAsia="Cambria" w:hAnsi="Arial" w:cs="Times New Roman"/>
      <w:sz w:val="18"/>
    </w:rPr>
  </w:style>
  <w:style w:type="paragraph" w:styleId="FootnoteText">
    <w:name w:val="footnote text"/>
    <w:basedOn w:val="Normal"/>
    <w:link w:val="FootnoteTextChar"/>
    <w:uiPriority w:val="99"/>
    <w:rsid w:val="002C3781"/>
    <w:pPr>
      <w:spacing w:after="0" w:line="240" w:lineRule="auto"/>
    </w:pPr>
    <w:rPr>
      <w:rFonts w:ascii="Arial" w:eastAsia="Cambria" w:hAnsi="Arial" w:cs="Times New Roman"/>
      <w:sz w:val="18"/>
    </w:rPr>
  </w:style>
  <w:style w:type="character" w:customStyle="1" w:styleId="FootnoteTextChar">
    <w:name w:val="Footnote Text Char"/>
    <w:basedOn w:val="DefaultParagraphFont"/>
    <w:link w:val="FootnoteText"/>
    <w:uiPriority w:val="99"/>
    <w:rsid w:val="002C3781"/>
    <w:rPr>
      <w:rFonts w:ascii="Arial" w:eastAsia="Cambria" w:hAnsi="Arial" w:cs="Times New Roman"/>
      <w:sz w:val="18"/>
    </w:rPr>
  </w:style>
  <w:style w:type="character" w:styleId="FootnoteReference">
    <w:name w:val="footnote reference"/>
    <w:uiPriority w:val="99"/>
    <w:rsid w:val="002C3781"/>
    <w:rPr>
      <w:rFonts w:cs="Times New Roman"/>
      <w:vertAlign w:val="superscript"/>
    </w:rPr>
  </w:style>
  <w:style w:type="paragraph" w:customStyle="1" w:styleId="01Letter">
    <w:name w:val="01 Letter"/>
    <w:basedOn w:val="Normal"/>
    <w:qFormat/>
    <w:rsid w:val="002C3781"/>
    <w:pPr>
      <w:widowControl w:val="0"/>
      <w:numPr>
        <w:ilvl w:val="1"/>
        <w:numId w:val="7"/>
      </w:numPr>
      <w:autoSpaceDE w:val="0"/>
      <w:autoSpaceDN w:val="0"/>
      <w:adjustRightInd w:val="0"/>
      <w:spacing w:before="40" w:after="40" w:line="240" w:lineRule="auto"/>
    </w:pPr>
    <w:rPr>
      <w:rFonts w:ascii="Arial" w:eastAsia="Cambria" w:hAnsi="Arial" w:cs="Gotham-Bold"/>
      <w:sz w:val="18"/>
      <w:szCs w:val="16"/>
    </w:rPr>
  </w:style>
  <w:style w:type="character" w:customStyle="1" w:styleId="cesresulturi">
    <w:name w:val="cesresulturi"/>
    <w:basedOn w:val="DefaultParagraphFont"/>
    <w:rsid w:val="00D67454"/>
  </w:style>
  <w:style w:type="character" w:styleId="Hyperlink">
    <w:name w:val="Hyperlink"/>
    <w:basedOn w:val="DefaultParagraphFont"/>
    <w:uiPriority w:val="99"/>
    <w:unhideWhenUsed/>
    <w:rsid w:val="00D67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09"/>
    <w:pPr>
      <w:ind w:left="720"/>
      <w:contextualSpacing/>
    </w:pPr>
  </w:style>
  <w:style w:type="paragraph" w:styleId="Header">
    <w:name w:val="header"/>
    <w:basedOn w:val="Normal"/>
    <w:link w:val="HeaderChar"/>
    <w:uiPriority w:val="99"/>
    <w:unhideWhenUsed/>
    <w:rsid w:val="009A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72"/>
  </w:style>
  <w:style w:type="paragraph" w:styleId="Footer">
    <w:name w:val="footer"/>
    <w:basedOn w:val="Normal"/>
    <w:link w:val="FooterChar"/>
    <w:uiPriority w:val="99"/>
    <w:unhideWhenUsed/>
    <w:rsid w:val="009A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72"/>
  </w:style>
  <w:style w:type="paragraph" w:styleId="NoSpacing">
    <w:name w:val="No Spacing"/>
    <w:uiPriority w:val="1"/>
    <w:qFormat/>
    <w:rsid w:val="002047F1"/>
    <w:pPr>
      <w:spacing w:after="0" w:line="240" w:lineRule="auto"/>
    </w:pPr>
  </w:style>
  <w:style w:type="paragraph" w:styleId="BalloonText">
    <w:name w:val="Balloon Text"/>
    <w:basedOn w:val="Normal"/>
    <w:link w:val="BalloonTextChar"/>
    <w:uiPriority w:val="99"/>
    <w:semiHidden/>
    <w:unhideWhenUsed/>
    <w:rsid w:val="003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B2"/>
    <w:rPr>
      <w:rFonts w:ascii="Tahoma" w:hAnsi="Tahoma" w:cs="Tahoma"/>
      <w:sz w:val="16"/>
      <w:szCs w:val="16"/>
    </w:rPr>
  </w:style>
  <w:style w:type="paragraph" w:customStyle="1" w:styleId="Default">
    <w:name w:val="Default"/>
    <w:rsid w:val="003D2270"/>
    <w:pPr>
      <w:autoSpaceDE w:val="0"/>
      <w:autoSpaceDN w:val="0"/>
      <w:adjustRightInd w:val="0"/>
      <w:spacing w:after="0" w:line="240" w:lineRule="auto"/>
    </w:pPr>
    <w:rPr>
      <w:rFonts w:ascii="Verdana" w:hAnsi="Verdana" w:cs="Verdana"/>
      <w:color w:val="000000"/>
    </w:rPr>
  </w:style>
  <w:style w:type="paragraph" w:customStyle="1" w:styleId="00numbers">
    <w:name w:val="00 numbers"/>
    <w:basedOn w:val="Normal"/>
    <w:qFormat/>
    <w:rsid w:val="002C3781"/>
    <w:pPr>
      <w:spacing w:before="60" w:after="60" w:line="240" w:lineRule="auto"/>
      <w:ind w:left="576" w:hanging="360"/>
    </w:pPr>
    <w:rPr>
      <w:rFonts w:ascii="Arial" w:eastAsia="Cambria" w:hAnsi="Arial" w:cs="Times New Roman"/>
      <w:sz w:val="18"/>
    </w:rPr>
  </w:style>
  <w:style w:type="paragraph" w:styleId="FootnoteText">
    <w:name w:val="footnote text"/>
    <w:basedOn w:val="Normal"/>
    <w:link w:val="FootnoteTextChar"/>
    <w:uiPriority w:val="99"/>
    <w:rsid w:val="002C3781"/>
    <w:pPr>
      <w:spacing w:after="0" w:line="240" w:lineRule="auto"/>
    </w:pPr>
    <w:rPr>
      <w:rFonts w:ascii="Arial" w:eastAsia="Cambria" w:hAnsi="Arial" w:cs="Times New Roman"/>
      <w:sz w:val="18"/>
    </w:rPr>
  </w:style>
  <w:style w:type="character" w:customStyle="1" w:styleId="FootnoteTextChar">
    <w:name w:val="Footnote Text Char"/>
    <w:basedOn w:val="DefaultParagraphFont"/>
    <w:link w:val="FootnoteText"/>
    <w:uiPriority w:val="99"/>
    <w:rsid w:val="002C3781"/>
    <w:rPr>
      <w:rFonts w:ascii="Arial" w:eastAsia="Cambria" w:hAnsi="Arial" w:cs="Times New Roman"/>
      <w:sz w:val="18"/>
    </w:rPr>
  </w:style>
  <w:style w:type="character" w:styleId="FootnoteReference">
    <w:name w:val="footnote reference"/>
    <w:uiPriority w:val="99"/>
    <w:rsid w:val="002C3781"/>
    <w:rPr>
      <w:rFonts w:cs="Times New Roman"/>
      <w:vertAlign w:val="superscript"/>
    </w:rPr>
  </w:style>
  <w:style w:type="paragraph" w:customStyle="1" w:styleId="01Letter">
    <w:name w:val="01 Letter"/>
    <w:basedOn w:val="Normal"/>
    <w:qFormat/>
    <w:rsid w:val="002C3781"/>
    <w:pPr>
      <w:widowControl w:val="0"/>
      <w:numPr>
        <w:ilvl w:val="1"/>
        <w:numId w:val="7"/>
      </w:numPr>
      <w:autoSpaceDE w:val="0"/>
      <w:autoSpaceDN w:val="0"/>
      <w:adjustRightInd w:val="0"/>
      <w:spacing w:before="40" w:after="40" w:line="240" w:lineRule="auto"/>
    </w:pPr>
    <w:rPr>
      <w:rFonts w:ascii="Arial" w:eastAsia="Cambria" w:hAnsi="Arial" w:cs="Gotham-Bold"/>
      <w:sz w:val="18"/>
      <w:szCs w:val="16"/>
    </w:rPr>
  </w:style>
  <w:style w:type="character" w:customStyle="1" w:styleId="cesresulturi">
    <w:name w:val="cesresulturi"/>
    <w:basedOn w:val="DefaultParagraphFont"/>
    <w:rsid w:val="00D67454"/>
  </w:style>
  <w:style w:type="character" w:styleId="Hyperlink">
    <w:name w:val="Hyperlink"/>
    <w:basedOn w:val="DefaultParagraphFont"/>
    <w:uiPriority w:val="99"/>
    <w:unhideWhenUsed/>
    <w:rsid w:val="00D67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1616">
      <w:bodyDiv w:val="1"/>
      <w:marLeft w:val="0"/>
      <w:marRight w:val="0"/>
      <w:marTop w:val="0"/>
      <w:marBottom w:val="0"/>
      <w:divBdr>
        <w:top w:val="none" w:sz="0" w:space="0" w:color="auto"/>
        <w:left w:val="none" w:sz="0" w:space="0" w:color="auto"/>
        <w:bottom w:val="none" w:sz="0" w:space="0" w:color="auto"/>
        <w:right w:val="none" w:sz="0" w:space="0" w:color="auto"/>
      </w:divBdr>
    </w:div>
    <w:div w:id="10982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candi/model/units/Mathg6-RatioRates.docx" TargetMode="External"/><Relationship Id="rId18" Type="http://schemas.openxmlformats.org/officeDocument/2006/relationships/hyperlink" Target="http://www.illustrativemathematics.org/illustrations/711"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ap.mathshell.org/materials/index.php" TargetMode="External"/><Relationship Id="rId17" Type="http://schemas.openxmlformats.org/officeDocument/2006/relationships/hyperlink" Target="http://schools.utah.gov/CURR/mathelem/Core-Curriculum/Ratios-and-Proportional-Reasoning.aspx" TargetMode="Externa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smarterbalanced.org/smarter-balanced-assessments/"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thematics.org/" TargetMode="Externa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ime.math.arizona.edu/progressions/"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www.illustrativemathematics.org/" TargetMode="External"/><Relationship Id="rId19" Type="http://schemas.openxmlformats.org/officeDocument/2006/relationships/image" Target="media/image1.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https://www.georgiastandards.org/Common-Core/Pages/Math.aspx" TargetMode="External"/><Relationship Id="rId14" Type="http://schemas.openxmlformats.org/officeDocument/2006/relationships/hyperlink" Target="http://www.dpi.state.nc.us/acre/standards/common-core-tools/"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DAEF-4B1B-4032-B3A1-D0E54E9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7178</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MAX_QUAD</dc:creator>
  <cp:lastModifiedBy>Imaging</cp:lastModifiedBy>
  <cp:revision>7</cp:revision>
  <cp:lastPrinted>2014-01-15T22:00:00Z</cp:lastPrinted>
  <dcterms:created xsi:type="dcterms:W3CDTF">2014-01-15T22:00:00Z</dcterms:created>
  <dcterms:modified xsi:type="dcterms:W3CDTF">2014-01-29T20:53:00Z</dcterms:modified>
</cp:coreProperties>
</file>