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FA4F9" w14:textId="77777777" w:rsidR="00F22474" w:rsidRPr="00F22474" w:rsidRDefault="00F22474">
      <w:pPr>
        <w:pStyle w:val="Title"/>
        <w:rPr>
          <w:sz w:val="16"/>
          <w:szCs w:val="16"/>
        </w:rPr>
      </w:pPr>
    </w:p>
    <w:p w14:paraId="71D64E6B" w14:textId="77777777" w:rsidR="003C7835" w:rsidRDefault="003C7835">
      <w:pPr>
        <w:pStyle w:val="Title"/>
        <w:rPr>
          <w:i/>
          <w:sz w:val="32"/>
          <w:szCs w:val="32"/>
        </w:rPr>
      </w:pPr>
    </w:p>
    <w:p w14:paraId="5208B96D" w14:textId="0FEF7E8B" w:rsidR="0039182F" w:rsidRPr="0003401F" w:rsidRDefault="0039182F">
      <w:pPr>
        <w:pStyle w:val="Title"/>
        <w:rPr>
          <w:i/>
          <w:sz w:val="32"/>
          <w:szCs w:val="32"/>
        </w:rPr>
      </w:pPr>
      <w:r w:rsidRPr="0003401F">
        <w:rPr>
          <w:i/>
          <w:sz w:val="32"/>
          <w:szCs w:val="32"/>
        </w:rPr>
        <w:t>Sacramento City Unified School District</w:t>
      </w:r>
    </w:p>
    <w:p w14:paraId="33BE63B0" w14:textId="77777777" w:rsidR="0039182F" w:rsidRDefault="0039182F">
      <w:pPr>
        <w:jc w:val="center"/>
        <w:rPr>
          <w:sz w:val="36"/>
        </w:rPr>
      </w:pPr>
    </w:p>
    <w:p w14:paraId="2A032FA7" w14:textId="77777777" w:rsidR="0003401F" w:rsidRDefault="0003401F">
      <w:pPr>
        <w:jc w:val="center"/>
        <w:rPr>
          <w:sz w:val="36"/>
        </w:rPr>
      </w:pPr>
    </w:p>
    <w:p w14:paraId="5747F5E7" w14:textId="3E6F9685" w:rsidR="0039182F" w:rsidRDefault="0039182F">
      <w:pPr>
        <w:jc w:val="center"/>
        <w:rPr>
          <w:sz w:val="72"/>
        </w:rPr>
      </w:pPr>
      <w:r>
        <w:rPr>
          <w:sz w:val="72"/>
        </w:rPr>
        <w:t xml:space="preserve">Susan </w:t>
      </w:r>
      <w:proofErr w:type="spellStart"/>
      <w:r>
        <w:rPr>
          <w:sz w:val="72"/>
        </w:rPr>
        <w:t>Cherveny</w:t>
      </w:r>
      <w:proofErr w:type="spellEnd"/>
    </w:p>
    <w:p w14:paraId="7EB18FC2" w14:textId="77777777" w:rsidR="0039182F" w:rsidRDefault="0039182F">
      <w:pPr>
        <w:jc w:val="center"/>
        <w:rPr>
          <w:sz w:val="72"/>
        </w:rPr>
      </w:pPr>
      <w:r>
        <w:rPr>
          <w:sz w:val="72"/>
        </w:rPr>
        <w:t>Memorial Scholarship</w:t>
      </w:r>
    </w:p>
    <w:p w14:paraId="7CE4F471" w14:textId="77777777" w:rsidR="0039182F" w:rsidRDefault="0039182F">
      <w:pPr>
        <w:jc w:val="center"/>
        <w:rPr>
          <w:sz w:val="36"/>
        </w:rPr>
      </w:pPr>
    </w:p>
    <w:p w14:paraId="768293B3" w14:textId="77777777" w:rsidR="00D97F92" w:rsidRDefault="00D97F92">
      <w:pPr>
        <w:jc w:val="center"/>
        <w:rPr>
          <w:sz w:val="36"/>
        </w:rPr>
      </w:pPr>
    </w:p>
    <w:p w14:paraId="0A693596" w14:textId="77777777" w:rsidR="00D97F92" w:rsidRDefault="00D97F92">
      <w:pPr>
        <w:jc w:val="center"/>
        <w:rPr>
          <w:sz w:val="36"/>
        </w:rPr>
      </w:pPr>
    </w:p>
    <w:p w14:paraId="166B0EDA" w14:textId="797900CD" w:rsidR="0039182F" w:rsidRDefault="0039182F">
      <w:pPr>
        <w:jc w:val="center"/>
        <w:rPr>
          <w:sz w:val="36"/>
        </w:rPr>
      </w:pPr>
      <w:r>
        <w:rPr>
          <w:b/>
          <w:bCs/>
          <w:sz w:val="72"/>
        </w:rPr>
        <w:t>20</w:t>
      </w:r>
      <w:r w:rsidR="003F4660">
        <w:rPr>
          <w:b/>
          <w:bCs/>
          <w:sz w:val="72"/>
        </w:rPr>
        <w:t>2</w:t>
      </w:r>
      <w:r w:rsidR="00F746CC">
        <w:rPr>
          <w:b/>
          <w:bCs/>
          <w:sz w:val="72"/>
        </w:rPr>
        <w:t>2</w:t>
      </w:r>
    </w:p>
    <w:p w14:paraId="24257413" w14:textId="2C61C92D" w:rsidR="0039182F" w:rsidRPr="0003401F" w:rsidRDefault="0039182F">
      <w:pPr>
        <w:jc w:val="center"/>
        <w:rPr>
          <w:b/>
          <w:sz w:val="52"/>
          <w:szCs w:val="52"/>
        </w:rPr>
      </w:pPr>
      <w:r w:rsidRPr="0003401F">
        <w:rPr>
          <w:b/>
          <w:sz w:val="52"/>
          <w:szCs w:val="52"/>
        </w:rPr>
        <w:t>Amount:  $500</w:t>
      </w:r>
      <w:r w:rsidR="004F35AD">
        <w:rPr>
          <w:b/>
          <w:sz w:val="52"/>
          <w:szCs w:val="52"/>
        </w:rPr>
        <w:t>.00</w:t>
      </w:r>
    </w:p>
    <w:p w14:paraId="4BE2C8B1" w14:textId="77777777" w:rsidR="0039182F" w:rsidRDefault="0039182F" w:rsidP="00D97F92">
      <w:pPr>
        <w:rPr>
          <w:sz w:val="36"/>
        </w:rPr>
      </w:pPr>
    </w:p>
    <w:p w14:paraId="563A10F1" w14:textId="77777777" w:rsidR="00D97F92" w:rsidRDefault="00D97F92" w:rsidP="00D97F92">
      <w:pPr>
        <w:rPr>
          <w:sz w:val="36"/>
        </w:rPr>
      </w:pPr>
    </w:p>
    <w:p w14:paraId="0CA8DF98" w14:textId="77777777" w:rsidR="00D97F92" w:rsidRDefault="00D97F92" w:rsidP="00D97F92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45968F3A" w14:textId="77777777" w:rsidR="0039182F" w:rsidRDefault="00B13968">
      <w:pPr>
        <w:jc w:val="center"/>
        <w:rPr>
          <w:sz w:val="36"/>
        </w:rPr>
      </w:pPr>
      <w:r>
        <w:rPr>
          <w:noProof/>
          <w:sz w:val="16"/>
          <w:szCs w:val="16"/>
        </w:rPr>
        <w:drawing>
          <wp:inline distT="0" distB="0" distL="0" distR="0" wp14:anchorId="1979DAA4" wp14:editId="72C5948D">
            <wp:extent cx="2814497" cy="2028825"/>
            <wp:effectExtent l="76200" t="114300" r="81280" b="1047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6838">
                      <a:off x="0" y="0"/>
                      <a:ext cx="2816040" cy="202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18913" w14:textId="77777777" w:rsidR="0039182F" w:rsidRDefault="0039182F" w:rsidP="00D97F92">
      <w:pPr>
        <w:rPr>
          <w:sz w:val="36"/>
        </w:rPr>
      </w:pPr>
    </w:p>
    <w:p w14:paraId="21F4720D" w14:textId="77777777" w:rsidR="0039182F" w:rsidRDefault="0039182F">
      <w:pPr>
        <w:jc w:val="center"/>
        <w:rPr>
          <w:sz w:val="36"/>
        </w:rPr>
      </w:pPr>
    </w:p>
    <w:p w14:paraId="39C80F86" w14:textId="77777777" w:rsidR="0039182F" w:rsidRDefault="0039182F">
      <w:pPr>
        <w:jc w:val="center"/>
        <w:rPr>
          <w:sz w:val="36"/>
        </w:rPr>
      </w:pPr>
    </w:p>
    <w:p w14:paraId="4B08675D" w14:textId="7DED50C0" w:rsidR="0039182F" w:rsidRDefault="0039182F">
      <w:pPr>
        <w:jc w:val="center"/>
        <w:rPr>
          <w:sz w:val="36"/>
        </w:rPr>
      </w:pPr>
    </w:p>
    <w:p w14:paraId="192FEC1B" w14:textId="2B2EFFF3" w:rsidR="0090629D" w:rsidRDefault="0090629D">
      <w:pPr>
        <w:jc w:val="center"/>
        <w:rPr>
          <w:sz w:val="36"/>
        </w:rPr>
      </w:pPr>
    </w:p>
    <w:p w14:paraId="1C7232E7" w14:textId="77777777" w:rsidR="0039182F" w:rsidRDefault="0039182F">
      <w:pPr>
        <w:jc w:val="center"/>
        <w:rPr>
          <w:sz w:val="36"/>
        </w:rPr>
      </w:pPr>
    </w:p>
    <w:p w14:paraId="59D49245" w14:textId="71C7130B" w:rsidR="003F4660" w:rsidRPr="00C95F87" w:rsidRDefault="003F4660" w:rsidP="003F4660">
      <w:pPr>
        <w:pStyle w:val="Heading3"/>
        <w:jc w:val="center"/>
        <w:rPr>
          <w:sz w:val="38"/>
          <w:szCs w:val="38"/>
        </w:rPr>
      </w:pPr>
      <w:r w:rsidRPr="004F35AD">
        <w:rPr>
          <w:sz w:val="38"/>
          <w:szCs w:val="38"/>
        </w:rPr>
        <w:t xml:space="preserve">Application Period: </w:t>
      </w:r>
      <w:r w:rsidR="00F746CC" w:rsidRPr="004F35AD">
        <w:rPr>
          <w:sz w:val="38"/>
          <w:szCs w:val="38"/>
        </w:rPr>
        <w:t xml:space="preserve">November </w:t>
      </w:r>
      <w:r w:rsidR="004F35AD" w:rsidRPr="004F35AD">
        <w:rPr>
          <w:sz w:val="38"/>
          <w:szCs w:val="38"/>
        </w:rPr>
        <w:t>1, 2021 – April 1</w:t>
      </w:r>
      <w:r w:rsidR="00F746CC" w:rsidRPr="004F35AD">
        <w:rPr>
          <w:sz w:val="38"/>
          <w:szCs w:val="38"/>
        </w:rPr>
        <w:t xml:space="preserve">, </w:t>
      </w:r>
      <w:r w:rsidR="004F35AD" w:rsidRPr="004F35AD">
        <w:rPr>
          <w:sz w:val="38"/>
          <w:szCs w:val="38"/>
        </w:rPr>
        <w:t>2022</w:t>
      </w:r>
      <w:r w:rsidR="004F35AD" w:rsidRPr="004F35AD">
        <w:rPr>
          <w:sz w:val="38"/>
          <w:szCs w:val="38"/>
        </w:rPr>
        <w:br/>
        <w:t>Deadline:  Friday, April 1</w:t>
      </w:r>
      <w:r w:rsidR="00F746CC" w:rsidRPr="004F35AD">
        <w:rPr>
          <w:sz w:val="38"/>
          <w:szCs w:val="38"/>
        </w:rPr>
        <w:t>, 2022</w:t>
      </w:r>
    </w:p>
    <w:p w14:paraId="619E5EAE" w14:textId="1ACA495B" w:rsidR="00805B91" w:rsidRPr="00805B91" w:rsidRDefault="00805B91" w:rsidP="00805B91">
      <w:pPr>
        <w:pStyle w:val="Heading3"/>
        <w:jc w:val="center"/>
        <w:rPr>
          <w:sz w:val="36"/>
          <w:szCs w:val="36"/>
        </w:rPr>
      </w:pPr>
    </w:p>
    <w:p w14:paraId="77667B03" w14:textId="77777777" w:rsidR="0039182F" w:rsidRDefault="0039182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Sacramento City Unified School District</w:t>
      </w:r>
    </w:p>
    <w:p w14:paraId="318A0E10" w14:textId="77777777" w:rsidR="0039182F" w:rsidRDefault="0039182F" w:rsidP="00F22474">
      <w:pPr>
        <w:rPr>
          <w:sz w:val="28"/>
          <w:szCs w:val="28"/>
        </w:rPr>
      </w:pPr>
    </w:p>
    <w:p w14:paraId="184A4BEA" w14:textId="42AFBD13" w:rsidR="0039182F" w:rsidRPr="00805B91" w:rsidRDefault="004F35AD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2022</w:t>
      </w:r>
      <w:r w:rsidR="0039182F" w:rsidRPr="00805B91">
        <w:rPr>
          <w:sz w:val="32"/>
          <w:szCs w:val="32"/>
        </w:rPr>
        <w:t xml:space="preserve"> </w:t>
      </w:r>
      <w:r w:rsidR="00926FF8" w:rsidRPr="00805B91">
        <w:rPr>
          <w:sz w:val="32"/>
          <w:szCs w:val="32"/>
        </w:rPr>
        <w:t>S</w:t>
      </w:r>
      <w:r>
        <w:rPr>
          <w:sz w:val="32"/>
          <w:szCs w:val="32"/>
        </w:rPr>
        <w:t xml:space="preserve">usan </w:t>
      </w:r>
      <w:proofErr w:type="spellStart"/>
      <w:r>
        <w:rPr>
          <w:sz w:val="32"/>
          <w:szCs w:val="32"/>
        </w:rPr>
        <w:t>Cherveny</w:t>
      </w:r>
      <w:proofErr w:type="spellEnd"/>
      <w:r>
        <w:rPr>
          <w:sz w:val="32"/>
          <w:szCs w:val="32"/>
        </w:rPr>
        <w:t xml:space="preserve"> Scholarship</w:t>
      </w:r>
    </w:p>
    <w:p w14:paraId="754F0A26" w14:textId="6D898990" w:rsidR="0039182F" w:rsidRDefault="00216DF5">
      <w:pPr>
        <w:jc w:val="center"/>
        <w:rPr>
          <w:szCs w:val="40"/>
        </w:rPr>
      </w:pPr>
      <w:r>
        <w:rPr>
          <w:szCs w:val="40"/>
        </w:rPr>
        <w:t>(</w:t>
      </w:r>
      <w:r w:rsidR="00840637">
        <w:rPr>
          <w:szCs w:val="40"/>
        </w:rPr>
        <w:t xml:space="preserve">A </w:t>
      </w:r>
      <w:r>
        <w:rPr>
          <w:szCs w:val="40"/>
        </w:rPr>
        <w:t xml:space="preserve">One Year </w:t>
      </w:r>
      <w:r w:rsidR="0039182F">
        <w:rPr>
          <w:szCs w:val="40"/>
        </w:rPr>
        <w:t>Scholarship</w:t>
      </w:r>
      <w:r>
        <w:rPr>
          <w:szCs w:val="40"/>
        </w:rPr>
        <w:t xml:space="preserve"> for $500</w:t>
      </w:r>
      <w:r w:rsidR="0039182F">
        <w:rPr>
          <w:szCs w:val="40"/>
        </w:rPr>
        <w:t>)</w:t>
      </w:r>
    </w:p>
    <w:p w14:paraId="62A875EB" w14:textId="14299444" w:rsidR="003F4660" w:rsidRDefault="009658A2" w:rsidP="003F4660">
      <w:pPr>
        <w:jc w:val="center"/>
        <w:rPr>
          <w:sz w:val="22"/>
          <w:szCs w:val="22"/>
        </w:rPr>
      </w:pPr>
      <w:r w:rsidRPr="004F35AD">
        <w:rPr>
          <w:sz w:val="22"/>
          <w:szCs w:val="22"/>
        </w:rPr>
        <w:t xml:space="preserve">Application Period: </w:t>
      </w:r>
      <w:r w:rsidR="004F35AD" w:rsidRPr="004F35AD">
        <w:rPr>
          <w:sz w:val="22"/>
          <w:szCs w:val="22"/>
        </w:rPr>
        <w:t>November 1, 2021 – April 1</w:t>
      </w:r>
      <w:r w:rsidR="003F4660" w:rsidRPr="004F35AD">
        <w:rPr>
          <w:sz w:val="22"/>
          <w:szCs w:val="22"/>
        </w:rPr>
        <w:t>, 202</w:t>
      </w:r>
      <w:r w:rsidR="00F746CC" w:rsidRPr="004F35AD">
        <w:rPr>
          <w:sz w:val="22"/>
          <w:szCs w:val="22"/>
        </w:rPr>
        <w:t>2</w:t>
      </w:r>
    </w:p>
    <w:p w14:paraId="5070A2DA" w14:textId="77777777" w:rsidR="003F4660" w:rsidRDefault="003F4660" w:rsidP="003F4660">
      <w:pPr>
        <w:rPr>
          <w:sz w:val="22"/>
          <w:szCs w:val="22"/>
        </w:rPr>
      </w:pPr>
    </w:p>
    <w:p w14:paraId="39F13489" w14:textId="592A8D03" w:rsidR="0039182F" w:rsidRPr="00805B91" w:rsidRDefault="0039182F" w:rsidP="003F4660">
      <w:pPr>
        <w:rPr>
          <w:b/>
          <w:sz w:val="22"/>
          <w:szCs w:val="22"/>
        </w:rPr>
      </w:pPr>
      <w:r w:rsidRPr="00805B91">
        <w:rPr>
          <w:b/>
          <w:sz w:val="22"/>
          <w:szCs w:val="22"/>
        </w:rPr>
        <w:t>GENERAL INFORMATION</w:t>
      </w:r>
      <w:r w:rsidR="00B40DCA" w:rsidRPr="00805B91">
        <w:rPr>
          <w:b/>
          <w:sz w:val="22"/>
          <w:szCs w:val="22"/>
        </w:rPr>
        <w:t>:</w:t>
      </w:r>
    </w:p>
    <w:p w14:paraId="75793B91" w14:textId="77777777" w:rsidR="0039182F" w:rsidRPr="00805B91" w:rsidRDefault="0039182F">
      <w:pPr>
        <w:rPr>
          <w:sz w:val="22"/>
          <w:szCs w:val="22"/>
        </w:rPr>
      </w:pPr>
      <w:r w:rsidRPr="00805B91">
        <w:rPr>
          <w:sz w:val="22"/>
          <w:szCs w:val="22"/>
        </w:rPr>
        <w:t xml:space="preserve">Susan </w:t>
      </w:r>
      <w:proofErr w:type="spellStart"/>
      <w:r w:rsidRPr="00805B91">
        <w:rPr>
          <w:sz w:val="22"/>
          <w:szCs w:val="22"/>
        </w:rPr>
        <w:t>Cherveny</w:t>
      </w:r>
      <w:proofErr w:type="spellEnd"/>
      <w:r w:rsidRPr="00805B91">
        <w:rPr>
          <w:sz w:val="22"/>
          <w:szCs w:val="22"/>
        </w:rPr>
        <w:t xml:space="preserve"> was a professional ballet dancer and extraordinary person who in mid-life became a middle school teacher.  She taught 7</w:t>
      </w:r>
      <w:r w:rsidRPr="00805B91">
        <w:rPr>
          <w:sz w:val="22"/>
          <w:szCs w:val="22"/>
          <w:vertAlign w:val="superscript"/>
        </w:rPr>
        <w:t>th</w:t>
      </w:r>
      <w:r w:rsidRPr="00805B91">
        <w:rPr>
          <w:sz w:val="22"/>
          <w:szCs w:val="22"/>
        </w:rPr>
        <w:t xml:space="preserve"> and 8</w:t>
      </w:r>
      <w:r w:rsidRPr="00805B91">
        <w:rPr>
          <w:sz w:val="22"/>
          <w:szCs w:val="22"/>
          <w:vertAlign w:val="superscript"/>
        </w:rPr>
        <w:t>th</w:t>
      </w:r>
      <w:r w:rsidRPr="00805B91">
        <w:rPr>
          <w:sz w:val="22"/>
          <w:szCs w:val="22"/>
        </w:rPr>
        <w:t xml:space="preserve"> grades at Will C. Wood Middle School with verve and enthusiasm, specializing in language arts and reading.  Susan worked with children from lower income brackets and helped them build self-esteem in the process of learning vital academic skills.</w:t>
      </w:r>
    </w:p>
    <w:p w14:paraId="46EF14AC" w14:textId="77777777" w:rsidR="0039182F" w:rsidRPr="00805B91" w:rsidRDefault="0039182F">
      <w:pPr>
        <w:rPr>
          <w:sz w:val="22"/>
          <w:szCs w:val="22"/>
        </w:rPr>
      </w:pPr>
    </w:p>
    <w:p w14:paraId="5CF8F302" w14:textId="77777777" w:rsidR="0039182F" w:rsidRPr="00805B91" w:rsidRDefault="0039182F">
      <w:pPr>
        <w:rPr>
          <w:sz w:val="22"/>
          <w:szCs w:val="22"/>
        </w:rPr>
      </w:pPr>
      <w:r w:rsidRPr="00805B91">
        <w:rPr>
          <w:sz w:val="22"/>
          <w:szCs w:val="22"/>
        </w:rPr>
        <w:t xml:space="preserve">Small in stature but large in presence, Ms. </w:t>
      </w:r>
      <w:proofErr w:type="spellStart"/>
      <w:r w:rsidRPr="00805B91">
        <w:rPr>
          <w:sz w:val="22"/>
          <w:szCs w:val="22"/>
        </w:rPr>
        <w:t>Cherveny</w:t>
      </w:r>
      <w:proofErr w:type="spellEnd"/>
      <w:r w:rsidRPr="00805B91">
        <w:rPr>
          <w:sz w:val="22"/>
          <w:szCs w:val="22"/>
        </w:rPr>
        <w:t xml:space="preserve"> was able to reach many students who otherwise may not have remained in school.  At 50 years of age, she passed away in the </w:t>
      </w:r>
      <w:proofErr w:type="gramStart"/>
      <w:r w:rsidRPr="00805B91">
        <w:rPr>
          <w:sz w:val="22"/>
          <w:szCs w:val="22"/>
        </w:rPr>
        <w:t>Fall</w:t>
      </w:r>
      <w:proofErr w:type="gramEnd"/>
      <w:r w:rsidRPr="00805B91">
        <w:rPr>
          <w:sz w:val="22"/>
          <w:szCs w:val="22"/>
        </w:rPr>
        <w:t xml:space="preserve"> of 2001, leaving a powerful legacy for those students fortunate enough to have worked with her.</w:t>
      </w:r>
    </w:p>
    <w:p w14:paraId="558F7C7A" w14:textId="77777777" w:rsidR="0039182F" w:rsidRPr="00805B91" w:rsidRDefault="0039182F">
      <w:pPr>
        <w:rPr>
          <w:sz w:val="22"/>
          <w:szCs w:val="22"/>
        </w:rPr>
      </w:pPr>
    </w:p>
    <w:p w14:paraId="7CA72B9C" w14:textId="4E76C4A5" w:rsidR="0039182F" w:rsidRPr="00805B91" w:rsidRDefault="0039182F">
      <w:pPr>
        <w:rPr>
          <w:sz w:val="22"/>
          <w:szCs w:val="22"/>
        </w:rPr>
      </w:pPr>
      <w:r w:rsidRPr="00805B91">
        <w:rPr>
          <w:sz w:val="22"/>
          <w:szCs w:val="22"/>
        </w:rPr>
        <w:t>The mission of this scholarship is to recognize the creative achievements of students whose goals include higher education.  This scholarship shall be open to students graduating from a Sacramento City Unified School District high school</w:t>
      </w:r>
      <w:r w:rsidR="00216DF5">
        <w:rPr>
          <w:sz w:val="22"/>
          <w:szCs w:val="22"/>
        </w:rPr>
        <w:t>,</w:t>
      </w:r>
      <w:r w:rsidRPr="00805B91">
        <w:rPr>
          <w:sz w:val="22"/>
          <w:szCs w:val="22"/>
        </w:rPr>
        <w:t xml:space="preserve"> who have maintained an average scholarship record</w:t>
      </w:r>
      <w:r w:rsidR="00216DF5">
        <w:rPr>
          <w:sz w:val="22"/>
          <w:szCs w:val="22"/>
        </w:rPr>
        <w:t xml:space="preserve">, who has </w:t>
      </w:r>
      <w:r w:rsidRPr="00805B91">
        <w:rPr>
          <w:sz w:val="22"/>
          <w:szCs w:val="22"/>
        </w:rPr>
        <w:t xml:space="preserve">a verifiable acceptance to a university, community college, or trade school.  </w:t>
      </w:r>
    </w:p>
    <w:p w14:paraId="3440F0F7" w14:textId="77777777" w:rsidR="0039182F" w:rsidRPr="00805B91" w:rsidRDefault="0039182F">
      <w:pPr>
        <w:rPr>
          <w:sz w:val="22"/>
          <w:szCs w:val="22"/>
        </w:rPr>
      </w:pPr>
    </w:p>
    <w:p w14:paraId="4B693756" w14:textId="723443FA" w:rsidR="0039182F" w:rsidRPr="00805B91" w:rsidRDefault="00B3797A">
      <w:pPr>
        <w:rPr>
          <w:sz w:val="22"/>
          <w:szCs w:val="22"/>
        </w:rPr>
      </w:pPr>
      <w:r w:rsidRPr="00805B91">
        <w:rPr>
          <w:b/>
          <w:sz w:val="22"/>
          <w:szCs w:val="22"/>
        </w:rPr>
        <w:t>WHO IS ELIGIBLE:</w:t>
      </w:r>
    </w:p>
    <w:p w14:paraId="1E7CA966" w14:textId="7DB1565B" w:rsidR="0039182F" w:rsidRPr="0006343C" w:rsidRDefault="0006343C">
      <w:pPr>
        <w:rPr>
          <w:sz w:val="22"/>
          <w:szCs w:val="22"/>
        </w:rPr>
      </w:pPr>
      <w:r w:rsidRPr="0006343C">
        <w:rPr>
          <w:sz w:val="22"/>
          <w:szCs w:val="22"/>
        </w:rPr>
        <w:t xml:space="preserve">Scholarships </w:t>
      </w:r>
      <w:r w:rsidR="00C85AAF">
        <w:rPr>
          <w:sz w:val="22"/>
          <w:szCs w:val="22"/>
        </w:rPr>
        <w:t xml:space="preserve">are </w:t>
      </w:r>
      <w:r w:rsidR="00216DF5">
        <w:rPr>
          <w:sz w:val="22"/>
          <w:szCs w:val="22"/>
        </w:rPr>
        <w:t>available for SCUSD s</w:t>
      </w:r>
      <w:r w:rsidRPr="0006343C">
        <w:rPr>
          <w:sz w:val="22"/>
          <w:szCs w:val="22"/>
        </w:rPr>
        <w:t>tudents who attend a district or dependent charter school.</w:t>
      </w:r>
      <w:r w:rsidR="00216DF5">
        <w:rPr>
          <w:sz w:val="22"/>
          <w:szCs w:val="22"/>
        </w:rPr>
        <w:t xml:space="preserve"> </w:t>
      </w:r>
      <w:r w:rsidR="0039182F" w:rsidRPr="0006343C">
        <w:rPr>
          <w:sz w:val="22"/>
          <w:szCs w:val="22"/>
        </w:rPr>
        <w:t xml:space="preserve">The Susan </w:t>
      </w:r>
      <w:proofErr w:type="spellStart"/>
      <w:r w:rsidR="0039182F" w:rsidRPr="0006343C">
        <w:rPr>
          <w:sz w:val="22"/>
          <w:szCs w:val="22"/>
        </w:rPr>
        <w:t>Cherveny</w:t>
      </w:r>
      <w:proofErr w:type="spellEnd"/>
      <w:r w:rsidR="0039182F" w:rsidRPr="0006343C">
        <w:rPr>
          <w:sz w:val="22"/>
          <w:szCs w:val="22"/>
        </w:rPr>
        <w:t xml:space="preserve"> Scholarship provides one $500.00 scholarship to a graduating student from a Sacramento City Unified School District high school.</w:t>
      </w:r>
      <w:r w:rsidR="00805B91" w:rsidRPr="0006343C">
        <w:rPr>
          <w:sz w:val="22"/>
          <w:szCs w:val="22"/>
        </w:rPr>
        <w:t xml:space="preserve">  Special consideration shall be given to applicants who formerly attended Will C. Wood Middle School.</w:t>
      </w:r>
    </w:p>
    <w:p w14:paraId="2F7B68A6" w14:textId="77777777" w:rsidR="0039182F" w:rsidRPr="00805B91" w:rsidRDefault="0039182F">
      <w:pPr>
        <w:rPr>
          <w:sz w:val="22"/>
          <w:szCs w:val="22"/>
        </w:rPr>
      </w:pPr>
    </w:p>
    <w:p w14:paraId="2C6A83CB" w14:textId="77777777" w:rsidR="0039182F" w:rsidRPr="00805B91" w:rsidRDefault="0039182F">
      <w:pPr>
        <w:rPr>
          <w:sz w:val="22"/>
          <w:szCs w:val="22"/>
        </w:rPr>
      </w:pPr>
      <w:r w:rsidRPr="00805B91">
        <w:rPr>
          <w:sz w:val="22"/>
          <w:szCs w:val="22"/>
        </w:rPr>
        <w:t>Applicants should exhibit:</w:t>
      </w:r>
    </w:p>
    <w:p w14:paraId="0D4ED446" w14:textId="77777777" w:rsidR="0039182F" w:rsidRPr="00805B91" w:rsidRDefault="0039182F">
      <w:pPr>
        <w:numPr>
          <w:ilvl w:val="0"/>
          <w:numId w:val="1"/>
        </w:numPr>
        <w:rPr>
          <w:sz w:val="22"/>
          <w:szCs w:val="22"/>
        </w:rPr>
      </w:pPr>
      <w:r w:rsidRPr="00805B91">
        <w:rPr>
          <w:sz w:val="22"/>
          <w:szCs w:val="22"/>
        </w:rPr>
        <w:t>Extra-curricular activities/community involvement</w:t>
      </w:r>
    </w:p>
    <w:p w14:paraId="24322685" w14:textId="77777777" w:rsidR="0039182F" w:rsidRPr="00805B91" w:rsidRDefault="0039182F">
      <w:pPr>
        <w:numPr>
          <w:ilvl w:val="0"/>
          <w:numId w:val="1"/>
        </w:numPr>
        <w:rPr>
          <w:sz w:val="22"/>
          <w:szCs w:val="22"/>
        </w:rPr>
      </w:pPr>
      <w:r w:rsidRPr="00805B91">
        <w:rPr>
          <w:sz w:val="22"/>
          <w:szCs w:val="22"/>
        </w:rPr>
        <w:t>Excellence in Language Arts and Humanities</w:t>
      </w:r>
    </w:p>
    <w:p w14:paraId="32FC92C9" w14:textId="77777777" w:rsidR="0039182F" w:rsidRPr="00805B91" w:rsidRDefault="0039182F">
      <w:pPr>
        <w:numPr>
          <w:ilvl w:val="0"/>
          <w:numId w:val="1"/>
        </w:numPr>
        <w:rPr>
          <w:sz w:val="22"/>
          <w:szCs w:val="22"/>
        </w:rPr>
      </w:pPr>
      <w:r w:rsidRPr="00805B91">
        <w:rPr>
          <w:sz w:val="22"/>
          <w:szCs w:val="22"/>
        </w:rPr>
        <w:t>Cooperative spirit and positive attitude</w:t>
      </w:r>
    </w:p>
    <w:p w14:paraId="1E97F406" w14:textId="77777777" w:rsidR="0039182F" w:rsidRPr="00805B91" w:rsidRDefault="0039182F">
      <w:pPr>
        <w:numPr>
          <w:ilvl w:val="0"/>
          <w:numId w:val="1"/>
        </w:numPr>
        <w:rPr>
          <w:sz w:val="22"/>
          <w:szCs w:val="22"/>
        </w:rPr>
      </w:pPr>
      <w:r w:rsidRPr="00805B91">
        <w:rPr>
          <w:sz w:val="22"/>
          <w:szCs w:val="22"/>
        </w:rPr>
        <w:t>Evidence of financial need for enrolling in an institution of higher education</w:t>
      </w:r>
    </w:p>
    <w:p w14:paraId="5426A2B4" w14:textId="77777777" w:rsidR="00BA1912" w:rsidRPr="00805B91" w:rsidRDefault="00BA1912" w:rsidP="00BA1912">
      <w:pPr>
        <w:jc w:val="both"/>
        <w:rPr>
          <w:b/>
          <w:sz w:val="22"/>
          <w:szCs w:val="22"/>
        </w:rPr>
      </w:pPr>
    </w:p>
    <w:p w14:paraId="75BD513E" w14:textId="67C6E406" w:rsidR="00BA1912" w:rsidRPr="00805B91" w:rsidRDefault="00BA1912" w:rsidP="00BA1912">
      <w:pPr>
        <w:jc w:val="both"/>
        <w:rPr>
          <w:b/>
          <w:sz w:val="22"/>
          <w:szCs w:val="22"/>
        </w:rPr>
      </w:pPr>
      <w:r w:rsidRPr="00805B91">
        <w:rPr>
          <w:b/>
          <w:sz w:val="22"/>
          <w:szCs w:val="22"/>
        </w:rPr>
        <w:t>NOTIFICATION OF WINNERS:</w:t>
      </w:r>
    </w:p>
    <w:p w14:paraId="7AE2B0E7" w14:textId="77777777" w:rsidR="00BA1912" w:rsidRPr="00805B91" w:rsidRDefault="00BA1912" w:rsidP="00BA1912">
      <w:pPr>
        <w:jc w:val="both"/>
        <w:rPr>
          <w:sz w:val="22"/>
          <w:szCs w:val="22"/>
        </w:rPr>
      </w:pPr>
      <w:r w:rsidRPr="00805B91">
        <w:rPr>
          <w:sz w:val="22"/>
          <w:szCs w:val="22"/>
        </w:rPr>
        <w:t>Scholarship winners will be announced at the selected student’s High School Awards Assembly unless otherwise indicated.</w:t>
      </w:r>
    </w:p>
    <w:p w14:paraId="46795D33" w14:textId="77777777" w:rsidR="0039182F" w:rsidRPr="00805B91" w:rsidRDefault="0039182F">
      <w:pPr>
        <w:rPr>
          <w:sz w:val="22"/>
          <w:szCs w:val="22"/>
        </w:rPr>
      </w:pPr>
    </w:p>
    <w:p w14:paraId="6DBA694A" w14:textId="0E825974" w:rsidR="00495C43" w:rsidRPr="00805B91" w:rsidRDefault="00495C43" w:rsidP="00495C43">
      <w:pPr>
        <w:rPr>
          <w:b/>
          <w:sz w:val="22"/>
          <w:szCs w:val="22"/>
        </w:rPr>
      </w:pPr>
      <w:r w:rsidRPr="00805B91">
        <w:rPr>
          <w:b/>
          <w:bCs/>
          <w:sz w:val="22"/>
          <w:szCs w:val="22"/>
        </w:rPr>
        <w:t>APPLICATION ATTACHMENTS</w:t>
      </w:r>
      <w:r w:rsidR="00B944BB">
        <w:rPr>
          <w:b/>
          <w:bCs/>
          <w:sz w:val="22"/>
          <w:szCs w:val="22"/>
        </w:rPr>
        <w:t xml:space="preserve"> AND REQUIREMENTS</w:t>
      </w:r>
      <w:r w:rsidRPr="00805B91">
        <w:rPr>
          <w:b/>
          <w:bCs/>
          <w:sz w:val="22"/>
          <w:szCs w:val="22"/>
        </w:rPr>
        <w:t>:</w:t>
      </w:r>
    </w:p>
    <w:p w14:paraId="0CAE9540" w14:textId="48AAE787" w:rsidR="0039182F" w:rsidRPr="00805B91" w:rsidRDefault="00495C43">
      <w:pPr>
        <w:rPr>
          <w:sz w:val="22"/>
          <w:szCs w:val="22"/>
        </w:rPr>
      </w:pPr>
      <w:r w:rsidRPr="00805B91">
        <w:rPr>
          <w:sz w:val="22"/>
          <w:szCs w:val="22"/>
        </w:rPr>
        <w:t>Any student who meets the stated qualifications must complete an online application.  The completed application must be accompanied by the following documents:</w:t>
      </w:r>
    </w:p>
    <w:p w14:paraId="20A06B34" w14:textId="77777777" w:rsidR="0039182F" w:rsidRPr="00805B91" w:rsidRDefault="0039182F">
      <w:pPr>
        <w:rPr>
          <w:sz w:val="22"/>
          <w:szCs w:val="22"/>
        </w:rPr>
      </w:pPr>
    </w:p>
    <w:p w14:paraId="7662732D" w14:textId="363FED0D" w:rsidR="00B944BB" w:rsidRPr="00805B91" w:rsidRDefault="00B944BB" w:rsidP="00B944BB">
      <w:pPr>
        <w:pStyle w:val="BodyTextIndent"/>
        <w:numPr>
          <w:ilvl w:val="0"/>
          <w:numId w:val="4"/>
        </w:numPr>
        <w:rPr>
          <w:sz w:val="22"/>
          <w:szCs w:val="22"/>
          <w:u w:val="single"/>
        </w:rPr>
      </w:pPr>
      <w:r w:rsidRPr="00805B91">
        <w:rPr>
          <w:sz w:val="22"/>
          <w:szCs w:val="22"/>
          <w:u w:val="single"/>
        </w:rPr>
        <w:t>Student Essay</w:t>
      </w:r>
      <w:r>
        <w:rPr>
          <w:sz w:val="22"/>
          <w:szCs w:val="22"/>
        </w:rPr>
        <w:t xml:space="preserve"> – (essay must be typed in the appropriate box on the application, must be </w:t>
      </w:r>
      <w:r w:rsidRPr="00805B91">
        <w:rPr>
          <w:sz w:val="22"/>
          <w:szCs w:val="22"/>
        </w:rPr>
        <w:t>750 words or less</w:t>
      </w:r>
      <w:r>
        <w:rPr>
          <w:sz w:val="22"/>
          <w:szCs w:val="22"/>
        </w:rPr>
        <w:t xml:space="preserve"> and must include the following</w:t>
      </w:r>
      <w:bookmarkStart w:id="0" w:name="_GoBack"/>
      <w:bookmarkEnd w:id="0"/>
      <w:r w:rsidRPr="00805B91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39E9857A" w14:textId="77777777" w:rsidR="00B944BB" w:rsidRPr="00805B91" w:rsidRDefault="00B944BB" w:rsidP="00B944BB">
      <w:pPr>
        <w:pStyle w:val="BodyTextIndent"/>
        <w:numPr>
          <w:ilvl w:val="0"/>
          <w:numId w:val="8"/>
        </w:numPr>
        <w:rPr>
          <w:sz w:val="22"/>
          <w:szCs w:val="22"/>
          <w:u w:val="single"/>
        </w:rPr>
      </w:pPr>
      <w:r w:rsidRPr="00805B91">
        <w:rPr>
          <w:sz w:val="22"/>
          <w:szCs w:val="22"/>
        </w:rPr>
        <w:t>Your short-term and long-term career goals</w:t>
      </w:r>
    </w:p>
    <w:p w14:paraId="4EB2642C" w14:textId="77777777" w:rsidR="00B944BB" w:rsidRPr="00805B91" w:rsidRDefault="00B944BB" w:rsidP="00B944BB">
      <w:pPr>
        <w:pStyle w:val="BodyTextIndent"/>
        <w:numPr>
          <w:ilvl w:val="0"/>
          <w:numId w:val="8"/>
        </w:numPr>
        <w:rPr>
          <w:sz w:val="22"/>
          <w:szCs w:val="22"/>
          <w:u w:val="single"/>
        </w:rPr>
      </w:pPr>
      <w:r w:rsidRPr="00805B91">
        <w:rPr>
          <w:sz w:val="22"/>
          <w:szCs w:val="22"/>
        </w:rPr>
        <w:t>Community involvement (including past and future involvement)</w:t>
      </w:r>
    </w:p>
    <w:p w14:paraId="2CB9D76F" w14:textId="751D41A4" w:rsidR="00B944BB" w:rsidRPr="00B944BB" w:rsidRDefault="00B944BB" w:rsidP="00B944BB">
      <w:pPr>
        <w:pStyle w:val="BodyTextIndent"/>
        <w:numPr>
          <w:ilvl w:val="0"/>
          <w:numId w:val="8"/>
        </w:numPr>
        <w:rPr>
          <w:sz w:val="22"/>
          <w:szCs w:val="22"/>
          <w:u w:val="single"/>
        </w:rPr>
      </w:pPr>
      <w:r w:rsidRPr="00805B91">
        <w:rPr>
          <w:sz w:val="22"/>
          <w:szCs w:val="22"/>
        </w:rPr>
        <w:t>Explain how you plan to use the scholarship funds</w:t>
      </w:r>
    </w:p>
    <w:p w14:paraId="7E6C289C" w14:textId="77777777" w:rsidR="00B944BB" w:rsidRPr="00805B91" w:rsidRDefault="00B944BB" w:rsidP="00B944BB">
      <w:pPr>
        <w:pStyle w:val="BodyTextIndent"/>
        <w:rPr>
          <w:sz w:val="22"/>
          <w:szCs w:val="22"/>
          <w:u w:val="single"/>
        </w:rPr>
      </w:pPr>
    </w:p>
    <w:p w14:paraId="11329A04" w14:textId="6E02AE4F" w:rsidR="0039182F" w:rsidRPr="00805B91" w:rsidRDefault="00805B91" w:rsidP="00896817">
      <w:pPr>
        <w:numPr>
          <w:ilvl w:val="0"/>
          <w:numId w:val="4"/>
        </w:numPr>
        <w:ind w:right="-120"/>
        <w:rPr>
          <w:sz w:val="22"/>
          <w:szCs w:val="22"/>
          <w:u w:val="single"/>
        </w:rPr>
      </w:pPr>
      <w:r w:rsidRPr="00805B91">
        <w:rPr>
          <w:sz w:val="22"/>
          <w:szCs w:val="22"/>
          <w:u w:val="single"/>
        </w:rPr>
        <w:t>Two Letters of Recommendation</w:t>
      </w:r>
      <w:r w:rsidRPr="00805B91">
        <w:rPr>
          <w:sz w:val="22"/>
          <w:szCs w:val="22"/>
        </w:rPr>
        <w:t xml:space="preserve"> </w:t>
      </w:r>
      <w:r w:rsidR="00896817" w:rsidRPr="00805B91">
        <w:rPr>
          <w:sz w:val="22"/>
          <w:szCs w:val="22"/>
        </w:rPr>
        <w:t>(</w:t>
      </w:r>
      <w:r w:rsidRPr="00805B91">
        <w:rPr>
          <w:sz w:val="22"/>
          <w:szCs w:val="22"/>
        </w:rPr>
        <w:t>MUST INCLUDE</w:t>
      </w:r>
      <w:r w:rsidR="00495C43" w:rsidRPr="00805B91">
        <w:rPr>
          <w:sz w:val="22"/>
          <w:szCs w:val="22"/>
        </w:rPr>
        <w:t>)</w:t>
      </w:r>
      <w:r w:rsidR="00A1500F">
        <w:rPr>
          <w:sz w:val="22"/>
          <w:szCs w:val="22"/>
        </w:rPr>
        <w:t>:</w:t>
      </w:r>
    </w:p>
    <w:p w14:paraId="5D4B47B2" w14:textId="77777777" w:rsidR="0039182F" w:rsidRPr="00805B91" w:rsidRDefault="0039182F">
      <w:pPr>
        <w:numPr>
          <w:ilvl w:val="0"/>
          <w:numId w:val="7"/>
        </w:numPr>
        <w:rPr>
          <w:sz w:val="22"/>
          <w:szCs w:val="22"/>
          <w:u w:val="single"/>
        </w:rPr>
      </w:pPr>
      <w:r w:rsidRPr="00805B91">
        <w:rPr>
          <w:b/>
          <w:bCs/>
          <w:i/>
          <w:iCs/>
          <w:sz w:val="22"/>
          <w:szCs w:val="22"/>
        </w:rPr>
        <w:t>One from a school official</w:t>
      </w:r>
      <w:r w:rsidRPr="00805B91">
        <w:rPr>
          <w:sz w:val="22"/>
          <w:szCs w:val="22"/>
        </w:rPr>
        <w:t xml:space="preserve"> (principal, counselor, or teacher) at the student’s high school; </w:t>
      </w:r>
      <w:r w:rsidRPr="00805B91">
        <w:rPr>
          <w:b/>
          <w:bCs/>
          <w:sz w:val="22"/>
          <w:szCs w:val="22"/>
        </w:rPr>
        <w:t>and</w:t>
      </w:r>
    </w:p>
    <w:p w14:paraId="2C0A5301" w14:textId="7AC454BE" w:rsidR="0039182F" w:rsidRPr="00805B91" w:rsidRDefault="0039182F">
      <w:pPr>
        <w:numPr>
          <w:ilvl w:val="0"/>
          <w:numId w:val="7"/>
        </w:numPr>
        <w:rPr>
          <w:sz w:val="22"/>
          <w:szCs w:val="22"/>
          <w:u w:val="single"/>
        </w:rPr>
      </w:pPr>
      <w:r w:rsidRPr="00805B91">
        <w:rPr>
          <w:b/>
          <w:bCs/>
          <w:i/>
          <w:iCs/>
          <w:sz w:val="22"/>
          <w:szCs w:val="22"/>
        </w:rPr>
        <w:t>One from outside the school</w:t>
      </w:r>
      <w:r w:rsidR="00216DF5">
        <w:rPr>
          <w:sz w:val="22"/>
          <w:szCs w:val="22"/>
        </w:rPr>
        <w:t xml:space="preserve"> </w:t>
      </w:r>
      <w:r w:rsidRPr="00805B91">
        <w:rPr>
          <w:sz w:val="22"/>
          <w:szCs w:val="22"/>
        </w:rPr>
        <w:t xml:space="preserve"> </w:t>
      </w:r>
      <w:r w:rsidR="00216DF5">
        <w:rPr>
          <w:sz w:val="22"/>
          <w:szCs w:val="22"/>
        </w:rPr>
        <w:t>(</w:t>
      </w:r>
      <w:r w:rsidRPr="00805B91">
        <w:rPr>
          <w:sz w:val="22"/>
          <w:szCs w:val="22"/>
        </w:rPr>
        <w:t>i.e. employer, pastor, youth leader, or community leader</w:t>
      </w:r>
      <w:r w:rsidR="00216DF5">
        <w:rPr>
          <w:sz w:val="22"/>
          <w:szCs w:val="22"/>
        </w:rPr>
        <w:t>)</w:t>
      </w:r>
    </w:p>
    <w:p w14:paraId="231F10F3" w14:textId="77777777" w:rsidR="0039182F" w:rsidRPr="00805B91" w:rsidRDefault="0039182F">
      <w:pPr>
        <w:ind w:left="720"/>
        <w:rPr>
          <w:sz w:val="22"/>
          <w:szCs w:val="22"/>
          <w:u w:val="single"/>
        </w:rPr>
      </w:pPr>
    </w:p>
    <w:p w14:paraId="6CA92E73" w14:textId="5355D426" w:rsidR="0039182F" w:rsidRPr="00805B91" w:rsidRDefault="0039182F">
      <w:pPr>
        <w:numPr>
          <w:ilvl w:val="0"/>
          <w:numId w:val="4"/>
        </w:numPr>
        <w:rPr>
          <w:sz w:val="22"/>
          <w:szCs w:val="22"/>
        </w:rPr>
      </w:pPr>
      <w:r w:rsidRPr="00805B91">
        <w:rPr>
          <w:sz w:val="22"/>
          <w:szCs w:val="22"/>
          <w:u w:val="single"/>
        </w:rPr>
        <w:t>Transcript</w:t>
      </w:r>
      <w:r w:rsidR="00805B91" w:rsidRPr="00805B91">
        <w:rPr>
          <w:sz w:val="22"/>
          <w:szCs w:val="22"/>
          <w:u w:val="single"/>
        </w:rPr>
        <w:t>:</w:t>
      </w:r>
    </w:p>
    <w:p w14:paraId="3167D283" w14:textId="1FE532D2" w:rsidR="0039182F" w:rsidRPr="00805B91" w:rsidRDefault="00D97F92">
      <w:pPr>
        <w:numPr>
          <w:ilvl w:val="0"/>
          <w:numId w:val="9"/>
        </w:numPr>
        <w:rPr>
          <w:sz w:val="22"/>
          <w:szCs w:val="22"/>
        </w:rPr>
      </w:pPr>
      <w:r w:rsidRPr="00805B91">
        <w:rPr>
          <w:sz w:val="22"/>
          <w:szCs w:val="22"/>
        </w:rPr>
        <w:t>An uno</w:t>
      </w:r>
      <w:r w:rsidR="0039182F" w:rsidRPr="00805B91">
        <w:rPr>
          <w:sz w:val="22"/>
          <w:szCs w:val="22"/>
        </w:rPr>
        <w:t xml:space="preserve">fficial transcript of student’s high school record, including the first </w:t>
      </w:r>
      <w:r w:rsidR="00216DF5">
        <w:rPr>
          <w:sz w:val="22"/>
          <w:szCs w:val="22"/>
        </w:rPr>
        <w:t>semester of the senior year</w:t>
      </w:r>
    </w:p>
    <w:p w14:paraId="7703B23F" w14:textId="77777777" w:rsidR="0039182F" w:rsidRPr="00805B91" w:rsidRDefault="0039182F">
      <w:pPr>
        <w:rPr>
          <w:sz w:val="22"/>
          <w:szCs w:val="22"/>
        </w:rPr>
      </w:pPr>
    </w:p>
    <w:p w14:paraId="5376EF5A" w14:textId="02ECF041" w:rsidR="000D0638" w:rsidRPr="00805B91" w:rsidRDefault="000D0638" w:rsidP="000D06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05B91">
        <w:rPr>
          <w:sz w:val="22"/>
          <w:szCs w:val="22"/>
          <w:u w:val="single"/>
        </w:rPr>
        <w:t>College E</w:t>
      </w:r>
      <w:r w:rsidR="00216DF5">
        <w:rPr>
          <w:sz w:val="22"/>
          <w:szCs w:val="22"/>
          <w:u w:val="single"/>
        </w:rPr>
        <w:t>nrollment</w:t>
      </w:r>
      <w:r w:rsidRPr="00805B91">
        <w:rPr>
          <w:sz w:val="22"/>
          <w:szCs w:val="22"/>
        </w:rPr>
        <w:t>:</w:t>
      </w:r>
    </w:p>
    <w:p w14:paraId="77A3B856" w14:textId="2E24A270" w:rsidR="000D0638" w:rsidRPr="00216DF5" w:rsidRDefault="000D0638" w:rsidP="00216DF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16DF5">
        <w:rPr>
          <w:sz w:val="22"/>
          <w:szCs w:val="22"/>
        </w:rPr>
        <w:t>V</w:t>
      </w:r>
      <w:r w:rsidR="0090629D">
        <w:rPr>
          <w:sz w:val="22"/>
          <w:szCs w:val="22"/>
        </w:rPr>
        <w:t>erification of acceptance to a u</w:t>
      </w:r>
      <w:r w:rsidRPr="00216DF5">
        <w:rPr>
          <w:sz w:val="22"/>
          <w:szCs w:val="22"/>
        </w:rPr>
        <w:t>niv</w:t>
      </w:r>
      <w:r w:rsidR="0090629D">
        <w:rPr>
          <w:sz w:val="22"/>
          <w:szCs w:val="22"/>
        </w:rPr>
        <w:t>ersity, community college or trade school</w:t>
      </w:r>
      <w:r w:rsidRPr="00216DF5">
        <w:rPr>
          <w:sz w:val="22"/>
          <w:szCs w:val="22"/>
        </w:rPr>
        <w:t>, or</w:t>
      </w:r>
      <w:r w:rsidR="0090629D">
        <w:rPr>
          <w:sz w:val="22"/>
          <w:szCs w:val="22"/>
        </w:rPr>
        <w:t xml:space="preserve"> acknowledgement by the institution</w:t>
      </w:r>
      <w:r w:rsidR="00A1500F">
        <w:rPr>
          <w:sz w:val="22"/>
          <w:szCs w:val="22"/>
        </w:rPr>
        <w:t xml:space="preserve"> that the process is underway</w:t>
      </w:r>
    </w:p>
    <w:sectPr w:rsidR="000D0638" w:rsidRPr="00216DF5" w:rsidSect="00805B91">
      <w:footerReference w:type="even" r:id="rId8"/>
      <w:footerReference w:type="default" r:id="rId9"/>
      <w:pgSz w:w="12240" w:h="15840"/>
      <w:pgMar w:top="432" w:right="720" w:bottom="360" w:left="72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CCF03" w14:textId="77777777" w:rsidR="00AC4FDD" w:rsidRDefault="00AC4FDD">
      <w:r>
        <w:separator/>
      </w:r>
    </w:p>
  </w:endnote>
  <w:endnote w:type="continuationSeparator" w:id="0">
    <w:p w14:paraId="7AF70494" w14:textId="77777777" w:rsidR="00AC4FDD" w:rsidRDefault="00AC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8FE9" w14:textId="77777777" w:rsidR="006D7D71" w:rsidRDefault="006D7D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3BAA2" w14:textId="77777777" w:rsidR="006D7D71" w:rsidRDefault="006D7D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88A4" w14:textId="57E274E4" w:rsidR="006D7D71" w:rsidRDefault="006D7D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4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61D99E" w14:textId="77777777" w:rsidR="006D7D71" w:rsidRDefault="006D7D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7977F" w14:textId="77777777" w:rsidR="00AC4FDD" w:rsidRDefault="00AC4FDD">
      <w:r>
        <w:separator/>
      </w:r>
    </w:p>
  </w:footnote>
  <w:footnote w:type="continuationSeparator" w:id="0">
    <w:p w14:paraId="7960701C" w14:textId="77777777" w:rsidR="00AC4FDD" w:rsidRDefault="00AC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E36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971B05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D280DF4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F0B7B0C"/>
    <w:multiLevelType w:val="hybridMultilevel"/>
    <w:tmpl w:val="7DD6D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0865"/>
    <w:multiLevelType w:val="hybridMultilevel"/>
    <w:tmpl w:val="71FAF8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E50AE0"/>
    <w:multiLevelType w:val="hybridMultilevel"/>
    <w:tmpl w:val="FF145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50DE7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74272BA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C300040"/>
    <w:multiLevelType w:val="hybridMultilevel"/>
    <w:tmpl w:val="FF145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EB7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994129"/>
    <w:multiLevelType w:val="hybridMultilevel"/>
    <w:tmpl w:val="2D80F866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F9"/>
    <w:rsid w:val="0003401F"/>
    <w:rsid w:val="0006343C"/>
    <w:rsid w:val="00087E1B"/>
    <w:rsid w:val="000D0638"/>
    <w:rsid w:val="0016062B"/>
    <w:rsid w:val="00216DF5"/>
    <w:rsid w:val="00246916"/>
    <w:rsid w:val="00333EF9"/>
    <w:rsid w:val="0039182F"/>
    <w:rsid w:val="003A072D"/>
    <w:rsid w:val="003C7835"/>
    <w:rsid w:val="003F3F6F"/>
    <w:rsid w:val="003F4660"/>
    <w:rsid w:val="00444957"/>
    <w:rsid w:val="00467F4C"/>
    <w:rsid w:val="00495C43"/>
    <w:rsid w:val="004E66BC"/>
    <w:rsid w:val="004F35AD"/>
    <w:rsid w:val="005141F1"/>
    <w:rsid w:val="00517F2D"/>
    <w:rsid w:val="00522C1C"/>
    <w:rsid w:val="00536259"/>
    <w:rsid w:val="0061765A"/>
    <w:rsid w:val="00626F51"/>
    <w:rsid w:val="00644B5A"/>
    <w:rsid w:val="006D7D71"/>
    <w:rsid w:val="006E5202"/>
    <w:rsid w:val="00772CC7"/>
    <w:rsid w:val="00805B91"/>
    <w:rsid w:val="00840637"/>
    <w:rsid w:val="00896817"/>
    <w:rsid w:val="0090629D"/>
    <w:rsid w:val="00926FF8"/>
    <w:rsid w:val="0096381E"/>
    <w:rsid w:val="009658A2"/>
    <w:rsid w:val="009F07D7"/>
    <w:rsid w:val="00A1500F"/>
    <w:rsid w:val="00A419D9"/>
    <w:rsid w:val="00AC4FDD"/>
    <w:rsid w:val="00AF57FD"/>
    <w:rsid w:val="00B13968"/>
    <w:rsid w:val="00B151F9"/>
    <w:rsid w:val="00B3797A"/>
    <w:rsid w:val="00B40DCA"/>
    <w:rsid w:val="00B944BB"/>
    <w:rsid w:val="00B9794F"/>
    <w:rsid w:val="00BA1912"/>
    <w:rsid w:val="00C32BC5"/>
    <w:rsid w:val="00C62EEA"/>
    <w:rsid w:val="00C85AAF"/>
    <w:rsid w:val="00C95D75"/>
    <w:rsid w:val="00CB431D"/>
    <w:rsid w:val="00D97F92"/>
    <w:rsid w:val="00DB0FD6"/>
    <w:rsid w:val="00F22474"/>
    <w:rsid w:val="00F3246A"/>
    <w:rsid w:val="00F7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0B4B7"/>
  <w15:docId w15:val="{DCE61025-3B07-4902-8303-59193EC5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36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9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05B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CITY UNIFIED SCHOOL DISTRICT</vt:lpstr>
    </vt:vector>
  </TitlesOfParts>
  <Company>MC SOLUTIONS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CITY UNIFIED SCHOOL DISTRICT</dc:title>
  <dc:creator>Linda McNeill</dc:creator>
  <cp:lastModifiedBy>Mercy Figueroa</cp:lastModifiedBy>
  <cp:revision>5</cp:revision>
  <cp:lastPrinted>2021-09-22T17:44:00Z</cp:lastPrinted>
  <dcterms:created xsi:type="dcterms:W3CDTF">2021-10-01T22:42:00Z</dcterms:created>
  <dcterms:modified xsi:type="dcterms:W3CDTF">2021-10-29T20:01:00Z</dcterms:modified>
</cp:coreProperties>
</file>