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2A" w:rsidRDefault="00811A2A">
      <w:pPr>
        <w:pStyle w:val="Title"/>
      </w:pPr>
      <w:bookmarkStart w:id="0" w:name="_GoBack"/>
      <w:bookmarkEnd w:id="0"/>
    </w:p>
    <w:p w:rsidR="00685156" w:rsidRDefault="00685156">
      <w:pPr>
        <w:pStyle w:val="Title"/>
      </w:pPr>
    </w:p>
    <w:p w:rsidR="00811A2A" w:rsidRPr="00E94198" w:rsidRDefault="00811A2A">
      <w:pPr>
        <w:pStyle w:val="Title"/>
        <w:rPr>
          <w:i/>
        </w:rPr>
      </w:pPr>
      <w:r w:rsidRPr="00E94198">
        <w:rPr>
          <w:i/>
        </w:rPr>
        <w:t>Sacramento City Unified School District</w:t>
      </w:r>
    </w:p>
    <w:p w:rsidR="00811A2A" w:rsidRDefault="00811A2A">
      <w:pPr>
        <w:jc w:val="center"/>
        <w:rPr>
          <w:sz w:val="36"/>
        </w:rPr>
      </w:pPr>
    </w:p>
    <w:p w:rsidR="00E94198" w:rsidRDefault="00E94198">
      <w:pPr>
        <w:jc w:val="center"/>
        <w:rPr>
          <w:sz w:val="36"/>
        </w:rPr>
      </w:pPr>
    </w:p>
    <w:p w:rsidR="00811A2A" w:rsidRDefault="00F974C0" w:rsidP="00F974C0">
      <w:pPr>
        <w:jc w:val="center"/>
        <w:rPr>
          <w:sz w:val="72"/>
        </w:rPr>
      </w:pPr>
      <w:r>
        <w:rPr>
          <w:sz w:val="72"/>
        </w:rPr>
        <w:t xml:space="preserve">Rise Above </w:t>
      </w:r>
      <w:r w:rsidR="00811A2A">
        <w:rPr>
          <w:sz w:val="72"/>
        </w:rPr>
        <w:t>Scholarship</w:t>
      </w:r>
    </w:p>
    <w:p w:rsidR="00811A2A" w:rsidRDefault="00811A2A">
      <w:pPr>
        <w:jc w:val="center"/>
        <w:rPr>
          <w:sz w:val="36"/>
        </w:rPr>
      </w:pPr>
    </w:p>
    <w:p w:rsidR="00811A2A" w:rsidRDefault="00811A2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="0056659F">
        <w:rPr>
          <w:b/>
          <w:sz w:val="72"/>
          <w:szCs w:val="72"/>
        </w:rPr>
        <w:t>022</w:t>
      </w:r>
    </w:p>
    <w:p w:rsidR="00811A2A" w:rsidRDefault="00811A2A">
      <w:pPr>
        <w:jc w:val="center"/>
        <w:rPr>
          <w:sz w:val="36"/>
        </w:rPr>
      </w:pPr>
    </w:p>
    <w:p w:rsidR="00BA245D" w:rsidRPr="00BA245D" w:rsidRDefault="00E35170">
      <w:pPr>
        <w:jc w:val="center"/>
        <w:rPr>
          <w:b/>
          <w:i/>
          <w:sz w:val="56"/>
          <w:szCs w:val="56"/>
        </w:rPr>
      </w:pPr>
      <w:r w:rsidRPr="00BA245D">
        <w:rPr>
          <w:b/>
          <w:i/>
          <w:sz w:val="56"/>
          <w:szCs w:val="56"/>
        </w:rPr>
        <w:t>Amount:  $</w:t>
      </w:r>
      <w:r w:rsidR="007D1253">
        <w:rPr>
          <w:b/>
          <w:i/>
          <w:sz w:val="56"/>
          <w:szCs w:val="56"/>
        </w:rPr>
        <w:t>5</w:t>
      </w:r>
      <w:r w:rsidR="00F974C0">
        <w:rPr>
          <w:b/>
          <w:i/>
          <w:sz w:val="56"/>
          <w:szCs w:val="56"/>
        </w:rPr>
        <w:t>,0</w:t>
      </w:r>
      <w:r w:rsidR="00811411">
        <w:rPr>
          <w:b/>
          <w:i/>
          <w:sz w:val="56"/>
          <w:szCs w:val="56"/>
        </w:rPr>
        <w:t>00.00</w:t>
      </w:r>
    </w:p>
    <w:p w:rsidR="00811A2A" w:rsidRDefault="0023253D">
      <w:pPr>
        <w:jc w:val="center"/>
        <w:rPr>
          <w:b/>
          <w:i/>
          <w:sz w:val="32"/>
          <w:szCs w:val="32"/>
        </w:rPr>
      </w:pPr>
      <w:r w:rsidRPr="00BA245D">
        <w:rPr>
          <w:b/>
          <w:i/>
          <w:sz w:val="32"/>
          <w:szCs w:val="32"/>
        </w:rPr>
        <w:t>(</w:t>
      </w:r>
      <w:r w:rsidR="003A6C4A">
        <w:rPr>
          <w:b/>
          <w:i/>
          <w:sz w:val="32"/>
          <w:szCs w:val="32"/>
        </w:rPr>
        <w:t>$2,500 per semester</w:t>
      </w:r>
      <w:r w:rsidRPr="00BA245D">
        <w:rPr>
          <w:b/>
          <w:i/>
          <w:sz w:val="32"/>
          <w:szCs w:val="32"/>
        </w:rPr>
        <w:t>)</w:t>
      </w:r>
      <w:r w:rsidR="00E32E32">
        <w:rPr>
          <w:b/>
          <w:i/>
          <w:sz w:val="32"/>
          <w:szCs w:val="32"/>
        </w:rPr>
        <w:br/>
        <w:t>3 award winners will be selected</w:t>
      </w:r>
    </w:p>
    <w:p w:rsidR="00AF2297" w:rsidRDefault="00AF2297">
      <w:pPr>
        <w:jc w:val="center"/>
        <w:rPr>
          <w:b/>
          <w:i/>
          <w:sz w:val="32"/>
          <w:szCs w:val="32"/>
        </w:rPr>
      </w:pPr>
    </w:p>
    <w:p w:rsidR="00E94198" w:rsidRPr="00BA245D" w:rsidRDefault="00E94198">
      <w:pPr>
        <w:jc w:val="center"/>
        <w:rPr>
          <w:b/>
          <w:i/>
          <w:sz w:val="32"/>
          <w:szCs w:val="32"/>
        </w:rPr>
      </w:pPr>
    </w:p>
    <w:p w:rsidR="00811A2A" w:rsidRDefault="00811A2A">
      <w:pPr>
        <w:jc w:val="center"/>
        <w:rPr>
          <w:sz w:val="36"/>
        </w:rPr>
      </w:pPr>
    </w:p>
    <w:p w:rsidR="00811A2A" w:rsidRDefault="00811A2A">
      <w:pPr>
        <w:jc w:val="center"/>
        <w:rPr>
          <w:sz w:val="36"/>
        </w:rPr>
      </w:pPr>
    </w:p>
    <w:p w:rsidR="00811A2A" w:rsidRDefault="00AF2297" w:rsidP="00E35170">
      <w:pPr>
        <w:rPr>
          <w:sz w:val="36"/>
        </w:rPr>
      </w:pPr>
      <w:r>
        <w:rPr>
          <w:sz w:val="36"/>
        </w:rPr>
        <w:tab/>
      </w:r>
      <w:r w:rsidR="00E35170"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3590620" cy="235634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620" cy="23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98" w:rsidRDefault="00E94198" w:rsidP="00E35170">
      <w:pPr>
        <w:rPr>
          <w:sz w:val="36"/>
        </w:rPr>
      </w:pPr>
    </w:p>
    <w:p w:rsidR="00685156" w:rsidRDefault="00685156" w:rsidP="00E35170">
      <w:pPr>
        <w:rPr>
          <w:sz w:val="36"/>
        </w:rPr>
      </w:pPr>
    </w:p>
    <w:p w:rsidR="00685156" w:rsidRDefault="00685156" w:rsidP="00E35170">
      <w:pPr>
        <w:rPr>
          <w:sz w:val="36"/>
        </w:rPr>
      </w:pPr>
    </w:p>
    <w:p w:rsidR="00685156" w:rsidRDefault="00685156" w:rsidP="00E35170">
      <w:pPr>
        <w:rPr>
          <w:sz w:val="36"/>
        </w:rPr>
      </w:pPr>
    </w:p>
    <w:p w:rsidR="00831EE8" w:rsidRPr="00C95F87" w:rsidRDefault="00831EE8" w:rsidP="00831EE8">
      <w:pPr>
        <w:pStyle w:val="Heading3"/>
        <w:jc w:val="center"/>
        <w:rPr>
          <w:sz w:val="38"/>
          <w:szCs w:val="38"/>
        </w:rPr>
      </w:pPr>
      <w:r w:rsidRPr="00DA23A0">
        <w:rPr>
          <w:sz w:val="38"/>
          <w:szCs w:val="38"/>
        </w:rPr>
        <w:t xml:space="preserve">Application Period: </w:t>
      </w:r>
      <w:r w:rsidR="0056659F" w:rsidRPr="00DA23A0">
        <w:rPr>
          <w:sz w:val="38"/>
          <w:szCs w:val="38"/>
        </w:rPr>
        <w:t xml:space="preserve">November </w:t>
      </w:r>
      <w:r w:rsidR="00DA23A0" w:rsidRPr="00DA23A0">
        <w:rPr>
          <w:sz w:val="38"/>
          <w:szCs w:val="38"/>
        </w:rPr>
        <w:t>1, 2021 – April 1</w:t>
      </w:r>
      <w:r w:rsidR="0056659F" w:rsidRPr="00DA23A0">
        <w:rPr>
          <w:sz w:val="38"/>
          <w:szCs w:val="38"/>
        </w:rPr>
        <w:t xml:space="preserve">, </w:t>
      </w:r>
      <w:r w:rsidR="00DA23A0" w:rsidRPr="00DA23A0">
        <w:rPr>
          <w:sz w:val="38"/>
          <w:szCs w:val="38"/>
        </w:rPr>
        <w:t>2022</w:t>
      </w:r>
      <w:r w:rsidR="00DA23A0" w:rsidRPr="00DA23A0">
        <w:rPr>
          <w:sz w:val="38"/>
          <w:szCs w:val="38"/>
        </w:rPr>
        <w:br/>
        <w:t>Deadline:  Friday, April 1</w:t>
      </w:r>
      <w:r w:rsidR="0056659F" w:rsidRPr="00DA23A0">
        <w:rPr>
          <w:sz w:val="38"/>
          <w:szCs w:val="38"/>
        </w:rPr>
        <w:t>, 2022</w:t>
      </w:r>
    </w:p>
    <w:p w:rsidR="00811A2A" w:rsidRDefault="00811A2A">
      <w:pPr>
        <w:jc w:val="center"/>
      </w:pPr>
    </w:p>
    <w:p w:rsidR="00811A2A" w:rsidRDefault="00811A2A">
      <w:pPr>
        <w:jc w:val="center"/>
      </w:pPr>
    </w:p>
    <w:p w:rsidR="00811A2A" w:rsidRDefault="00811A2A">
      <w:pPr>
        <w:jc w:val="center"/>
      </w:pPr>
      <w:r>
        <w:lastRenderedPageBreak/>
        <w:t>Sacramento City Unified School District</w:t>
      </w:r>
    </w:p>
    <w:p w:rsidR="00811A2A" w:rsidRPr="00FB795E" w:rsidRDefault="00DA2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ED180E">
        <w:rPr>
          <w:b/>
          <w:sz w:val="28"/>
          <w:szCs w:val="28"/>
        </w:rPr>
        <w:t>RISE ABOVE</w:t>
      </w:r>
      <w:r w:rsidR="00811A2A" w:rsidRPr="00FB795E">
        <w:rPr>
          <w:b/>
          <w:sz w:val="28"/>
          <w:szCs w:val="28"/>
        </w:rPr>
        <w:t xml:space="preserve"> SCHOLARSHIP</w:t>
      </w:r>
    </w:p>
    <w:p w:rsidR="00811A2A" w:rsidRPr="00AF3AF3" w:rsidRDefault="00CC7626">
      <w:pPr>
        <w:jc w:val="center"/>
        <w:rPr>
          <w:u w:val="single"/>
        </w:rPr>
      </w:pPr>
      <w:r w:rsidRPr="00AF3AF3">
        <w:rPr>
          <w:u w:val="single"/>
        </w:rPr>
        <w:t>(</w:t>
      </w:r>
      <w:r w:rsidR="00E35170" w:rsidRPr="00AF3AF3">
        <w:rPr>
          <w:u w:val="single"/>
        </w:rPr>
        <w:t>$</w:t>
      </w:r>
      <w:r w:rsidR="005A090B">
        <w:rPr>
          <w:u w:val="single"/>
        </w:rPr>
        <w:t>2,</w:t>
      </w:r>
      <w:r w:rsidR="007D1253" w:rsidRPr="00AF3AF3">
        <w:rPr>
          <w:u w:val="single"/>
        </w:rPr>
        <w:t>5</w:t>
      </w:r>
      <w:r w:rsidR="00BA245D" w:rsidRPr="00AF3AF3">
        <w:rPr>
          <w:u w:val="single"/>
        </w:rPr>
        <w:t>00</w:t>
      </w:r>
      <w:r w:rsidR="005A090B">
        <w:rPr>
          <w:u w:val="single"/>
        </w:rPr>
        <w:t xml:space="preserve"> per semester</w:t>
      </w:r>
      <w:r w:rsidR="00811A2A" w:rsidRPr="00AF3AF3">
        <w:rPr>
          <w:u w:val="single"/>
        </w:rPr>
        <w:t>)</w:t>
      </w:r>
    </w:p>
    <w:p w:rsidR="0020476B" w:rsidRPr="00066497" w:rsidRDefault="0020476B" w:rsidP="0020476B">
      <w:pPr>
        <w:jc w:val="center"/>
        <w:rPr>
          <w:sz w:val="22"/>
          <w:szCs w:val="22"/>
        </w:rPr>
      </w:pPr>
      <w:r w:rsidRPr="00DA23A0">
        <w:rPr>
          <w:sz w:val="22"/>
          <w:szCs w:val="22"/>
        </w:rPr>
        <w:t xml:space="preserve">Application Period: </w:t>
      </w:r>
      <w:r w:rsidR="00DA23A0" w:rsidRPr="00DA23A0">
        <w:rPr>
          <w:sz w:val="22"/>
          <w:szCs w:val="22"/>
        </w:rPr>
        <w:t>November 1, 2021 – April 1</w:t>
      </w:r>
      <w:r w:rsidR="0056659F" w:rsidRPr="00DA23A0">
        <w:rPr>
          <w:sz w:val="22"/>
          <w:szCs w:val="22"/>
        </w:rPr>
        <w:t>, 2022</w:t>
      </w:r>
    </w:p>
    <w:p w:rsidR="00811A2A" w:rsidRDefault="00811A2A">
      <w:pPr>
        <w:ind w:right="-120"/>
        <w:jc w:val="center"/>
        <w:rPr>
          <w:b/>
          <w:sz w:val="20"/>
          <w:szCs w:val="20"/>
        </w:rPr>
      </w:pPr>
    </w:p>
    <w:p w:rsidR="00811A2A" w:rsidRPr="00FB795E" w:rsidRDefault="00811A2A" w:rsidP="00321107">
      <w:pPr>
        <w:rPr>
          <w:b/>
          <w:sz w:val="22"/>
          <w:szCs w:val="22"/>
        </w:rPr>
      </w:pPr>
      <w:r w:rsidRPr="00FB795E">
        <w:rPr>
          <w:b/>
          <w:sz w:val="22"/>
          <w:szCs w:val="22"/>
        </w:rPr>
        <w:t>GENERAL INFORMATION</w:t>
      </w:r>
      <w:r w:rsidR="00C12202" w:rsidRPr="00FB795E">
        <w:rPr>
          <w:b/>
          <w:sz w:val="22"/>
          <w:szCs w:val="22"/>
        </w:rPr>
        <w:t>:</w:t>
      </w:r>
    </w:p>
    <w:p w:rsidR="00081D07" w:rsidRDefault="00081D07" w:rsidP="00081D07">
      <w:r>
        <w:t xml:space="preserve">The Rise Above Scholarship Award is being given for the purpose of uplifting and empowering the next generation to make our society and communities a better place in the future. The ability to make a positive impact should be an opportunity given to all, not just to those that already have the financial means. The award will be given to a student of whom has exhibited perseverance through challenges, commitment to learning, and clarity of future goals. </w:t>
      </w:r>
    </w:p>
    <w:p w:rsidR="00081D07" w:rsidRDefault="00081D07" w:rsidP="00081D07"/>
    <w:p w:rsidR="00081D07" w:rsidRDefault="00081D07" w:rsidP="00081D07">
      <w:r>
        <w:t>The proceeds of this scholarship will be awarded to a Sacramento City Unified School District high school graduate who needs financial assistance to fund his/her education. Additional</w:t>
      </w:r>
      <w:r w:rsidR="00F32297">
        <w:t xml:space="preserve"> criteria to apply include a 3.9 cumulative weighted</w:t>
      </w:r>
      <w:r>
        <w:t xml:space="preserve"> GPA, </w:t>
      </w:r>
      <w:r w:rsidRPr="00AC3444">
        <w:t>and a proven track record of community service. Applicants</w:t>
      </w:r>
      <w:r>
        <w:t xml:space="preserve"> are required to enroll full time at an accredited 4 year university. </w:t>
      </w:r>
    </w:p>
    <w:p w:rsidR="00811A2A" w:rsidRPr="00FB795E" w:rsidRDefault="00811A2A">
      <w:pPr>
        <w:rPr>
          <w:sz w:val="22"/>
          <w:szCs w:val="22"/>
        </w:rPr>
      </w:pPr>
    </w:p>
    <w:p w:rsidR="00811A2A" w:rsidRPr="00FB795E" w:rsidRDefault="00DB62F8">
      <w:pPr>
        <w:rPr>
          <w:sz w:val="22"/>
          <w:szCs w:val="22"/>
        </w:rPr>
      </w:pPr>
      <w:r w:rsidRPr="00FB795E">
        <w:rPr>
          <w:b/>
          <w:sz w:val="22"/>
          <w:szCs w:val="22"/>
        </w:rPr>
        <w:t>WHO IS ELIGIBLE:</w:t>
      </w:r>
    </w:p>
    <w:p w:rsidR="00DB62F8" w:rsidRPr="00FB795E" w:rsidRDefault="00081D07" w:rsidP="00DB62F8">
      <w:pPr>
        <w:ind w:right="-720"/>
        <w:rPr>
          <w:sz w:val="22"/>
          <w:szCs w:val="22"/>
        </w:rPr>
      </w:pPr>
      <w:r>
        <w:rPr>
          <w:sz w:val="22"/>
          <w:szCs w:val="22"/>
        </w:rPr>
        <w:t>This scholarship is</w:t>
      </w:r>
      <w:r w:rsidR="001E01C3">
        <w:rPr>
          <w:sz w:val="22"/>
          <w:szCs w:val="22"/>
        </w:rPr>
        <w:t xml:space="preserve"> available for</w:t>
      </w:r>
      <w:r w:rsidR="00BE6243">
        <w:rPr>
          <w:sz w:val="22"/>
          <w:szCs w:val="22"/>
        </w:rPr>
        <w:t xml:space="preserve"> SCUSD s</w:t>
      </w:r>
      <w:r w:rsidR="001E01C3">
        <w:rPr>
          <w:sz w:val="22"/>
          <w:szCs w:val="22"/>
        </w:rPr>
        <w:t xml:space="preserve">tudents who attend a district or dependent charter school. </w:t>
      </w:r>
      <w:r w:rsidR="00DB62F8" w:rsidRPr="00FB795E">
        <w:rPr>
          <w:sz w:val="22"/>
          <w:szCs w:val="22"/>
        </w:rPr>
        <w:t>A graduating senior from any high school in the Sacramento City Unified School District; who</w:t>
      </w:r>
    </w:p>
    <w:p w:rsidR="00DB62F8" w:rsidRPr="00FB795E" w:rsidRDefault="00DB62F8" w:rsidP="00DB62F8">
      <w:pPr>
        <w:ind w:right="-720"/>
        <w:rPr>
          <w:sz w:val="22"/>
          <w:szCs w:val="22"/>
        </w:rPr>
      </w:pPr>
    </w:p>
    <w:p w:rsidR="00081D07" w:rsidRPr="00BA2083" w:rsidRDefault="00081D07" w:rsidP="00BA2083">
      <w:pPr>
        <w:numPr>
          <w:ilvl w:val="0"/>
          <w:numId w:val="16"/>
        </w:numPr>
        <w:rPr>
          <w:sz w:val="22"/>
          <w:szCs w:val="22"/>
        </w:rPr>
      </w:pPr>
      <w:r w:rsidRPr="00BA2083">
        <w:rPr>
          <w:color w:val="000000"/>
          <w:sz w:val="22"/>
          <w:szCs w:val="22"/>
        </w:rPr>
        <w:t>Graduating students at all high schools and charter schools in the district</w:t>
      </w:r>
    </w:p>
    <w:p w:rsidR="00F32297" w:rsidRPr="00F32297" w:rsidRDefault="00F32297" w:rsidP="00BA2083">
      <w:pPr>
        <w:numPr>
          <w:ilvl w:val="0"/>
          <w:numId w:val="1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Have financial need</w:t>
      </w:r>
    </w:p>
    <w:p w:rsidR="00F32297" w:rsidRPr="00F32297" w:rsidRDefault="00F32297" w:rsidP="00BA2083">
      <w:pPr>
        <w:numPr>
          <w:ilvl w:val="0"/>
          <w:numId w:val="1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Cumulative weighted 3.9 GPA</w:t>
      </w:r>
    </w:p>
    <w:p w:rsidR="00081D07" w:rsidRPr="00BA2083" w:rsidRDefault="00E32E32" w:rsidP="00BA2083">
      <w:pPr>
        <w:numPr>
          <w:ilvl w:val="0"/>
          <w:numId w:val="1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Multi-year membership in CSF; Key Club or NHS</w:t>
      </w:r>
    </w:p>
    <w:p w:rsidR="00081D07" w:rsidRPr="00BA2083" w:rsidRDefault="00081D07" w:rsidP="00BA2083">
      <w:pPr>
        <w:numPr>
          <w:ilvl w:val="0"/>
          <w:numId w:val="16"/>
        </w:numPr>
        <w:rPr>
          <w:sz w:val="22"/>
          <w:szCs w:val="22"/>
        </w:rPr>
      </w:pPr>
      <w:r w:rsidRPr="00BA2083">
        <w:rPr>
          <w:color w:val="000000"/>
          <w:sz w:val="22"/>
          <w:szCs w:val="22"/>
        </w:rPr>
        <w:t>Full time enrollment in a</w:t>
      </w:r>
      <w:r w:rsidR="00AD798F">
        <w:rPr>
          <w:color w:val="000000"/>
          <w:sz w:val="22"/>
          <w:szCs w:val="22"/>
        </w:rPr>
        <w:t>n</w:t>
      </w:r>
      <w:r w:rsidRPr="00BA2083">
        <w:rPr>
          <w:color w:val="000000"/>
          <w:sz w:val="22"/>
          <w:szCs w:val="22"/>
        </w:rPr>
        <w:t xml:space="preserve"> </w:t>
      </w:r>
      <w:r w:rsidR="00AD798F" w:rsidRPr="00CA23EB">
        <w:rPr>
          <w:color w:val="000000"/>
          <w:sz w:val="22"/>
          <w:szCs w:val="22"/>
        </w:rPr>
        <w:t xml:space="preserve">accredited </w:t>
      </w:r>
      <w:r w:rsidRPr="00CA23EB">
        <w:rPr>
          <w:color w:val="000000"/>
          <w:sz w:val="22"/>
          <w:szCs w:val="22"/>
        </w:rPr>
        <w:t xml:space="preserve">4-year </w:t>
      </w:r>
      <w:r w:rsidR="00F90BBA" w:rsidRPr="00CA23EB">
        <w:rPr>
          <w:color w:val="000000"/>
          <w:sz w:val="22"/>
          <w:szCs w:val="22"/>
        </w:rPr>
        <w:t xml:space="preserve">college or </w:t>
      </w:r>
      <w:r w:rsidRPr="00CA23EB">
        <w:rPr>
          <w:color w:val="000000"/>
          <w:sz w:val="22"/>
          <w:szCs w:val="22"/>
        </w:rPr>
        <w:t>university</w:t>
      </w:r>
    </w:p>
    <w:p w:rsidR="00BA2083" w:rsidRDefault="00BA2083">
      <w:pPr>
        <w:rPr>
          <w:sz w:val="22"/>
          <w:szCs w:val="22"/>
        </w:rPr>
      </w:pPr>
    </w:p>
    <w:p w:rsidR="00811A2A" w:rsidRPr="00FB795E" w:rsidRDefault="00811A2A">
      <w:pPr>
        <w:rPr>
          <w:b/>
          <w:i/>
          <w:sz w:val="22"/>
          <w:szCs w:val="22"/>
          <w:u w:val="single"/>
        </w:rPr>
      </w:pPr>
      <w:r w:rsidRPr="00FB795E">
        <w:rPr>
          <w:sz w:val="22"/>
          <w:szCs w:val="22"/>
        </w:rPr>
        <w:t xml:space="preserve">The award shall not be available to the recipient of the scholarship </w:t>
      </w:r>
      <w:r w:rsidRPr="00FB795E">
        <w:rPr>
          <w:b/>
          <w:i/>
          <w:sz w:val="22"/>
          <w:szCs w:val="22"/>
          <w:u w:val="single"/>
        </w:rPr>
        <w:t xml:space="preserve">until </w:t>
      </w:r>
      <w:r w:rsidR="00E35170" w:rsidRPr="00FB795E">
        <w:rPr>
          <w:b/>
          <w:i/>
          <w:sz w:val="22"/>
          <w:szCs w:val="22"/>
          <w:u w:val="single"/>
        </w:rPr>
        <w:t>his/her actual enrollment at a</w:t>
      </w:r>
      <w:r w:rsidRPr="00FB795E">
        <w:rPr>
          <w:b/>
          <w:i/>
          <w:sz w:val="22"/>
          <w:szCs w:val="22"/>
          <w:u w:val="single"/>
        </w:rPr>
        <w:t xml:space="preserve"> </w:t>
      </w:r>
      <w:r w:rsidR="00081D07">
        <w:rPr>
          <w:b/>
          <w:i/>
          <w:sz w:val="22"/>
          <w:szCs w:val="22"/>
          <w:u w:val="single"/>
        </w:rPr>
        <w:t>u</w:t>
      </w:r>
      <w:r w:rsidRPr="00FB795E">
        <w:rPr>
          <w:b/>
          <w:i/>
          <w:sz w:val="22"/>
          <w:szCs w:val="22"/>
          <w:u w:val="single"/>
        </w:rPr>
        <w:t>niversity</w:t>
      </w:r>
      <w:r w:rsidR="00E35170" w:rsidRPr="00FB795E">
        <w:rPr>
          <w:b/>
          <w:i/>
          <w:sz w:val="22"/>
          <w:szCs w:val="22"/>
          <w:u w:val="single"/>
        </w:rPr>
        <w:t xml:space="preserve"> </w:t>
      </w:r>
      <w:r w:rsidRPr="00FB795E">
        <w:rPr>
          <w:b/>
          <w:i/>
          <w:sz w:val="22"/>
          <w:szCs w:val="22"/>
          <w:u w:val="single"/>
        </w:rPr>
        <w:t>has been verified and documentation has been approved by the chairperson of the awards committee.</w:t>
      </w:r>
    </w:p>
    <w:p w:rsidR="00811A2A" w:rsidRPr="00FB795E" w:rsidRDefault="00811A2A">
      <w:pPr>
        <w:rPr>
          <w:b/>
          <w:sz w:val="22"/>
          <w:szCs w:val="22"/>
        </w:rPr>
      </w:pPr>
    </w:p>
    <w:p w:rsidR="00966FAF" w:rsidRPr="00FB795E" w:rsidRDefault="00966FAF" w:rsidP="00966FAF">
      <w:pPr>
        <w:jc w:val="both"/>
        <w:rPr>
          <w:b/>
          <w:sz w:val="22"/>
          <w:szCs w:val="22"/>
        </w:rPr>
      </w:pPr>
      <w:r w:rsidRPr="00FB795E">
        <w:rPr>
          <w:b/>
          <w:sz w:val="22"/>
          <w:szCs w:val="22"/>
        </w:rPr>
        <w:t>NOTIFICATION OF WINNERS:</w:t>
      </w:r>
    </w:p>
    <w:p w:rsidR="00966FAF" w:rsidRPr="00FB795E" w:rsidRDefault="00081D07" w:rsidP="00966FAF">
      <w:pPr>
        <w:jc w:val="both"/>
        <w:rPr>
          <w:sz w:val="22"/>
          <w:szCs w:val="22"/>
        </w:rPr>
      </w:pPr>
      <w:r>
        <w:rPr>
          <w:sz w:val="22"/>
          <w:szCs w:val="22"/>
        </w:rPr>
        <w:t>The scholarship winner</w:t>
      </w:r>
      <w:r w:rsidR="00966FAF" w:rsidRPr="00FB795E">
        <w:rPr>
          <w:sz w:val="22"/>
          <w:szCs w:val="22"/>
        </w:rPr>
        <w:t xml:space="preserve"> will be announced at the selected student’s High School Awards Assembly, unless otherwise indicated.</w:t>
      </w:r>
      <w:r>
        <w:rPr>
          <w:sz w:val="22"/>
          <w:szCs w:val="22"/>
        </w:rPr>
        <w:t xml:space="preserve"> The award will be paid out to the university in which the student is enrolled once enrollment has been verified and approved by the scholarship committee chair.</w:t>
      </w:r>
    </w:p>
    <w:p w:rsidR="007D1253" w:rsidRPr="00FB795E" w:rsidRDefault="007D1253">
      <w:pPr>
        <w:ind w:right="-720"/>
        <w:rPr>
          <w:b/>
          <w:sz w:val="22"/>
          <w:szCs w:val="22"/>
        </w:rPr>
      </w:pPr>
    </w:p>
    <w:p w:rsidR="00FB795E" w:rsidRPr="00FB795E" w:rsidRDefault="00FB795E" w:rsidP="00FB795E">
      <w:pPr>
        <w:rPr>
          <w:b/>
          <w:sz w:val="22"/>
          <w:szCs w:val="22"/>
        </w:rPr>
      </w:pPr>
      <w:r w:rsidRPr="00FB795E">
        <w:rPr>
          <w:b/>
          <w:bCs/>
          <w:sz w:val="22"/>
          <w:szCs w:val="22"/>
        </w:rPr>
        <w:t>APPLICATION ATTACHMENTS</w:t>
      </w:r>
      <w:r w:rsidR="00AC4F9C">
        <w:rPr>
          <w:b/>
          <w:bCs/>
          <w:sz w:val="22"/>
          <w:szCs w:val="22"/>
        </w:rPr>
        <w:t xml:space="preserve"> AND REQUIREMENTS</w:t>
      </w:r>
      <w:r w:rsidRPr="00FB795E">
        <w:rPr>
          <w:b/>
          <w:bCs/>
          <w:sz w:val="22"/>
          <w:szCs w:val="22"/>
        </w:rPr>
        <w:t>:</w:t>
      </w:r>
    </w:p>
    <w:p w:rsidR="00FB795E" w:rsidRPr="00FB795E" w:rsidRDefault="00FB795E" w:rsidP="00FB795E">
      <w:pPr>
        <w:rPr>
          <w:sz w:val="22"/>
          <w:szCs w:val="22"/>
        </w:rPr>
      </w:pPr>
      <w:r w:rsidRPr="00FB795E">
        <w:rPr>
          <w:sz w:val="22"/>
          <w:szCs w:val="22"/>
        </w:rPr>
        <w:t>Any student who meets the stated qualifications must complete an online application.  The completed application must be accompanied by the following documents:</w:t>
      </w:r>
    </w:p>
    <w:p w:rsidR="00811A2A" w:rsidRPr="00FB795E" w:rsidRDefault="00811A2A">
      <w:pPr>
        <w:rPr>
          <w:sz w:val="22"/>
          <w:szCs w:val="22"/>
          <w:u w:val="single"/>
        </w:rPr>
      </w:pPr>
    </w:p>
    <w:p w:rsidR="00AC4F9C" w:rsidRPr="00FB795E" w:rsidRDefault="00AC4F9C" w:rsidP="00AC4F9C">
      <w:pPr>
        <w:pStyle w:val="BodyTextIndent"/>
        <w:numPr>
          <w:ilvl w:val="0"/>
          <w:numId w:val="7"/>
        </w:numPr>
        <w:rPr>
          <w:sz w:val="22"/>
          <w:szCs w:val="22"/>
          <w:u w:val="single"/>
        </w:rPr>
      </w:pPr>
      <w:r w:rsidRPr="00FB795E">
        <w:rPr>
          <w:sz w:val="22"/>
          <w:szCs w:val="22"/>
          <w:u w:val="single"/>
        </w:rPr>
        <w:t>Student Essay</w:t>
      </w:r>
      <w:r>
        <w:rPr>
          <w:sz w:val="22"/>
          <w:szCs w:val="22"/>
        </w:rPr>
        <w:t xml:space="preserve"> – (essay must be typed in the appropriate box on the application, must be </w:t>
      </w:r>
      <w:r w:rsidRPr="00FB795E">
        <w:rPr>
          <w:sz w:val="22"/>
          <w:szCs w:val="22"/>
        </w:rPr>
        <w:t>750 words or less</w:t>
      </w:r>
      <w:r>
        <w:rPr>
          <w:sz w:val="22"/>
          <w:szCs w:val="22"/>
        </w:rPr>
        <w:t xml:space="preserve"> and must include the following</w:t>
      </w:r>
      <w:r w:rsidRPr="00FB795E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AC4F9C" w:rsidRPr="00FB795E" w:rsidRDefault="00AC4F9C" w:rsidP="00AC4F9C">
      <w:pPr>
        <w:pStyle w:val="BodyTextIndent"/>
        <w:numPr>
          <w:ilvl w:val="0"/>
          <w:numId w:val="11"/>
        </w:numPr>
        <w:rPr>
          <w:sz w:val="22"/>
          <w:szCs w:val="22"/>
          <w:u w:val="single"/>
        </w:rPr>
      </w:pPr>
      <w:r w:rsidRPr="00FB795E">
        <w:rPr>
          <w:sz w:val="22"/>
          <w:szCs w:val="22"/>
        </w:rPr>
        <w:t xml:space="preserve">Short-term and long-term goals </w:t>
      </w:r>
    </w:p>
    <w:p w:rsidR="00AC4F9C" w:rsidRPr="00FB795E" w:rsidRDefault="00AC4F9C" w:rsidP="00AC4F9C">
      <w:pPr>
        <w:pStyle w:val="BodyTextIndent"/>
        <w:numPr>
          <w:ilvl w:val="0"/>
          <w:numId w:val="11"/>
        </w:numPr>
        <w:rPr>
          <w:sz w:val="22"/>
          <w:szCs w:val="22"/>
          <w:u w:val="single"/>
        </w:rPr>
      </w:pPr>
      <w:r w:rsidRPr="00FB795E">
        <w:rPr>
          <w:sz w:val="22"/>
          <w:szCs w:val="22"/>
        </w:rPr>
        <w:t>Personal challenges</w:t>
      </w:r>
    </w:p>
    <w:p w:rsidR="00AC4F9C" w:rsidRPr="00F32297" w:rsidRDefault="00AC4F9C" w:rsidP="00AC4F9C">
      <w:pPr>
        <w:pStyle w:val="BodyTextIndent"/>
        <w:numPr>
          <w:ilvl w:val="0"/>
          <w:numId w:val="11"/>
        </w:numPr>
        <w:rPr>
          <w:sz w:val="22"/>
          <w:szCs w:val="22"/>
          <w:u w:val="single"/>
        </w:rPr>
      </w:pPr>
      <w:r w:rsidRPr="00FB795E">
        <w:rPr>
          <w:sz w:val="22"/>
          <w:szCs w:val="22"/>
        </w:rPr>
        <w:t>Community involvement (including future involvement)</w:t>
      </w:r>
    </w:p>
    <w:p w:rsidR="00AC4F9C" w:rsidRPr="00AC4F9C" w:rsidRDefault="00AC4F9C" w:rsidP="00AC4F9C">
      <w:pPr>
        <w:pStyle w:val="BodyTextIndent"/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How you will use your education in the future to benefit society</w:t>
      </w:r>
    </w:p>
    <w:p w:rsidR="00AC4F9C" w:rsidRPr="00FB795E" w:rsidRDefault="00AC4F9C" w:rsidP="00AC4F9C">
      <w:pPr>
        <w:pStyle w:val="BodyTextIndent"/>
        <w:ind w:left="1440"/>
        <w:rPr>
          <w:sz w:val="22"/>
          <w:szCs w:val="22"/>
          <w:u w:val="single"/>
        </w:rPr>
      </w:pPr>
    </w:p>
    <w:p w:rsidR="00811A2A" w:rsidRPr="00FB795E" w:rsidRDefault="00811A2A">
      <w:pPr>
        <w:numPr>
          <w:ilvl w:val="0"/>
          <w:numId w:val="7"/>
        </w:numPr>
        <w:rPr>
          <w:sz w:val="22"/>
          <w:szCs w:val="22"/>
          <w:u w:val="single"/>
        </w:rPr>
      </w:pPr>
      <w:r w:rsidRPr="00FB795E">
        <w:rPr>
          <w:sz w:val="22"/>
          <w:szCs w:val="22"/>
          <w:u w:val="single"/>
        </w:rPr>
        <w:t>Two Letters of Recommendation</w:t>
      </w:r>
      <w:r w:rsidR="00FB795E" w:rsidRPr="00FB795E">
        <w:rPr>
          <w:sz w:val="22"/>
          <w:szCs w:val="22"/>
        </w:rPr>
        <w:t xml:space="preserve"> </w:t>
      </w:r>
      <w:r w:rsidR="00DB62F8" w:rsidRPr="00FB795E">
        <w:rPr>
          <w:sz w:val="22"/>
          <w:szCs w:val="22"/>
        </w:rPr>
        <w:t>(</w:t>
      </w:r>
      <w:r w:rsidR="00FB795E" w:rsidRPr="00FB795E">
        <w:rPr>
          <w:sz w:val="22"/>
          <w:szCs w:val="22"/>
        </w:rPr>
        <w:t>MUST INCLUDE</w:t>
      </w:r>
      <w:r w:rsidR="00DB62F8" w:rsidRPr="00FB795E">
        <w:rPr>
          <w:sz w:val="22"/>
          <w:szCs w:val="22"/>
        </w:rPr>
        <w:t>)</w:t>
      </w:r>
      <w:r w:rsidR="00102700">
        <w:rPr>
          <w:sz w:val="22"/>
          <w:szCs w:val="22"/>
        </w:rPr>
        <w:t>:</w:t>
      </w:r>
    </w:p>
    <w:p w:rsidR="00811A2A" w:rsidRPr="00FB795E" w:rsidRDefault="00811A2A">
      <w:pPr>
        <w:numPr>
          <w:ilvl w:val="0"/>
          <w:numId w:val="10"/>
        </w:numPr>
        <w:rPr>
          <w:sz w:val="22"/>
          <w:szCs w:val="22"/>
          <w:u w:val="single"/>
        </w:rPr>
      </w:pPr>
      <w:r w:rsidRPr="00FB795E">
        <w:rPr>
          <w:b/>
          <w:bCs/>
          <w:i/>
          <w:iCs/>
          <w:sz w:val="22"/>
          <w:szCs w:val="22"/>
        </w:rPr>
        <w:t>One from a school official</w:t>
      </w:r>
      <w:r w:rsidRPr="00FB795E">
        <w:rPr>
          <w:sz w:val="22"/>
          <w:szCs w:val="22"/>
        </w:rPr>
        <w:t xml:space="preserve"> (principal, counselor, or teacher) at the student’s high school; </w:t>
      </w:r>
      <w:r w:rsidRPr="00FB795E">
        <w:rPr>
          <w:b/>
          <w:bCs/>
          <w:sz w:val="22"/>
          <w:szCs w:val="22"/>
        </w:rPr>
        <w:t>and</w:t>
      </w:r>
    </w:p>
    <w:p w:rsidR="00811A2A" w:rsidRPr="00FB795E" w:rsidRDefault="00811A2A">
      <w:pPr>
        <w:numPr>
          <w:ilvl w:val="0"/>
          <w:numId w:val="10"/>
        </w:numPr>
        <w:rPr>
          <w:sz w:val="22"/>
          <w:szCs w:val="22"/>
          <w:u w:val="single"/>
        </w:rPr>
      </w:pPr>
      <w:r w:rsidRPr="00FB795E">
        <w:rPr>
          <w:b/>
          <w:bCs/>
          <w:i/>
          <w:iCs/>
          <w:sz w:val="22"/>
          <w:szCs w:val="22"/>
        </w:rPr>
        <w:t>One from outside the school</w:t>
      </w:r>
      <w:r w:rsidR="007D1253" w:rsidRPr="00FB795E">
        <w:rPr>
          <w:sz w:val="22"/>
          <w:szCs w:val="22"/>
        </w:rPr>
        <w:t xml:space="preserve"> (</w:t>
      </w:r>
      <w:r w:rsidRPr="00FB795E">
        <w:rPr>
          <w:sz w:val="22"/>
          <w:szCs w:val="22"/>
        </w:rPr>
        <w:t>employer, pastor, youth leader, or community leade</w:t>
      </w:r>
      <w:r w:rsidR="007D1253" w:rsidRPr="00FB795E">
        <w:rPr>
          <w:sz w:val="22"/>
          <w:szCs w:val="22"/>
        </w:rPr>
        <w:t>r)</w:t>
      </w:r>
    </w:p>
    <w:p w:rsidR="00811A2A" w:rsidRPr="00FB795E" w:rsidRDefault="00811A2A">
      <w:pPr>
        <w:ind w:left="720"/>
        <w:rPr>
          <w:sz w:val="22"/>
          <w:szCs w:val="22"/>
          <w:u w:val="single"/>
        </w:rPr>
      </w:pPr>
    </w:p>
    <w:p w:rsidR="00811A2A" w:rsidRPr="00FB795E" w:rsidRDefault="00811A2A">
      <w:pPr>
        <w:numPr>
          <w:ilvl w:val="0"/>
          <w:numId w:val="7"/>
        </w:numPr>
        <w:rPr>
          <w:sz w:val="22"/>
          <w:szCs w:val="22"/>
        </w:rPr>
      </w:pPr>
      <w:r w:rsidRPr="00FB795E">
        <w:rPr>
          <w:sz w:val="22"/>
          <w:szCs w:val="22"/>
          <w:u w:val="single"/>
        </w:rPr>
        <w:t>Transcript</w:t>
      </w:r>
      <w:r w:rsidRPr="00FB795E">
        <w:rPr>
          <w:sz w:val="22"/>
          <w:szCs w:val="22"/>
        </w:rPr>
        <w:t xml:space="preserve">: </w:t>
      </w:r>
    </w:p>
    <w:p w:rsidR="00811A2A" w:rsidRPr="00FB795E" w:rsidRDefault="007D1253" w:rsidP="008756B1">
      <w:pPr>
        <w:numPr>
          <w:ilvl w:val="0"/>
          <w:numId w:val="12"/>
        </w:numPr>
        <w:rPr>
          <w:sz w:val="22"/>
          <w:szCs w:val="22"/>
        </w:rPr>
      </w:pPr>
      <w:r w:rsidRPr="00FB795E">
        <w:rPr>
          <w:sz w:val="22"/>
          <w:szCs w:val="22"/>
        </w:rPr>
        <w:t xml:space="preserve">An unofficial </w:t>
      </w:r>
      <w:r w:rsidR="00811A2A" w:rsidRPr="00FB795E">
        <w:rPr>
          <w:sz w:val="22"/>
          <w:szCs w:val="22"/>
        </w:rPr>
        <w:t>transcript of</w:t>
      </w:r>
      <w:r w:rsidR="00BE6243">
        <w:rPr>
          <w:sz w:val="22"/>
          <w:szCs w:val="22"/>
        </w:rPr>
        <w:t xml:space="preserve"> the</w:t>
      </w:r>
      <w:r w:rsidR="00811A2A" w:rsidRPr="00FB795E">
        <w:rPr>
          <w:sz w:val="22"/>
          <w:szCs w:val="22"/>
        </w:rPr>
        <w:t xml:space="preserve"> student’s high school record, including the first </w:t>
      </w:r>
      <w:r w:rsidR="00F61E67">
        <w:rPr>
          <w:sz w:val="22"/>
          <w:szCs w:val="22"/>
        </w:rPr>
        <w:t>semester of your senior year</w:t>
      </w:r>
    </w:p>
    <w:p w:rsidR="00FA525B" w:rsidRPr="00FA525B" w:rsidRDefault="00FA525B" w:rsidP="00FA525B">
      <w:pPr>
        <w:pStyle w:val="ListParagraph"/>
        <w:ind w:left="1080"/>
        <w:rPr>
          <w:sz w:val="22"/>
          <w:szCs w:val="22"/>
        </w:rPr>
      </w:pPr>
    </w:p>
    <w:p w:rsidR="008756B1" w:rsidRPr="00FB795E" w:rsidRDefault="00984DFA" w:rsidP="008756B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B795E">
        <w:rPr>
          <w:sz w:val="22"/>
          <w:szCs w:val="22"/>
          <w:u w:val="single"/>
        </w:rPr>
        <w:lastRenderedPageBreak/>
        <w:t>College E</w:t>
      </w:r>
      <w:r w:rsidR="00F61E67">
        <w:rPr>
          <w:sz w:val="22"/>
          <w:szCs w:val="22"/>
          <w:u w:val="single"/>
        </w:rPr>
        <w:t>nrollment</w:t>
      </w:r>
      <w:r w:rsidR="008756B1" w:rsidRPr="00FB795E">
        <w:rPr>
          <w:sz w:val="22"/>
          <w:szCs w:val="22"/>
        </w:rPr>
        <w:t>:</w:t>
      </w:r>
    </w:p>
    <w:p w:rsidR="008756B1" w:rsidRDefault="001E42D2" w:rsidP="00F61E67">
      <w:pPr>
        <w:pStyle w:val="ListParagraph"/>
        <w:numPr>
          <w:ilvl w:val="0"/>
          <w:numId w:val="15"/>
        </w:numPr>
      </w:pPr>
      <w:r w:rsidRPr="00F61E67">
        <w:rPr>
          <w:sz w:val="22"/>
          <w:szCs w:val="22"/>
        </w:rPr>
        <w:t>Verification of acceptanc</w:t>
      </w:r>
      <w:r w:rsidR="008756B1" w:rsidRPr="00F61E67">
        <w:rPr>
          <w:sz w:val="22"/>
          <w:szCs w:val="22"/>
        </w:rPr>
        <w:t xml:space="preserve">e to a </w:t>
      </w:r>
      <w:r w:rsidR="00BA2083">
        <w:rPr>
          <w:sz w:val="22"/>
          <w:szCs w:val="22"/>
        </w:rPr>
        <w:t>u</w:t>
      </w:r>
      <w:r w:rsidR="008756B1" w:rsidRPr="00F61E67">
        <w:rPr>
          <w:sz w:val="22"/>
          <w:szCs w:val="22"/>
        </w:rPr>
        <w:t>niversity</w:t>
      </w:r>
      <w:r w:rsidR="00BA2083">
        <w:rPr>
          <w:sz w:val="22"/>
          <w:szCs w:val="22"/>
        </w:rPr>
        <w:t xml:space="preserve"> </w:t>
      </w:r>
      <w:r w:rsidR="008756B1" w:rsidRPr="00F61E67">
        <w:rPr>
          <w:sz w:val="22"/>
          <w:szCs w:val="22"/>
        </w:rPr>
        <w:t>or acknowledgement by</w:t>
      </w:r>
      <w:r w:rsidR="008756B1">
        <w:t xml:space="preserve"> the universi</w:t>
      </w:r>
      <w:r w:rsidR="00AF3AF3">
        <w:t>ty that the process is underway</w:t>
      </w:r>
    </w:p>
    <w:p w:rsidR="00685156" w:rsidRDefault="00685156" w:rsidP="00685156">
      <w:pPr>
        <w:pStyle w:val="ListParagraph"/>
        <w:ind w:left="1440"/>
      </w:pPr>
    </w:p>
    <w:p w:rsidR="00685156" w:rsidRDefault="00685156" w:rsidP="00685156">
      <w:pPr>
        <w:pStyle w:val="ListParagraph"/>
        <w:ind w:left="1440"/>
      </w:pPr>
    </w:p>
    <w:p w:rsidR="00685156" w:rsidRDefault="00685156" w:rsidP="00685156">
      <w:pPr>
        <w:pStyle w:val="ListParagraph"/>
        <w:ind w:left="1440"/>
      </w:pPr>
    </w:p>
    <w:sectPr w:rsidR="00685156" w:rsidSect="00FA525B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E5" w:rsidRDefault="004504E5">
      <w:r>
        <w:separator/>
      </w:r>
    </w:p>
  </w:endnote>
  <w:endnote w:type="continuationSeparator" w:id="0">
    <w:p w:rsidR="004504E5" w:rsidRDefault="004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70" w:rsidRDefault="008D7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170" w:rsidRDefault="00E35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70" w:rsidRDefault="008D7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6A1">
      <w:rPr>
        <w:rStyle w:val="PageNumber"/>
        <w:noProof/>
      </w:rPr>
      <w:t>2</w:t>
    </w:r>
    <w:r>
      <w:rPr>
        <w:rStyle w:val="PageNumber"/>
      </w:rPr>
      <w:fldChar w:fldCharType="end"/>
    </w:r>
  </w:p>
  <w:p w:rsidR="00E35170" w:rsidRDefault="00E351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E5" w:rsidRDefault="004504E5">
      <w:r>
        <w:separator/>
      </w:r>
    </w:p>
  </w:footnote>
  <w:footnote w:type="continuationSeparator" w:id="0">
    <w:p w:rsidR="004504E5" w:rsidRDefault="0045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8F77D0"/>
    <w:multiLevelType w:val="hybridMultilevel"/>
    <w:tmpl w:val="EC4E1C8C"/>
    <w:lvl w:ilvl="0" w:tplc="212856EC">
      <w:start w:val="200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80DF4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DE0865"/>
    <w:multiLevelType w:val="hybridMultilevel"/>
    <w:tmpl w:val="71FA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2220DE"/>
    <w:multiLevelType w:val="hybridMultilevel"/>
    <w:tmpl w:val="3FCE2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54876"/>
    <w:multiLevelType w:val="hybridMultilevel"/>
    <w:tmpl w:val="5096F292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5836E4"/>
    <w:multiLevelType w:val="hybridMultilevel"/>
    <w:tmpl w:val="FF5059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C955778"/>
    <w:multiLevelType w:val="hybridMultilevel"/>
    <w:tmpl w:val="A85089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700A32"/>
    <w:multiLevelType w:val="hybridMultilevel"/>
    <w:tmpl w:val="30C2D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50DE7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26256A"/>
    <w:multiLevelType w:val="hybridMultilevel"/>
    <w:tmpl w:val="17A8FDD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C524B"/>
    <w:multiLevelType w:val="hybridMultilevel"/>
    <w:tmpl w:val="AC18C55A"/>
    <w:lvl w:ilvl="0" w:tplc="867A87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11C7D"/>
    <w:multiLevelType w:val="hybridMultilevel"/>
    <w:tmpl w:val="56042A8A"/>
    <w:lvl w:ilvl="0" w:tplc="867A87E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D941CA"/>
    <w:multiLevelType w:val="multilevel"/>
    <w:tmpl w:val="567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272BA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EC"/>
    <w:rsid w:val="00043902"/>
    <w:rsid w:val="00052A23"/>
    <w:rsid w:val="00072E11"/>
    <w:rsid w:val="00077B2C"/>
    <w:rsid w:val="00081D07"/>
    <w:rsid w:val="000E5AFF"/>
    <w:rsid w:val="00102700"/>
    <w:rsid w:val="00113293"/>
    <w:rsid w:val="00176A3B"/>
    <w:rsid w:val="001A44E1"/>
    <w:rsid w:val="001D6172"/>
    <w:rsid w:val="001E01C3"/>
    <w:rsid w:val="001E42D2"/>
    <w:rsid w:val="002026B2"/>
    <w:rsid w:val="0020476B"/>
    <w:rsid w:val="00224B03"/>
    <w:rsid w:val="00230B31"/>
    <w:rsid w:val="0023253D"/>
    <w:rsid w:val="002B1FD1"/>
    <w:rsid w:val="002C14B8"/>
    <w:rsid w:val="002E5FE2"/>
    <w:rsid w:val="00317786"/>
    <w:rsid w:val="00321107"/>
    <w:rsid w:val="00331A7C"/>
    <w:rsid w:val="0033377E"/>
    <w:rsid w:val="003A6C4A"/>
    <w:rsid w:val="003C5C3B"/>
    <w:rsid w:val="003F3D8A"/>
    <w:rsid w:val="00416A4F"/>
    <w:rsid w:val="004348B4"/>
    <w:rsid w:val="00445F65"/>
    <w:rsid w:val="004504E5"/>
    <w:rsid w:val="00464A58"/>
    <w:rsid w:val="004945D9"/>
    <w:rsid w:val="0052107B"/>
    <w:rsid w:val="005266CA"/>
    <w:rsid w:val="00545C1C"/>
    <w:rsid w:val="00547F72"/>
    <w:rsid w:val="0056659F"/>
    <w:rsid w:val="00574698"/>
    <w:rsid w:val="00582C2C"/>
    <w:rsid w:val="005A090B"/>
    <w:rsid w:val="006046A1"/>
    <w:rsid w:val="00685156"/>
    <w:rsid w:val="006C073A"/>
    <w:rsid w:val="007047AB"/>
    <w:rsid w:val="0070564D"/>
    <w:rsid w:val="00714FE7"/>
    <w:rsid w:val="00731328"/>
    <w:rsid w:val="00761C01"/>
    <w:rsid w:val="007D05CA"/>
    <w:rsid w:val="007D1253"/>
    <w:rsid w:val="007E3860"/>
    <w:rsid w:val="00811411"/>
    <w:rsid w:val="00811651"/>
    <w:rsid w:val="00811A2A"/>
    <w:rsid w:val="00831EE8"/>
    <w:rsid w:val="00844568"/>
    <w:rsid w:val="008518DC"/>
    <w:rsid w:val="008756B1"/>
    <w:rsid w:val="008766DB"/>
    <w:rsid w:val="008D76BA"/>
    <w:rsid w:val="00920386"/>
    <w:rsid w:val="00966FAF"/>
    <w:rsid w:val="00971074"/>
    <w:rsid w:val="00984DFA"/>
    <w:rsid w:val="00990516"/>
    <w:rsid w:val="009A4E1A"/>
    <w:rsid w:val="009B10EC"/>
    <w:rsid w:val="009B169A"/>
    <w:rsid w:val="009F18E3"/>
    <w:rsid w:val="00A01361"/>
    <w:rsid w:val="00A602BF"/>
    <w:rsid w:val="00A64899"/>
    <w:rsid w:val="00A84D67"/>
    <w:rsid w:val="00A86153"/>
    <w:rsid w:val="00AA4EC4"/>
    <w:rsid w:val="00AC0545"/>
    <w:rsid w:val="00AC4F9C"/>
    <w:rsid w:val="00AD798F"/>
    <w:rsid w:val="00AF2297"/>
    <w:rsid w:val="00AF3AF3"/>
    <w:rsid w:val="00BA2083"/>
    <w:rsid w:val="00BA245D"/>
    <w:rsid w:val="00BB7DAB"/>
    <w:rsid w:val="00BE483C"/>
    <w:rsid w:val="00BE6243"/>
    <w:rsid w:val="00BF02BC"/>
    <w:rsid w:val="00BF07C1"/>
    <w:rsid w:val="00C1118D"/>
    <w:rsid w:val="00C12202"/>
    <w:rsid w:val="00C22724"/>
    <w:rsid w:val="00C65E16"/>
    <w:rsid w:val="00C73FD6"/>
    <w:rsid w:val="00C8781F"/>
    <w:rsid w:val="00CA23EB"/>
    <w:rsid w:val="00CC7626"/>
    <w:rsid w:val="00CE0CEE"/>
    <w:rsid w:val="00CE6FE5"/>
    <w:rsid w:val="00D55761"/>
    <w:rsid w:val="00DA23A0"/>
    <w:rsid w:val="00DB62F8"/>
    <w:rsid w:val="00E00D00"/>
    <w:rsid w:val="00E32E32"/>
    <w:rsid w:val="00E35170"/>
    <w:rsid w:val="00E7591D"/>
    <w:rsid w:val="00E91DD1"/>
    <w:rsid w:val="00E94198"/>
    <w:rsid w:val="00ED180E"/>
    <w:rsid w:val="00ED6F8D"/>
    <w:rsid w:val="00F32297"/>
    <w:rsid w:val="00F61E67"/>
    <w:rsid w:val="00F71FEF"/>
    <w:rsid w:val="00F90BBA"/>
    <w:rsid w:val="00F9321B"/>
    <w:rsid w:val="00F974C0"/>
    <w:rsid w:val="00F97BA3"/>
    <w:rsid w:val="00FA525B"/>
    <w:rsid w:val="00FA74EB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95625AC-6873-4A66-B455-D230C1D9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BA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76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6BA"/>
  </w:style>
  <w:style w:type="paragraph" w:styleId="Title">
    <w:name w:val="Title"/>
    <w:basedOn w:val="Normal"/>
    <w:qFormat/>
    <w:rsid w:val="008D76BA"/>
    <w:pPr>
      <w:jc w:val="center"/>
    </w:pPr>
    <w:rPr>
      <w:sz w:val="36"/>
      <w:szCs w:val="20"/>
    </w:rPr>
  </w:style>
  <w:style w:type="paragraph" w:styleId="BodyTextIndent">
    <w:name w:val="Body Text Indent"/>
    <w:basedOn w:val="Normal"/>
    <w:rsid w:val="008D76BA"/>
    <w:pPr>
      <w:ind w:left="720"/>
    </w:pPr>
  </w:style>
  <w:style w:type="paragraph" w:styleId="BalloonText">
    <w:name w:val="Balloon Text"/>
    <w:basedOn w:val="Normal"/>
    <w:semiHidden/>
    <w:rsid w:val="008D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11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FA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C073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Linda McNeill</dc:creator>
  <cp:lastModifiedBy>Michael Fernandes</cp:lastModifiedBy>
  <cp:revision>2</cp:revision>
  <cp:lastPrinted>2021-10-26T21:00:00Z</cp:lastPrinted>
  <dcterms:created xsi:type="dcterms:W3CDTF">2021-11-02T17:43:00Z</dcterms:created>
  <dcterms:modified xsi:type="dcterms:W3CDTF">2021-11-02T17:43:00Z</dcterms:modified>
</cp:coreProperties>
</file>