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42" w:rsidRPr="00F81F82" w:rsidRDefault="00721FD3" w:rsidP="00A87ECB">
      <w:pPr>
        <w:jc w:val="center"/>
        <w:rPr>
          <w:b/>
        </w:rPr>
      </w:pPr>
      <w:r w:rsidRPr="00F81F82">
        <w:rPr>
          <w:b/>
          <w:noProof/>
        </w:rPr>
        <w:drawing>
          <wp:inline distT="0" distB="0" distL="0" distR="0" wp14:anchorId="268673B7" wp14:editId="0F11F2CB">
            <wp:extent cx="14192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PP-logo.png"/>
                    <pic:cNvPicPr/>
                  </pic:nvPicPr>
                  <pic:blipFill>
                    <a:blip r:embed="rId8">
                      <a:extLst>
                        <a:ext uri="{28A0092B-C50C-407E-A947-70E740481C1C}">
                          <a14:useLocalDpi xmlns:a14="http://schemas.microsoft.com/office/drawing/2010/main" val="0"/>
                        </a:ext>
                      </a:extLst>
                    </a:blip>
                    <a:stretch>
                      <a:fillRect/>
                    </a:stretch>
                  </pic:blipFill>
                  <pic:spPr>
                    <a:xfrm>
                      <a:off x="0" y="0"/>
                      <a:ext cx="1419225" cy="685800"/>
                    </a:xfrm>
                    <a:prstGeom prst="rect">
                      <a:avLst/>
                    </a:prstGeom>
                  </pic:spPr>
                </pic:pic>
              </a:graphicData>
            </a:graphic>
          </wp:inline>
        </w:drawing>
      </w:r>
      <w:r w:rsidR="00D46968" w:rsidRPr="00F81F82">
        <w:rPr>
          <w:b/>
        </w:rPr>
        <w:t xml:space="preserve"> </w:t>
      </w:r>
      <w:r w:rsidR="00344C1E" w:rsidRPr="00F81F82">
        <w:rPr>
          <w:b/>
        </w:rPr>
        <w:t xml:space="preserve"> </w:t>
      </w:r>
      <w:r w:rsidR="00D46968" w:rsidRPr="00F81F82">
        <w:rPr>
          <w:b/>
        </w:rPr>
        <w:t>Site Coordinators</w:t>
      </w:r>
      <w:r w:rsidR="00220F9C" w:rsidRPr="00F81F82">
        <w:rPr>
          <w:b/>
        </w:rPr>
        <w:t xml:space="preserve"> - March 27</w:t>
      </w:r>
      <w:r w:rsidR="004862C7" w:rsidRPr="00F81F82">
        <w:rPr>
          <w:b/>
        </w:rPr>
        <w:t>, 2015</w:t>
      </w:r>
      <w:r w:rsidR="00623173" w:rsidRPr="00F81F82">
        <w:rPr>
          <w:noProof/>
        </w:rPr>
        <w:drawing>
          <wp:inline distT="0" distB="0" distL="0" distR="0" wp14:anchorId="2B01CEE6" wp14:editId="7F6B19FA">
            <wp:extent cx="361950" cy="428625"/>
            <wp:effectExtent l="0" t="0" r="0" b="9525"/>
            <wp:docPr id="2" name="Picture 2" descr="C:\Users\melody-hartman\AppData\Local\Microsoft\Windows\Temporary Internet Files\Content.IE5\KYALIX8E\large-rabbit-or-a-bunny-sitting-and-holding-a-wet-paintbrush--66.6-1637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ody-hartman\AppData\Local\Microsoft\Windows\Temporary Internet Files\Content.IE5\KYALIX8E\large-rabbit-or-a-bunny-sitting-and-holding-a-wet-paintbrush--66.6-16373[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p w:rsidR="00220F9C" w:rsidRPr="00F81F82" w:rsidRDefault="00220F9C" w:rsidP="004862C7">
      <w:pPr>
        <w:spacing w:after="0"/>
        <w:rPr>
          <w:b/>
        </w:rPr>
      </w:pPr>
      <w:r w:rsidRPr="00F81F82">
        <w:rPr>
          <w:b/>
        </w:rPr>
        <w:t>Proctors</w:t>
      </w:r>
    </w:p>
    <w:p w:rsidR="00220F9C" w:rsidRPr="00F81F82" w:rsidRDefault="00220F9C" w:rsidP="004862C7">
      <w:pPr>
        <w:spacing w:after="0"/>
      </w:pPr>
      <w:r w:rsidRPr="00F81F82">
        <w:t>Must be employees</w:t>
      </w:r>
      <w:r w:rsidR="00087E82" w:rsidRPr="00F81F82">
        <w:t xml:space="preserve"> of the district (substitutes, TAs, etc.)  Parents are not allowed to proctor.</w:t>
      </w:r>
    </w:p>
    <w:p w:rsidR="00FA26AB" w:rsidRPr="00F81F82" w:rsidRDefault="00FA26AB" w:rsidP="004862C7">
      <w:pPr>
        <w:spacing w:after="0"/>
      </w:pPr>
    </w:p>
    <w:p w:rsidR="00EB0BA9" w:rsidRPr="00F81F82" w:rsidRDefault="003F3F7B" w:rsidP="004862C7">
      <w:pPr>
        <w:spacing w:after="0"/>
        <w:rPr>
          <w:b/>
        </w:rPr>
      </w:pPr>
      <w:r w:rsidRPr="00F81F82">
        <w:t xml:space="preserve"> </w:t>
      </w:r>
      <w:r w:rsidRPr="00F81F82">
        <w:rPr>
          <w:b/>
        </w:rPr>
        <w:t>Shut Down Computers</w:t>
      </w:r>
    </w:p>
    <w:p w:rsidR="003F3F7B" w:rsidRPr="00F81F82" w:rsidRDefault="003F3F7B" w:rsidP="004862C7">
      <w:pPr>
        <w:spacing w:after="0"/>
      </w:pPr>
      <w:r w:rsidRPr="00F81F82">
        <w:t xml:space="preserve">After the last session of students </w:t>
      </w:r>
      <w:r w:rsidR="00F04383" w:rsidRPr="00F81F82">
        <w:t>have</w:t>
      </w:r>
      <w:r w:rsidRPr="00F81F82">
        <w:t xml:space="preserve"> completed testing, have them shut down the computers. This will help prevent computers having browsers freezing and other issues.</w:t>
      </w:r>
    </w:p>
    <w:p w:rsidR="003F3F7B" w:rsidRPr="00F81F82" w:rsidRDefault="003F3F7B" w:rsidP="004862C7">
      <w:pPr>
        <w:spacing w:after="0"/>
      </w:pPr>
    </w:p>
    <w:p w:rsidR="00EB0BA9" w:rsidRPr="00F81F82" w:rsidRDefault="00EB0BA9" w:rsidP="004862C7">
      <w:pPr>
        <w:spacing w:after="0"/>
        <w:rPr>
          <w:b/>
        </w:rPr>
      </w:pPr>
      <w:r w:rsidRPr="00F81F82">
        <w:rPr>
          <w:b/>
        </w:rPr>
        <w:t>Performance Tasks</w:t>
      </w:r>
    </w:p>
    <w:p w:rsidR="00EB0BA9" w:rsidRPr="00F81F82" w:rsidRDefault="00EB0BA9" w:rsidP="004862C7">
      <w:pPr>
        <w:spacing w:after="0"/>
      </w:pPr>
      <w:r w:rsidRPr="00F81F82">
        <w:t xml:space="preserve">There is only one performance task for ELA.  It consists of </w:t>
      </w:r>
      <w:r w:rsidR="00FA26AB" w:rsidRPr="00F81F82">
        <w:t xml:space="preserve">3-4 </w:t>
      </w:r>
      <w:r w:rsidRPr="00F81F82">
        <w:t xml:space="preserve">research questions and an essay.  It is recommended that you </w:t>
      </w:r>
      <w:r w:rsidR="00087E82" w:rsidRPr="00F81F82">
        <w:t xml:space="preserve">provide </w:t>
      </w:r>
      <w:r w:rsidR="00F81F82" w:rsidRPr="00F81F82">
        <w:t xml:space="preserve">two computer-based, </w:t>
      </w:r>
      <w:r w:rsidRPr="00F81F82">
        <w:t>sessions</w:t>
      </w:r>
      <w:r w:rsidR="00F81F82" w:rsidRPr="00F81F82">
        <w:t xml:space="preserve"> (questions then the essay) </w:t>
      </w:r>
      <w:r w:rsidRPr="00F81F82">
        <w:t>but not necessary.  Each section is estimated at 1 hour each.</w:t>
      </w:r>
    </w:p>
    <w:p w:rsidR="00A87ECB" w:rsidRPr="00F81F82" w:rsidRDefault="00A87ECB" w:rsidP="00A87ECB">
      <w:pPr>
        <w:spacing w:after="0"/>
        <w:rPr>
          <w:b/>
        </w:rPr>
      </w:pPr>
    </w:p>
    <w:p w:rsidR="00381542" w:rsidRPr="00F81F82" w:rsidRDefault="007E540C" w:rsidP="004862C7">
      <w:pPr>
        <w:spacing w:after="0"/>
        <w:rPr>
          <w:b/>
        </w:rPr>
      </w:pPr>
      <w:r w:rsidRPr="00F81F82">
        <w:rPr>
          <w:b/>
        </w:rPr>
        <w:t>Paper Tests</w:t>
      </w:r>
    </w:p>
    <w:p w:rsidR="007E540C" w:rsidRPr="00F81F82" w:rsidRDefault="007E540C" w:rsidP="004862C7">
      <w:pPr>
        <w:spacing w:after="0"/>
      </w:pPr>
      <w:r w:rsidRPr="00F81F82">
        <w:t xml:space="preserve">You will receive your paper tests the week of April 6-10.  </w:t>
      </w:r>
    </w:p>
    <w:p w:rsidR="007E540C" w:rsidRPr="00F81F82" w:rsidRDefault="007E540C" w:rsidP="004862C7">
      <w:pPr>
        <w:pStyle w:val="ListParagraph"/>
        <w:numPr>
          <w:ilvl w:val="0"/>
          <w:numId w:val="7"/>
        </w:numPr>
        <w:spacing w:after="0"/>
      </w:pPr>
      <w:r w:rsidRPr="00F81F82">
        <w:t>Inventory materials received</w:t>
      </w:r>
    </w:p>
    <w:p w:rsidR="007E540C" w:rsidRPr="00F81F82" w:rsidRDefault="007E540C" w:rsidP="004862C7">
      <w:pPr>
        <w:pStyle w:val="ListParagraph"/>
        <w:numPr>
          <w:ilvl w:val="0"/>
          <w:numId w:val="7"/>
        </w:numPr>
        <w:spacing w:after="0"/>
      </w:pPr>
      <w:r w:rsidRPr="00F81F82">
        <w:t>Securely store</w:t>
      </w:r>
    </w:p>
    <w:p w:rsidR="007E540C" w:rsidRPr="00F81F82" w:rsidRDefault="007E540C" w:rsidP="004862C7">
      <w:pPr>
        <w:pStyle w:val="ListParagraph"/>
        <w:numPr>
          <w:ilvl w:val="0"/>
          <w:numId w:val="7"/>
        </w:numPr>
        <w:spacing w:after="0"/>
      </w:pPr>
      <w:r w:rsidRPr="00F81F82">
        <w:t>Ensure you have enough materials for CST, CMA and CAPA</w:t>
      </w:r>
    </w:p>
    <w:p w:rsidR="00A858D8" w:rsidRPr="00F81F82" w:rsidRDefault="007E540C" w:rsidP="000F41F1">
      <w:pPr>
        <w:pStyle w:val="ListParagraph"/>
        <w:numPr>
          <w:ilvl w:val="0"/>
          <w:numId w:val="7"/>
        </w:numPr>
        <w:spacing w:after="0"/>
      </w:pPr>
      <w:r w:rsidRPr="00F81F82">
        <w:t xml:space="preserve">Complete additional materials form if needed and send to </w:t>
      </w:r>
      <w:hyperlink r:id="rId10" w:history="1">
        <w:r w:rsidR="00A858D8" w:rsidRPr="00F81F82">
          <w:rPr>
            <w:rStyle w:val="Hyperlink"/>
          </w:rPr>
          <w:t>CAASPPSupport@scusd.edu</w:t>
        </w:r>
      </w:hyperlink>
    </w:p>
    <w:p w:rsidR="00721FD3" w:rsidRPr="00F81F82" w:rsidRDefault="00721FD3" w:rsidP="000133C1">
      <w:pPr>
        <w:spacing w:after="0" w:line="240" w:lineRule="auto"/>
      </w:pPr>
    </w:p>
    <w:p w:rsidR="00220F96" w:rsidRPr="00F81F82" w:rsidRDefault="00220F96" w:rsidP="00580EB2">
      <w:pPr>
        <w:spacing w:after="0"/>
        <w:rPr>
          <w:b/>
          <w:noProof/>
        </w:rPr>
      </w:pPr>
      <w:r w:rsidRPr="00F81F82">
        <w:rPr>
          <w:b/>
          <w:noProof/>
        </w:rPr>
        <w:t>California Alternate Assessment Training for Site Coordinators</w:t>
      </w:r>
    </w:p>
    <w:p w:rsidR="00E56567" w:rsidRPr="00F81F82" w:rsidRDefault="00220F96" w:rsidP="00580EB2">
      <w:pPr>
        <w:spacing w:after="0"/>
        <w:rPr>
          <w:noProof/>
          <w:szCs w:val="24"/>
        </w:rPr>
      </w:pPr>
      <w:r w:rsidRPr="00F81F82">
        <w:rPr>
          <w:noProof/>
        </w:rPr>
        <w:t xml:space="preserve">You may sign up for Site Coordinator training </w:t>
      </w:r>
      <w:r w:rsidR="00F81F82" w:rsidRPr="00F81F82">
        <w:rPr>
          <w:noProof/>
        </w:rPr>
        <w:t xml:space="preserve">at:  </w:t>
      </w:r>
      <w:hyperlink r:id="rId11" w:history="1">
        <w:r w:rsidR="00F81F82" w:rsidRPr="00F81F82">
          <w:rPr>
            <w:rStyle w:val="Hyperlink"/>
            <w:noProof/>
            <w:szCs w:val="24"/>
          </w:rPr>
          <w:t>HTTP://www.signupgenius.com/go/4090f4bacaf22a46-california1</w:t>
        </w:r>
      </w:hyperlink>
      <w:r w:rsidR="00F81F82" w:rsidRPr="00F81F82">
        <w:rPr>
          <w:noProof/>
        </w:rPr>
        <w:t xml:space="preserve"> </w:t>
      </w:r>
      <w:r w:rsidRPr="00F81F82">
        <w:rPr>
          <w:noProof/>
        </w:rPr>
        <w:t xml:space="preserve">or email </w:t>
      </w:r>
      <w:hyperlink r:id="rId12" w:history="1">
        <w:r w:rsidRPr="00F81F82">
          <w:rPr>
            <w:rStyle w:val="Hyperlink"/>
            <w:rFonts w:cs="Arial"/>
            <w:sz w:val="20"/>
            <w:szCs w:val="20"/>
          </w:rPr>
          <w:t>CAASPPSupport@scusd.edu</w:t>
        </w:r>
      </w:hyperlink>
      <w:r w:rsidRPr="00F81F82">
        <w:rPr>
          <w:rFonts w:cs="Arial"/>
          <w:sz w:val="20"/>
          <w:szCs w:val="20"/>
        </w:rPr>
        <w:t xml:space="preserve"> . </w:t>
      </w:r>
      <w:r w:rsidRPr="00F81F82">
        <w:rPr>
          <w:rFonts w:cs="Arial"/>
        </w:rPr>
        <w:t xml:space="preserve"> </w:t>
      </w:r>
      <w:proofErr w:type="gramStart"/>
      <w:r w:rsidRPr="00F81F82">
        <w:rPr>
          <w:rFonts w:cs="Arial"/>
        </w:rPr>
        <w:t>A training</w:t>
      </w:r>
      <w:proofErr w:type="gramEnd"/>
      <w:r w:rsidRPr="00F81F82">
        <w:rPr>
          <w:rFonts w:cs="Arial"/>
        </w:rPr>
        <w:t xml:space="preserve"> will also be available to view on your own and complete a test.  Please see the attached flyer for more information.</w:t>
      </w:r>
      <w:r w:rsidR="00F81F82" w:rsidRPr="00F81F82">
        <w:rPr>
          <w:noProof/>
        </w:rPr>
        <w:t xml:space="preserve">  </w:t>
      </w:r>
      <w:r w:rsidR="00E56567" w:rsidRPr="00F81F82">
        <w:rPr>
          <w:rFonts w:cs="Arial"/>
        </w:rPr>
        <w:t>Case managers will be viewing the CAA tutorial and emailed a certificate when completed.  Please ensure you receive a copy of their certificate before they assess their students.</w:t>
      </w:r>
    </w:p>
    <w:p w:rsidR="00220F96" w:rsidRPr="00F81F82" w:rsidRDefault="00220F96" w:rsidP="00580EB2">
      <w:pPr>
        <w:spacing w:after="0"/>
        <w:rPr>
          <w:noProof/>
        </w:rPr>
      </w:pPr>
    </w:p>
    <w:p w:rsidR="00AD4772" w:rsidRPr="00F81F82" w:rsidRDefault="00087E82" w:rsidP="00580EB2">
      <w:pPr>
        <w:spacing w:after="0"/>
      </w:pPr>
      <w:r w:rsidRPr="00F81F82">
        <w:rPr>
          <w:b/>
          <w:noProof/>
        </w:rPr>
        <w:t>Interim Assessments</w:t>
      </w:r>
      <w:r w:rsidR="00A858D8" w:rsidRPr="00F81F82">
        <w:rPr>
          <w:b/>
          <w:noProof/>
        </w:rPr>
        <w:t xml:space="preserve"> </w:t>
      </w:r>
    </w:p>
    <w:p w:rsidR="00E04FCC" w:rsidRPr="00F81F82" w:rsidRDefault="00E04FCC" w:rsidP="00580EB2">
      <w:pPr>
        <w:pStyle w:val="NormalWeb"/>
        <w:spacing w:before="2" w:beforeAutospacing="0" w:after="0" w:afterAutospacing="0"/>
        <w:jc w:val="both"/>
        <w:rPr>
          <w:rFonts w:asciiTheme="minorHAnsi" w:hAnsiTheme="minorHAnsi"/>
          <w:sz w:val="22"/>
          <w:szCs w:val="22"/>
        </w:rPr>
      </w:pPr>
      <w:r w:rsidRPr="00F81F82">
        <w:rPr>
          <w:rFonts w:asciiTheme="minorHAnsi" w:hAnsiTheme="minorHAnsi" w:cs="Arial"/>
          <w:sz w:val="22"/>
          <w:szCs w:val="22"/>
        </w:rPr>
        <w:t>The Smarter Balanced Interim Assessment (IA) Reporting System is now available on CAASPP.org. The IA Reporting System allows authorized users to view and download student reports for students within their school who have completed Interim Assessment Blocks (IABs) and Interim Comprehensive Assessments (ICAs) after hand scoring (if required) has been completed.</w:t>
      </w:r>
      <w:r w:rsidR="00580EB2" w:rsidRPr="00F81F82">
        <w:rPr>
          <w:rFonts w:asciiTheme="minorHAnsi" w:hAnsiTheme="minorHAnsi" w:cs="Arial"/>
          <w:sz w:val="22"/>
          <w:szCs w:val="22"/>
        </w:rPr>
        <w:t xml:space="preserve"> </w:t>
      </w:r>
      <w:r w:rsidRPr="00F81F82">
        <w:rPr>
          <w:rFonts w:asciiTheme="minorHAnsi" w:hAnsiTheme="minorHAnsi" w:cs="Arial"/>
          <w:sz w:val="22"/>
          <w:szCs w:val="22"/>
        </w:rPr>
        <w:t> </w:t>
      </w:r>
      <w:r w:rsidR="00F81F82">
        <w:rPr>
          <w:rFonts w:asciiTheme="minorHAnsi" w:hAnsiTheme="minorHAnsi" w:cs="Arial"/>
          <w:sz w:val="22"/>
          <w:szCs w:val="22"/>
        </w:rPr>
        <w:t xml:space="preserve">Access to student level Interim results </w:t>
      </w:r>
      <w:r w:rsidR="00580EB2" w:rsidRPr="00F81F82">
        <w:rPr>
          <w:rFonts w:asciiTheme="minorHAnsi" w:hAnsiTheme="minorHAnsi" w:cs="Arial"/>
          <w:sz w:val="22"/>
          <w:szCs w:val="22"/>
        </w:rPr>
        <w:t xml:space="preserve">will be given to site principals whose schools have used the Interims. </w:t>
      </w:r>
      <w:r w:rsidR="00F81F82">
        <w:rPr>
          <w:rFonts w:asciiTheme="minorHAnsi" w:hAnsiTheme="minorHAnsi" w:cs="Arial"/>
          <w:sz w:val="22"/>
          <w:szCs w:val="22"/>
        </w:rPr>
        <w:t xml:space="preserve">Otherwise, all other registered users’ access will be set to the general, aggregate, overall results level. </w:t>
      </w:r>
      <w:r w:rsidR="00580EB2" w:rsidRPr="00F81F82">
        <w:rPr>
          <w:rFonts w:asciiTheme="minorHAnsi" w:hAnsiTheme="minorHAnsi" w:cs="Arial"/>
          <w:sz w:val="22"/>
          <w:szCs w:val="22"/>
        </w:rPr>
        <w:t>Principals will be able to log in using their Digital Library username and password</w:t>
      </w:r>
      <w:r w:rsidR="003F3F7B" w:rsidRPr="00F81F82">
        <w:rPr>
          <w:rFonts w:asciiTheme="minorHAnsi" w:hAnsiTheme="minorHAnsi" w:cs="Arial"/>
          <w:sz w:val="22"/>
          <w:szCs w:val="22"/>
        </w:rPr>
        <w:t xml:space="preserve"> to print reports</w:t>
      </w:r>
      <w:r w:rsidR="00580EB2" w:rsidRPr="00F81F82">
        <w:rPr>
          <w:rFonts w:asciiTheme="minorHAnsi" w:hAnsiTheme="minorHAnsi" w:cs="Arial"/>
          <w:sz w:val="22"/>
          <w:szCs w:val="22"/>
        </w:rPr>
        <w:t xml:space="preserve">.  Please email </w:t>
      </w:r>
      <w:hyperlink r:id="rId13" w:history="1">
        <w:r w:rsidR="00220F96" w:rsidRPr="00F81F82">
          <w:rPr>
            <w:rStyle w:val="Hyperlink"/>
            <w:rFonts w:asciiTheme="minorHAnsi" w:hAnsiTheme="minorHAnsi" w:cs="Arial"/>
            <w:sz w:val="22"/>
            <w:szCs w:val="22"/>
          </w:rPr>
          <w:t>CAASPPSupport@scusd.edu</w:t>
        </w:r>
      </w:hyperlink>
      <w:r w:rsidR="00580EB2" w:rsidRPr="00F81F82">
        <w:rPr>
          <w:rFonts w:asciiTheme="minorHAnsi" w:hAnsiTheme="minorHAnsi" w:cs="Arial"/>
          <w:sz w:val="22"/>
          <w:szCs w:val="22"/>
        </w:rPr>
        <w:t xml:space="preserve"> with any questions.</w:t>
      </w:r>
    </w:p>
    <w:p w:rsidR="00564D9E" w:rsidRPr="00F81F82" w:rsidRDefault="00564D9E" w:rsidP="00E04FCC">
      <w:pPr>
        <w:spacing w:after="0" w:line="240" w:lineRule="auto"/>
      </w:pPr>
    </w:p>
    <w:p w:rsidR="00580EB2" w:rsidRPr="00F81F82" w:rsidRDefault="00580EB2" w:rsidP="00E04FCC">
      <w:pPr>
        <w:spacing w:after="0" w:line="240" w:lineRule="auto"/>
        <w:rPr>
          <w:b/>
        </w:rPr>
      </w:pPr>
      <w:r w:rsidRPr="00F81F82">
        <w:rPr>
          <w:b/>
        </w:rPr>
        <w:t>Dual Logins</w:t>
      </w:r>
    </w:p>
    <w:p w:rsidR="00580EB2" w:rsidRPr="00F81F82" w:rsidRDefault="00580EB2" w:rsidP="00E04FCC">
      <w:pPr>
        <w:spacing w:after="0" w:line="240" w:lineRule="auto"/>
      </w:pPr>
      <w:r w:rsidRPr="00F81F82">
        <w:t>Attached is a reference guide on which password and username is needed to access which components for test administration</w:t>
      </w:r>
      <w:r w:rsidR="00F81F82">
        <w:t xml:space="preserve"> (TOMS) and results reports (ART/Digital Library)</w:t>
      </w:r>
      <w:r w:rsidRPr="00F81F82">
        <w:t>.</w:t>
      </w:r>
    </w:p>
    <w:p w:rsidR="003F3F7B" w:rsidRPr="00F81F82" w:rsidRDefault="003F3F7B" w:rsidP="00E04FCC">
      <w:pPr>
        <w:spacing w:after="0" w:line="240" w:lineRule="auto"/>
      </w:pPr>
    </w:p>
    <w:p w:rsidR="003F3F7B" w:rsidRPr="00F81F82" w:rsidRDefault="003F3F7B" w:rsidP="00E04FCC">
      <w:pPr>
        <w:spacing w:after="0" w:line="240" w:lineRule="auto"/>
      </w:pPr>
      <w:r w:rsidRPr="00F81F82">
        <w:t xml:space="preserve">Have a great Spring Break! </w:t>
      </w:r>
      <w:r w:rsidR="00623173">
        <w:rPr>
          <w:noProof/>
        </w:rPr>
        <w:drawing>
          <wp:inline distT="0" distB="0" distL="0" distR="0">
            <wp:extent cx="651123" cy="476250"/>
            <wp:effectExtent l="0" t="0" r="0" b="0"/>
            <wp:docPr id="8" name="Picture 8" descr="C:\Users\melody-hartman\AppData\Local\Microsoft\Windows\Temporary Internet Files\Content.IE5\9IO3VEJP\easter-eg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ody-hartman\AppData\Local\Microsoft\Windows\Temporary Internet Files\Content.IE5\9IO3VEJP\easter-egg[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1123" cy="476250"/>
                    </a:xfrm>
                    <a:prstGeom prst="rect">
                      <a:avLst/>
                    </a:prstGeom>
                    <a:noFill/>
                    <a:ln>
                      <a:noFill/>
                    </a:ln>
                  </pic:spPr>
                </pic:pic>
              </a:graphicData>
            </a:graphic>
          </wp:inline>
        </w:drawing>
      </w:r>
      <w:bookmarkStart w:id="0" w:name="_GoBack"/>
      <w:bookmarkEnd w:id="0"/>
    </w:p>
    <w:p w:rsidR="00220F96" w:rsidRPr="00F81F82" w:rsidRDefault="00220F96" w:rsidP="00E04FCC">
      <w:pPr>
        <w:spacing w:after="0" w:line="240" w:lineRule="auto"/>
      </w:pPr>
    </w:p>
    <w:sectPr w:rsidR="00220F96" w:rsidRPr="00F81F82" w:rsidSect="004862C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A0" w:rsidRPr="00F81F82" w:rsidRDefault="00690FA0" w:rsidP="009F64CC">
      <w:pPr>
        <w:spacing w:after="0" w:line="240" w:lineRule="auto"/>
        <w:rPr>
          <w:sz w:val="20"/>
          <w:szCs w:val="20"/>
        </w:rPr>
      </w:pPr>
      <w:r w:rsidRPr="00F81F82">
        <w:rPr>
          <w:sz w:val="20"/>
          <w:szCs w:val="20"/>
        </w:rPr>
        <w:separator/>
      </w:r>
    </w:p>
  </w:endnote>
  <w:endnote w:type="continuationSeparator" w:id="0">
    <w:p w:rsidR="00690FA0" w:rsidRPr="00F81F82" w:rsidRDefault="00690FA0" w:rsidP="009F64CC">
      <w:pPr>
        <w:spacing w:after="0" w:line="240" w:lineRule="auto"/>
        <w:rPr>
          <w:sz w:val="20"/>
          <w:szCs w:val="20"/>
        </w:rPr>
      </w:pPr>
      <w:r w:rsidRPr="00F81F8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73830068"/>
      <w:docPartObj>
        <w:docPartGallery w:val="Page Numbers (Bottom of Page)"/>
        <w:docPartUnique/>
      </w:docPartObj>
    </w:sdtPr>
    <w:sdtEndPr>
      <w:rPr>
        <w:noProof/>
      </w:rPr>
    </w:sdtEndPr>
    <w:sdtContent>
      <w:p w:rsidR="003F3F7B" w:rsidRPr="00F81F82" w:rsidRDefault="003F3F7B">
        <w:pPr>
          <w:pStyle w:val="Footer"/>
          <w:jc w:val="center"/>
          <w:rPr>
            <w:sz w:val="20"/>
            <w:szCs w:val="20"/>
          </w:rPr>
        </w:pPr>
        <w:r w:rsidRPr="00F81F82">
          <w:rPr>
            <w:sz w:val="20"/>
            <w:szCs w:val="20"/>
          </w:rPr>
          <w:fldChar w:fldCharType="begin"/>
        </w:r>
        <w:r w:rsidRPr="00F81F82">
          <w:rPr>
            <w:sz w:val="20"/>
            <w:szCs w:val="20"/>
          </w:rPr>
          <w:instrText xml:space="preserve"> PAGE   \* MERGEFORMAT </w:instrText>
        </w:r>
        <w:r w:rsidRPr="00F81F82">
          <w:rPr>
            <w:sz w:val="20"/>
            <w:szCs w:val="20"/>
          </w:rPr>
          <w:fldChar w:fldCharType="separate"/>
        </w:r>
        <w:r w:rsidR="00623173">
          <w:rPr>
            <w:noProof/>
            <w:sz w:val="20"/>
            <w:szCs w:val="20"/>
          </w:rPr>
          <w:t>1</w:t>
        </w:r>
        <w:r w:rsidRPr="00F81F82">
          <w:rPr>
            <w:noProof/>
            <w:sz w:val="20"/>
            <w:szCs w:val="20"/>
          </w:rPr>
          <w:fldChar w:fldCharType="end"/>
        </w:r>
      </w:p>
    </w:sdtContent>
  </w:sdt>
  <w:p w:rsidR="003F3F7B" w:rsidRPr="00F81F82" w:rsidRDefault="003F3F7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A0" w:rsidRPr="00F81F82" w:rsidRDefault="00690FA0" w:rsidP="009F64CC">
      <w:pPr>
        <w:spacing w:after="0" w:line="240" w:lineRule="auto"/>
        <w:rPr>
          <w:sz w:val="20"/>
          <w:szCs w:val="20"/>
        </w:rPr>
      </w:pPr>
      <w:r w:rsidRPr="00F81F82">
        <w:rPr>
          <w:sz w:val="20"/>
          <w:szCs w:val="20"/>
        </w:rPr>
        <w:separator/>
      </w:r>
    </w:p>
  </w:footnote>
  <w:footnote w:type="continuationSeparator" w:id="0">
    <w:p w:rsidR="00690FA0" w:rsidRPr="00F81F82" w:rsidRDefault="00690FA0" w:rsidP="009F64CC">
      <w:pPr>
        <w:spacing w:after="0" w:line="240" w:lineRule="auto"/>
        <w:rPr>
          <w:sz w:val="20"/>
          <w:szCs w:val="20"/>
        </w:rPr>
      </w:pPr>
      <w:r w:rsidRPr="00F81F82">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0B7E"/>
    <w:multiLevelType w:val="hybridMultilevel"/>
    <w:tmpl w:val="0F8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E70D2"/>
    <w:multiLevelType w:val="hybridMultilevel"/>
    <w:tmpl w:val="340C1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27C6E"/>
    <w:multiLevelType w:val="hybridMultilevel"/>
    <w:tmpl w:val="6A0CC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B2B58"/>
    <w:multiLevelType w:val="hybridMultilevel"/>
    <w:tmpl w:val="14683BD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4ACF2E75"/>
    <w:multiLevelType w:val="hybridMultilevel"/>
    <w:tmpl w:val="12E0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3271A"/>
    <w:multiLevelType w:val="hybridMultilevel"/>
    <w:tmpl w:val="E8C2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A112A"/>
    <w:multiLevelType w:val="hybridMultilevel"/>
    <w:tmpl w:val="471AF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026B2"/>
    <w:multiLevelType w:val="hybridMultilevel"/>
    <w:tmpl w:val="8458A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68"/>
    <w:rsid w:val="00005E00"/>
    <w:rsid w:val="000133C1"/>
    <w:rsid w:val="000551A1"/>
    <w:rsid w:val="0006637E"/>
    <w:rsid w:val="00087E82"/>
    <w:rsid w:val="000C4B76"/>
    <w:rsid w:val="000F41F1"/>
    <w:rsid w:val="0010265C"/>
    <w:rsid w:val="00213540"/>
    <w:rsid w:val="00220F96"/>
    <w:rsid w:val="00220F9C"/>
    <w:rsid w:val="002D4D60"/>
    <w:rsid w:val="00344C1E"/>
    <w:rsid w:val="00371A72"/>
    <w:rsid w:val="00381542"/>
    <w:rsid w:val="003977F7"/>
    <w:rsid w:val="003D5B54"/>
    <w:rsid w:val="003F3F7B"/>
    <w:rsid w:val="004862C7"/>
    <w:rsid w:val="005276DB"/>
    <w:rsid w:val="00564D9E"/>
    <w:rsid w:val="00567F1E"/>
    <w:rsid w:val="00580EB2"/>
    <w:rsid w:val="005877AE"/>
    <w:rsid w:val="00587BF0"/>
    <w:rsid w:val="00593F8C"/>
    <w:rsid w:val="005E27B8"/>
    <w:rsid w:val="00623173"/>
    <w:rsid w:val="006277AD"/>
    <w:rsid w:val="00690FA0"/>
    <w:rsid w:val="00721FD3"/>
    <w:rsid w:val="00783780"/>
    <w:rsid w:val="00792217"/>
    <w:rsid w:val="007E540C"/>
    <w:rsid w:val="00807D8D"/>
    <w:rsid w:val="008267E6"/>
    <w:rsid w:val="0086470B"/>
    <w:rsid w:val="00907525"/>
    <w:rsid w:val="00994ABD"/>
    <w:rsid w:val="009C1A44"/>
    <w:rsid w:val="009F64CC"/>
    <w:rsid w:val="00A50590"/>
    <w:rsid w:val="00A7230F"/>
    <w:rsid w:val="00A858D8"/>
    <w:rsid w:val="00A87ECB"/>
    <w:rsid w:val="00AB7AE1"/>
    <w:rsid w:val="00AD4772"/>
    <w:rsid w:val="00B327D1"/>
    <w:rsid w:val="00B6767E"/>
    <w:rsid w:val="00C03D4A"/>
    <w:rsid w:val="00C9679F"/>
    <w:rsid w:val="00CB549D"/>
    <w:rsid w:val="00D46968"/>
    <w:rsid w:val="00DE3F4B"/>
    <w:rsid w:val="00E00976"/>
    <w:rsid w:val="00E03E99"/>
    <w:rsid w:val="00E04FCC"/>
    <w:rsid w:val="00E56567"/>
    <w:rsid w:val="00EA16A6"/>
    <w:rsid w:val="00EB0BA9"/>
    <w:rsid w:val="00F04383"/>
    <w:rsid w:val="00F0454D"/>
    <w:rsid w:val="00F22E53"/>
    <w:rsid w:val="00F81F82"/>
    <w:rsid w:val="00FA26AB"/>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DB"/>
    <w:rPr>
      <w:color w:val="0000FF" w:themeColor="hyperlink"/>
      <w:u w:val="single"/>
    </w:rPr>
  </w:style>
  <w:style w:type="paragraph" w:styleId="ListParagraph">
    <w:name w:val="List Paragraph"/>
    <w:basedOn w:val="Normal"/>
    <w:uiPriority w:val="34"/>
    <w:qFormat/>
    <w:rsid w:val="005276DB"/>
    <w:pPr>
      <w:ind w:left="720"/>
      <w:contextualSpacing/>
    </w:pPr>
  </w:style>
  <w:style w:type="paragraph" w:styleId="BalloonText">
    <w:name w:val="Balloon Text"/>
    <w:basedOn w:val="Normal"/>
    <w:link w:val="BalloonTextChar"/>
    <w:uiPriority w:val="99"/>
    <w:semiHidden/>
    <w:unhideWhenUsed/>
    <w:rsid w:val="0048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C7"/>
    <w:rPr>
      <w:rFonts w:ascii="Tahoma" w:hAnsi="Tahoma" w:cs="Tahoma"/>
      <w:sz w:val="16"/>
      <w:szCs w:val="16"/>
    </w:rPr>
  </w:style>
  <w:style w:type="paragraph" w:styleId="Header">
    <w:name w:val="header"/>
    <w:basedOn w:val="Normal"/>
    <w:link w:val="HeaderChar"/>
    <w:uiPriority w:val="99"/>
    <w:unhideWhenUsed/>
    <w:rsid w:val="009F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CC"/>
  </w:style>
  <w:style w:type="paragraph" w:styleId="Footer">
    <w:name w:val="footer"/>
    <w:basedOn w:val="Normal"/>
    <w:link w:val="FooterChar"/>
    <w:uiPriority w:val="99"/>
    <w:unhideWhenUsed/>
    <w:rsid w:val="009F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CC"/>
  </w:style>
  <w:style w:type="paragraph" w:styleId="NormalWeb">
    <w:name w:val="Normal (Web)"/>
    <w:basedOn w:val="Normal"/>
    <w:uiPriority w:val="99"/>
    <w:semiHidden/>
    <w:unhideWhenUsed/>
    <w:rsid w:val="00E04FCC"/>
    <w:pPr>
      <w:spacing w:before="100" w:beforeAutospacing="1" w:after="100" w:afterAutospacing="1" w:line="240" w:lineRule="auto"/>
    </w:pPr>
    <w:rPr>
      <w:rFonts w:ascii="Times New Roman" w:hAnsi="Times New Roman" w:cs="Times New Roman"/>
      <w:sz w:val="24"/>
      <w:szCs w:val="24"/>
    </w:rPr>
  </w:style>
  <w:style w:type="character" w:customStyle="1" w:styleId="main">
    <w:name w:val="main"/>
    <w:basedOn w:val="DefaultParagraphFont"/>
    <w:rsid w:val="00220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DB"/>
    <w:rPr>
      <w:color w:val="0000FF" w:themeColor="hyperlink"/>
      <w:u w:val="single"/>
    </w:rPr>
  </w:style>
  <w:style w:type="paragraph" w:styleId="ListParagraph">
    <w:name w:val="List Paragraph"/>
    <w:basedOn w:val="Normal"/>
    <w:uiPriority w:val="34"/>
    <w:qFormat/>
    <w:rsid w:val="005276DB"/>
    <w:pPr>
      <w:ind w:left="720"/>
      <w:contextualSpacing/>
    </w:pPr>
  </w:style>
  <w:style w:type="paragraph" w:styleId="BalloonText">
    <w:name w:val="Balloon Text"/>
    <w:basedOn w:val="Normal"/>
    <w:link w:val="BalloonTextChar"/>
    <w:uiPriority w:val="99"/>
    <w:semiHidden/>
    <w:unhideWhenUsed/>
    <w:rsid w:val="0048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C7"/>
    <w:rPr>
      <w:rFonts w:ascii="Tahoma" w:hAnsi="Tahoma" w:cs="Tahoma"/>
      <w:sz w:val="16"/>
      <w:szCs w:val="16"/>
    </w:rPr>
  </w:style>
  <w:style w:type="paragraph" w:styleId="Header">
    <w:name w:val="header"/>
    <w:basedOn w:val="Normal"/>
    <w:link w:val="HeaderChar"/>
    <w:uiPriority w:val="99"/>
    <w:unhideWhenUsed/>
    <w:rsid w:val="009F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CC"/>
  </w:style>
  <w:style w:type="paragraph" w:styleId="Footer">
    <w:name w:val="footer"/>
    <w:basedOn w:val="Normal"/>
    <w:link w:val="FooterChar"/>
    <w:uiPriority w:val="99"/>
    <w:unhideWhenUsed/>
    <w:rsid w:val="009F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CC"/>
  </w:style>
  <w:style w:type="paragraph" w:styleId="NormalWeb">
    <w:name w:val="Normal (Web)"/>
    <w:basedOn w:val="Normal"/>
    <w:uiPriority w:val="99"/>
    <w:semiHidden/>
    <w:unhideWhenUsed/>
    <w:rsid w:val="00E04FCC"/>
    <w:pPr>
      <w:spacing w:before="100" w:beforeAutospacing="1" w:after="100" w:afterAutospacing="1" w:line="240" w:lineRule="auto"/>
    </w:pPr>
    <w:rPr>
      <w:rFonts w:ascii="Times New Roman" w:hAnsi="Times New Roman" w:cs="Times New Roman"/>
      <w:sz w:val="24"/>
      <w:szCs w:val="24"/>
    </w:rPr>
  </w:style>
  <w:style w:type="character" w:customStyle="1" w:styleId="main">
    <w:name w:val="main"/>
    <w:basedOn w:val="DefaultParagraphFont"/>
    <w:rsid w:val="0022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9599">
      <w:bodyDiv w:val="1"/>
      <w:marLeft w:val="0"/>
      <w:marRight w:val="0"/>
      <w:marTop w:val="0"/>
      <w:marBottom w:val="0"/>
      <w:divBdr>
        <w:top w:val="none" w:sz="0" w:space="0" w:color="auto"/>
        <w:left w:val="none" w:sz="0" w:space="0" w:color="auto"/>
        <w:bottom w:val="none" w:sz="0" w:space="0" w:color="auto"/>
        <w:right w:val="none" w:sz="0" w:space="0" w:color="auto"/>
      </w:divBdr>
    </w:div>
    <w:div w:id="1567255230">
      <w:bodyDiv w:val="1"/>
      <w:marLeft w:val="0"/>
      <w:marRight w:val="0"/>
      <w:marTop w:val="0"/>
      <w:marBottom w:val="0"/>
      <w:divBdr>
        <w:top w:val="none" w:sz="0" w:space="0" w:color="auto"/>
        <w:left w:val="none" w:sz="0" w:space="0" w:color="auto"/>
        <w:bottom w:val="none" w:sz="0" w:space="0" w:color="auto"/>
        <w:right w:val="none" w:sz="0" w:space="0" w:color="auto"/>
      </w:divBdr>
    </w:div>
    <w:div w:id="19615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ASPPSupport@scusd.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ASPPSupport@scusd.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gnupgenius.com/go/4090f4bacaf22a46-california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ASPPSupport@scusd.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2015-03-20T19:40:00Z</cp:lastPrinted>
  <dcterms:created xsi:type="dcterms:W3CDTF">2015-03-27T18:42:00Z</dcterms:created>
  <dcterms:modified xsi:type="dcterms:W3CDTF">2015-03-27T18:42:00Z</dcterms:modified>
</cp:coreProperties>
</file>