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76" w:rsidRPr="004862C7" w:rsidRDefault="00D46968" w:rsidP="004862C7">
      <w:pPr>
        <w:jc w:val="center"/>
        <w:rPr>
          <w:b/>
        </w:rPr>
      </w:pPr>
      <w:r w:rsidRPr="004862C7">
        <w:rPr>
          <w:b/>
        </w:rPr>
        <w:t>CAASPP Site Coordinators</w:t>
      </w:r>
      <w:r w:rsidR="004862C7">
        <w:rPr>
          <w:b/>
        </w:rPr>
        <w:t xml:space="preserve"> - March 6, 2015</w:t>
      </w:r>
    </w:p>
    <w:p w:rsidR="005276DB" w:rsidRDefault="005276DB" w:rsidP="004862C7">
      <w:pPr>
        <w:spacing w:after="0"/>
      </w:pPr>
      <w:r w:rsidRPr="000133C1">
        <w:rPr>
          <w:b/>
        </w:rPr>
        <w:t>What’s New on Our Website</w:t>
      </w:r>
      <w:r>
        <w:t xml:space="preserve">:  </w:t>
      </w:r>
      <w:hyperlink r:id="rId6" w:history="1">
        <w:r w:rsidRPr="00086DEC">
          <w:rPr>
            <w:rStyle w:val="Hyperlink"/>
          </w:rPr>
          <w:t>http://www.scusd.edu/caaspp-site-coordinators</w:t>
        </w:r>
      </w:hyperlink>
      <w:r>
        <w:t xml:space="preserve"> </w:t>
      </w:r>
    </w:p>
    <w:p w:rsidR="00D46968" w:rsidRDefault="005276DB" w:rsidP="004862C7">
      <w:pPr>
        <w:pStyle w:val="ListParagraph"/>
        <w:numPr>
          <w:ilvl w:val="0"/>
          <w:numId w:val="1"/>
        </w:numPr>
        <w:spacing w:after="0"/>
      </w:pPr>
      <w:r>
        <w:t>Classroom Activities and grade level assignment</w:t>
      </w:r>
    </w:p>
    <w:p w:rsidR="005276DB" w:rsidRDefault="005276DB" w:rsidP="005276DB">
      <w:pPr>
        <w:pStyle w:val="ListParagraph"/>
        <w:numPr>
          <w:ilvl w:val="0"/>
          <w:numId w:val="1"/>
        </w:numPr>
      </w:pPr>
      <w:r>
        <w:t>Parent Frequently Asked Questions Guide</w:t>
      </w:r>
      <w:r w:rsidR="00567F1E">
        <w:t xml:space="preserve"> (copy will be sent)</w:t>
      </w:r>
    </w:p>
    <w:p w:rsidR="005276DB" w:rsidRDefault="005276DB" w:rsidP="005276DB">
      <w:pPr>
        <w:pStyle w:val="ListParagraph"/>
        <w:numPr>
          <w:ilvl w:val="0"/>
          <w:numId w:val="1"/>
        </w:numPr>
      </w:pPr>
      <w:r>
        <w:t>Test Administration Reference Guide</w:t>
      </w:r>
      <w:r w:rsidR="00567F1E">
        <w:t xml:space="preserve"> (copy will be sent)</w:t>
      </w:r>
    </w:p>
    <w:p w:rsidR="005276DB" w:rsidRDefault="005276DB" w:rsidP="005276DB">
      <w:pPr>
        <w:pStyle w:val="ListParagraph"/>
        <w:numPr>
          <w:ilvl w:val="0"/>
          <w:numId w:val="1"/>
        </w:numPr>
      </w:pPr>
      <w:r>
        <w:t>Directions for Administration for the SBAC Summative</w:t>
      </w:r>
    </w:p>
    <w:p w:rsidR="00B6767E" w:rsidRDefault="00B6767E" w:rsidP="005276DB">
      <w:pPr>
        <w:pStyle w:val="ListParagraph"/>
        <w:numPr>
          <w:ilvl w:val="0"/>
          <w:numId w:val="1"/>
        </w:numPr>
      </w:pPr>
      <w:r>
        <w:t>Frequently Asked Questions</w:t>
      </w:r>
    </w:p>
    <w:p w:rsidR="005276DB" w:rsidRDefault="005276DB" w:rsidP="005276DB">
      <w:pPr>
        <w:pStyle w:val="ListParagraph"/>
        <w:numPr>
          <w:ilvl w:val="0"/>
          <w:numId w:val="1"/>
        </w:numPr>
      </w:pPr>
      <w:r>
        <w:t>Training Videos – for students and teachers</w:t>
      </w:r>
    </w:p>
    <w:p w:rsidR="005276DB" w:rsidRDefault="005276DB" w:rsidP="005276DB">
      <w:pPr>
        <w:pStyle w:val="ListParagraph"/>
        <w:numPr>
          <w:ilvl w:val="1"/>
          <w:numId w:val="1"/>
        </w:numPr>
      </w:pPr>
      <w:r>
        <w:t>What is CAT?</w:t>
      </w:r>
    </w:p>
    <w:p w:rsidR="005276DB" w:rsidRDefault="005276DB" w:rsidP="005276DB">
      <w:pPr>
        <w:pStyle w:val="ListParagraph"/>
        <w:numPr>
          <w:ilvl w:val="1"/>
          <w:numId w:val="1"/>
        </w:numPr>
      </w:pPr>
      <w:r>
        <w:t>What is a Performance Task?</w:t>
      </w:r>
    </w:p>
    <w:p w:rsidR="005276DB" w:rsidRDefault="005276DB" w:rsidP="005276DB">
      <w:pPr>
        <w:pStyle w:val="ListParagraph"/>
        <w:numPr>
          <w:ilvl w:val="1"/>
          <w:numId w:val="1"/>
        </w:numPr>
      </w:pPr>
      <w:r>
        <w:t>Embedded Universal Tools and Online Features</w:t>
      </w:r>
    </w:p>
    <w:p w:rsidR="005276DB" w:rsidRDefault="005276DB" w:rsidP="005276DB">
      <w:pPr>
        <w:pStyle w:val="ListParagraph"/>
        <w:numPr>
          <w:ilvl w:val="0"/>
          <w:numId w:val="1"/>
        </w:numPr>
      </w:pPr>
      <w:r>
        <w:t>Quick Reference Guides</w:t>
      </w:r>
    </w:p>
    <w:p w:rsidR="000133C1" w:rsidRDefault="00807D8D" w:rsidP="000133C1">
      <w:pPr>
        <w:pStyle w:val="ListParagraph"/>
        <w:numPr>
          <w:ilvl w:val="1"/>
          <w:numId w:val="1"/>
        </w:numPr>
      </w:pPr>
      <w:r>
        <w:t>How to Use the SBAC Practice and Training Tests</w:t>
      </w:r>
    </w:p>
    <w:p w:rsidR="00807D8D" w:rsidRDefault="00807D8D" w:rsidP="000133C1">
      <w:pPr>
        <w:pStyle w:val="ListParagraph"/>
        <w:numPr>
          <w:ilvl w:val="1"/>
          <w:numId w:val="1"/>
        </w:numPr>
      </w:pPr>
      <w:r>
        <w:t>How to Administer the CAASPP Tests</w:t>
      </w:r>
    </w:p>
    <w:p w:rsidR="00807D8D" w:rsidRDefault="00807D8D" w:rsidP="000133C1">
      <w:pPr>
        <w:pStyle w:val="ListParagraph"/>
        <w:numPr>
          <w:ilvl w:val="1"/>
          <w:numId w:val="1"/>
        </w:numPr>
      </w:pPr>
      <w:r>
        <w:t>How to Administer the Practice and Training Tests</w:t>
      </w:r>
    </w:p>
    <w:p w:rsidR="00807D8D" w:rsidRDefault="00807D8D" w:rsidP="000133C1">
      <w:pPr>
        <w:pStyle w:val="ListParagraph"/>
        <w:numPr>
          <w:ilvl w:val="1"/>
          <w:numId w:val="1"/>
        </w:numPr>
      </w:pPr>
      <w:r>
        <w:t>Universal Tools</w:t>
      </w:r>
    </w:p>
    <w:p w:rsidR="00807D8D" w:rsidRDefault="00807D8D" w:rsidP="000133C1">
      <w:pPr>
        <w:pStyle w:val="ListParagraph"/>
        <w:numPr>
          <w:ilvl w:val="1"/>
          <w:numId w:val="1"/>
        </w:numPr>
      </w:pPr>
      <w:r>
        <w:t>CAASPP TA Practice Test Set Up</w:t>
      </w:r>
    </w:p>
    <w:p w:rsidR="00807D8D" w:rsidRDefault="00807D8D" w:rsidP="000133C1">
      <w:pPr>
        <w:pStyle w:val="ListParagraph"/>
        <w:numPr>
          <w:ilvl w:val="1"/>
          <w:numId w:val="1"/>
        </w:numPr>
      </w:pPr>
      <w:r>
        <w:t>How to Reset Passwords in TOMS</w:t>
      </w:r>
    </w:p>
    <w:p w:rsidR="00D46968" w:rsidRPr="000133C1" w:rsidRDefault="00AD4772" w:rsidP="000133C1">
      <w:pPr>
        <w:spacing w:after="0" w:line="240" w:lineRule="auto"/>
        <w:rPr>
          <w:b/>
        </w:rPr>
      </w:pPr>
      <w:r w:rsidRPr="000133C1">
        <w:rPr>
          <w:b/>
        </w:rPr>
        <w:t>Practice and Training Tests</w:t>
      </w:r>
    </w:p>
    <w:p w:rsidR="00AD4772" w:rsidRDefault="00AD4772" w:rsidP="000133C1">
      <w:pPr>
        <w:spacing w:after="0" w:line="240" w:lineRule="auto"/>
      </w:pPr>
      <w:r>
        <w:t>Students can now log in to the practice and training tests using their SSID number and first name.  Teacher</w:t>
      </w:r>
      <w:r w:rsidR="000C4B76">
        <w:t>s can use the practice Teacher Interface</w:t>
      </w:r>
      <w:r>
        <w:t xml:space="preserve"> to create a practice session as well.</w:t>
      </w:r>
      <w:r w:rsidR="000C4B76">
        <w:t xml:space="preserve">  Go to:  </w:t>
      </w:r>
      <w:hyperlink r:id="rId7" w:history="1">
        <w:r w:rsidR="00B6767E" w:rsidRPr="00086DEC">
          <w:rPr>
            <w:rStyle w:val="Hyperlink"/>
          </w:rPr>
          <w:t>http://www.scusd.edu/post/caaspp-practice-and-training-tests-2014-2015</w:t>
        </w:r>
      </w:hyperlink>
      <w:r w:rsidR="00B6767E">
        <w:t xml:space="preserve"> </w:t>
      </w:r>
    </w:p>
    <w:p w:rsidR="00AD4772" w:rsidRDefault="00AD4772" w:rsidP="00D46968"/>
    <w:p w:rsidR="004862C7" w:rsidRDefault="004862C7" w:rsidP="004862C7">
      <w:pPr>
        <w:spacing w:after="0"/>
        <w:rPr>
          <w:b/>
        </w:rPr>
      </w:pPr>
      <w:r w:rsidRPr="004862C7">
        <w:rPr>
          <w:b/>
        </w:rPr>
        <w:t>Designated Supports and Accommodations in TOMS</w:t>
      </w:r>
    </w:p>
    <w:p w:rsidR="00B327D1" w:rsidRPr="004862C7" w:rsidRDefault="004862C7" w:rsidP="00B327D1">
      <w:pPr>
        <w:spacing w:after="0"/>
      </w:pPr>
      <w:r w:rsidRPr="004862C7">
        <w:t>Please check with your case managers to see if they have tu</w:t>
      </w:r>
      <w:r w:rsidR="00B327D1">
        <w:t>rned in their file with student</w:t>
      </w:r>
      <w:r w:rsidRPr="004862C7">
        <w:t xml:space="preserve"> supports and accommodations.  </w:t>
      </w:r>
    </w:p>
    <w:p w:rsidR="004862C7" w:rsidRDefault="004862C7" w:rsidP="004862C7">
      <w:pPr>
        <w:tabs>
          <w:tab w:val="left" w:pos="2760"/>
        </w:tabs>
        <w:spacing w:after="0"/>
      </w:pPr>
      <w:r w:rsidRPr="004862C7">
        <w:tab/>
      </w:r>
      <w:bookmarkStart w:id="0" w:name="_GoBack"/>
      <w:bookmarkEnd w:id="0"/>
    </w:p>
    <w:p w:rsidR="004862C7" w:rsidRPr="004862C7" w:rsidRDefault="004862C7" w:rsidP="004862C7">
      <w:pPr>
        <w:tabs>
          <w:tab w:val="left" w:pos="2760"/>
        </w:tabs>
        <w:spacing w:after="0"/>
        <w:rPr>
          <w:b/>
        </w:rPr>
      </w:pPr>
      <w:r w:rsidRPr="004862C7">
        <w:rPr>
          <w:b/>
        </w:rPr>
        <w:t>Interim Assessments</w:t>
      </w:r>
    </w:p>
    <w:p w:rsidR="002D4D60" w:rsidRDefault="00907525" w:rsidP="00E03E99">
      <w:pPr>
        <w:spacing w:after="0"/>
      </w:pPr>
      <w:r>
        <w:t xml:space="preserve">Student score reports will be available in 2 weeks.  </w:t>
      </w:r>
      <w:r w:rsidR="002D4D60">
        <w:t xml:space="preserve">Interim assessment blue prints are available at:  </w:t>
      </w:r>
      <w:hyperlink r:id="rId8" w:history="1">
        <w:r w:rsidR="002D4D60" w:rsidRPr="00086DEC">
          <w:rPr>
            <w:rStyle w:val="Hyperlink"/>
          </w:rPr>
          <w:t>http://www.scusd.edu/sites/main/files/fileattachments/hand_score_requirements_for_iacs_and_iabs.pdf</w:t>
        </w:r>
      </w:hyperlink>
      <w:r w:rsidR="002D4D60">
        <w:t xml:space="preserve">.  Not all Interim Assessments have </w:t>
      </w:r>
      <w:r w:rsidR="00DE3F4B">
        <w:t>hand scoring</w:t>
      </w:r>
      <w:r w:rsidR="002D4D60">
        <w:t>.</w:t>
      </w:r>
    </w:p>
    <w:p w:rsidR="002D4D60" w:rsidRDefault="002D4D60" w:rsidP="00D46968">
      <w:r>
        <w:t>What we have heard from users:</w:t>
      </w:r>
    </w:p>
    <w:p w:rsidR="00907525" w:rsidRDefault="002D4D60" w:rsidP="002D4D60">
      <w:pPr>
        <w:pStyle w:val="ListParagraph"/>
        <w:numPr>
          <w:ilvl w:val="0"/>
          <w:numId w:val="2"/>
        </w:numPr>
      </w:pPr>
      <w:r>
        <w:t xml:space="preserve">Students learned that they could type the numbers on the  keyboard </w:t>
      </w:r>
      <w:r w:rsidR="00567F1E">
        <w:t xml:space="preserve">for </w:t>
      </w:r>
      <w:r>
        <w:t xml:space="preserve"> the calculator</w:t>
      </w:r>
    </w:p>
    <w:p w:rsidR="002D4D60" w:rsidRDefault="002D4D60" w:rsidP="002D4D60">
      <w:pPr>
        <w:pStyle w:val="ListParagraph"/>
        <w:numPr>
          <w:ilvl w:val="0"/>
          <w:numId w:val="2"/>
        </w:numPr>
      </w:pPr>
      <w:r>
        <w:t>Vocabulary was difficult</w:t>
      </w:r>
    </w:p>
    <w:p w:rsidR="002D4D60" w:rsidRDefault="002D4D60" w:rsidP="002D4D60">
      <w:pPr>
        <w:pStyle w:val="ListParagraph"/>
        <w:numPr>
          <w:ilvl w:val="0"/>
          <w:numId w:val="2"/>
        </w:numPr>
      </w:pPr>
      <w:r>
        <w:t>Scratch paper was helpful</w:t>
      </w:r>
    </w:p>
    <w:p w:rsidR="002D4D60" w:rsidRDefault="002D4D60" w:rsidP="002D4D60">
      <w:pPr>
        <w:pStyle w:val="ListParagraph"/>
        <w:numPr>
          <w:ilvl w:val="0"/>
          <w:numId w:val="2"/>
        </w:numPr>
      </w:pPr>
      <w:r>
        <w:t>Gave teachers an opportunity to learn what supports were needed</w:t>
      </w:r>
    </w:p>
    <w:p w:rsidR="002D4D60" w:rsidRDefault="002D4D60" w:rsidP="002D4D60">
      <w:pPr>
        <w:pStyle w:val="ListParagraph"/>
        <w:numPr>
          <w:ilvl w:val="0"/>
          <w:numId w:val="2"/>
        </w:numPr>
      </w:pPr>
      <w:r>
        <w:t>Check for technology issues</w:t>
      </w:r>
    </w:p>
    <w:p w:rsidR="002D4D60" w:rsidRDefault="002D4D60" w:rsidP="002D4D60">
      <w:pPr>
        <w:pStyle w:val="ListParagraph"/>
        <w:numPr>
          <w:ilvl w:val="0"/>
          <w:numId w:val="2"/>
        </w:numPr>
      </w:pPr>
      <w:r>
        <w:t>Students could articulate what they wanted to state but had difficulty writing</w:t>
      </w:r>
    </w:p>
    <w:p w:rsidR="002D4D60" w:rsidRDefault="002D4D60" w:rsidP="002D4D60">
      <w:pPr>
        <w:pStyle w:val="ListParagraph"/>
        <w:numPr>
          <w:ilvl w:val="0"/>
          <w:numId w:val="2"/>
        </w:numPr>
      </w:pPr>
      <w:r>
        <w:t xml:space="preserve">Students </w:t>
      </w:r>
      <w:r w:rsidR="00567F1E">
        <w:t>had</w:t>
      </w:r>
      <w:r>
        <w:t xml:space="preserve"> dif</w:t>
      </w:r>
      <w:r w:rsidR="00567F1E">
        <w:t>ficulty justifying answers and c</w:t>
      </w:r>
      <w:r>
        <w:t>iting sources</w:t>
      </w:r>
    </w:p>
    <w:p w:rsidR="002D4D60" w:rsidRDefault="00567F1E" w:rsidP="002D4D60">
      <w:pPr>
        <w:pStyle w:val="ListParagraph"/>
        <w:numPr>
          <w:ilvl w:val="0"/>
          <w:numId w:val="2"/>
        </w:numPr>
      </w:pPr>
      <w:r>
        <w:t>Teachers l</w:t>
      </w:r>
      <w:r w:rsidR="002D4D60">
        <w:t>earned best by scoring in teams</w:t>
      </w:r>
      <w:r>
        <w:t xml:space="preserve"> what their students knew and needed to learn</w:t>
      </w:r>
    </w:p>
    <w:p w:rsidR="00B6767E" w:rsidRPr="00B6767E" w:rsidRDefault="002D4D60" w:rsidP="00D46968">
      <w:pPr>
        <w:pStyle w:val="ListParagraph"/>
        <w:numPr>
          <w:ilvl w:val="0"/>
          <w:numId w:val="2"/>
        </w:numPr>
      </w:pPr>
      <w:r>
        <w:t>Had students do in pairs, great for teacher observation</w:t>
      </w:r>
    </w:p>
    <w:sectPr w:rsidR="00B6767E" w:rsidRPr="00B6767E" w:rsidSect="004862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7C6E"/>
    <w:multiLevelType w:val="hybridMultilevel"/>
    <w:tmpl w:val="B626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B2B58"/>
    <w:multiLevelType w:val="hybridMultilevel"/>
    <w:tmpl w:val="14683BD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68"/>
    <w:rsid w:val="000133C1"/>
    <w:rsid w:val="000C4B76"/>
    <w:rsid w:val="002D4D60"/>
    <w:rsid w:val="004862C7"/>
    <w:rsid w:val="005276DB"/>
    <w:rsid w:val="00567F1E"/>
    <w:rsid w:val="00807D8D"/>
    <w:rsid w:val="00907525"/>
    <w:rsid w:val="00AD4772"/>
    <w:rsid w:val="00B327D1"/>
    <w:rsid w:val="00B6767E"/>
    <w:rsid w:val="00D46968"/>
    <w:rsid w:val="00DE3F4B"/>
    <w:rsid w:val="00E00976"/>
    <w:rsid w:val="00E0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6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6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sd.edu/sites/main/files/fileattachments/hand_score_requirements_for_iacs_and_iab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usd.edu/post/caaspp-practice-and-training-tests-2014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sd.edu/caaspp-site-coordinato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2015-03-05T23:13:00Z</cp:lastPrinted>
  <dcterms:created xsi:type="dcterms:W3CDTF">2015-03-03T22:08:00Z</dcterms:created>
  <dcterms:modified xsi:type="dcterms:W3CDTF">2015-03-06T20:02:00Z</dcterms:modified>
</cp:coreProperties>
</file>