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1458"/>
        <w:gridCol w:w="3180"/>
        <w:gridCol w:w="3660"/>
        <w:gridCol w:w="2520"/>
      </w:tblGrid>
      <w:tr w:rsidR="00C65405" w:rsidTr="002E2E58">
        <w:tc>
          <w:tcPr>
            <w:tcW w:w="1458" w:type="dxa"/>
          </w:tcPr>
          <w:p w:rsidR="00C65405" w:rsidRPr="00C65405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180" w:type="dxa"/>
          </w:tcPr>
          <w:p w:rsidR="00C65405" w:rsidRPr="00C65405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SCUSD ELA Grid Plan</w:t>
            </w:r>
          </w:p>
        </w:tc>
        <w:tc>
          <w:tcPr>
            <w:tcW w:w="3660" w:type="dxa"/>
          </w:tcPr>
          <w:p w:rsidR="00C65405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Willi</w:t>
            </w:r>
            <w:r>
              <w:rPr>
                <w:rFonts w:ascii="Bookman Old Style" w:hAnsi="Bookman Old Style"/>
                <w:b/>
              </w:rPr>
              <w:t xml:space="preserve">am &amp; Mary </w:t>
            </w:r>
          </w:p>
          <w:p w:rsidR="00C65405" w:rsidRPr="00C65405" w:rsidRDefault="00CF33BF" w:rsidP="00C6540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Journeys &amp; Destinations</w:t>
            </w:r>
            <w:r w:rsidR="00C65405">
              <w:rPr>
                <w:rFonts w:ascii="Bookman Old Style" w:hAnsi="Bookman Old Style"/>
                <w:b/>
              </w:rPr>
              <w:t xml:space="preserve"> Unit</w:t>
            </w:r>
          </w:p>
        </w:tc>
        <w:tc>
          <w:tcPr>
            <w:tcW w:w="2520" w:type="dxa"/>
          </w:tcPr>
          <w:p w:rsidR="00C65405" w:rsidRPr="00C65405" w:rsidRDefault="00C65405" w:rsidP="00C65405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William &amp; Mary Navigator</w:t>
            </w: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September</w:t>
            </w:r>
          </w:p>
        </w:tc>
        <w:tc>
          <w:tcPr>
            <w:tcW w:w="3180" w:type="dxa"/>
          </w:tcPr>
          <w:p w:rsidR="00F51095" w:rsidRPr="002E2E58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5</w:t>
            </w:r>
            <w:r w:rsidR="00F51095" w:rsidRPr="002E2E58">
              <w:rPr>
                <w:rFonts w:ascii="Bookman Old Style" w:hAnsi="Bookman Old Style" w:cs="Times New Roman"/>
                <w:szCs w:val="18"/>
                <w:highlight w:val="yellow"/>
              </w:rPr>
              <w:t xml:space="preserve"> weeks – Launch Unit:</w:t>
            </w:r>
          </w:p>
          <w:p w:rsidR="00F51095" w:rsidRPr="002E2E58" w:rsidRDefault="00F51095" w:rsidP="00CF33BF">
            <w:pPr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Establish rituals and routines for a safe classroom community and reading and writing work</w:t>
            </w:r>
          </w:p>
        </w:tc>
        <w:tc>
          <w:tcPr>
            <w:tcW w:w="3660" w:type="dxa"/>
          </w:tcPr>
          <w:p w:rsidR="00150C66" w:rsidRPr="002E2E58" w:rsidRDefault="00150C66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Lessons 1,</w:t>
            </w:r>
            <w:r w:rsidR="00754E2A" w:rsidRPr="002E2E58">
              <w:rPr>
                <w:rFonts w:ascii="Bookman Old Style" w:hAnsi="Bookman Old Style"/>
                <w:highlight w:val="yellow"/>
              </w:rPr>
              <w:t xml:space="preserve"> 2, </w:t>
            </w:r>
          </w:p>
          <w:p w:rsidR="00F51095" w:rsidRPr="002E2E58" w:rsidRDefault="00512CF0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 4</w:t>
            </w:r>
          </w:p>
          <w:p w:rsidR="00754E2A" w:rsidRPr="002E2E58" w:rsidRDefault="00754E2A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 3</w:t>
            </w:r>
          </w:p>
          <w:p w:rsidR="00754E2A" w:rsidRPr="002E2E58" w:rsidRDefault="00754E2A" w:rsidP="00F51095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2520" w:type="dxa"/>
          </w:tcPr>
          <w:p w:rsidR="00F51095" w:rsidRPr="00150C66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October</w:t>
            </w:r>
          </w:p>
        </w:tc>
        <w:tc>
          <w:tcPr>
            <w:tcW w:w="3180" w:type="dxa"/>
          </w:tcPr>
          <w:p w:rsidR="00F51095" w:rsidRPr="002E2E58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Reading &amp; Writing:</w:t>
            </w:r>
          </w:p>
          <w:p w:rsidR="00F51095" w:rsidRPr="002E2E58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 xml:space="preserve">4 weeks -  </w:t>
            </w:r>
          </w:p>
          <w:p w:rsidR="00F51095" w:rsidRPr="002E2E58" w:rsidRDefault="00744131" w:rsidP="00744131">
            <w:pPr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Realistic</w:t>
            </w:r>
            <w:r w:rsidR="00F51095" w:rsidRPr="002E2E58">
              <w:rPr>
                <w:rFonts w:ascii="Bookman Old Style" w:hAnsi="Bookman Old Style" w:cs="Times New Roman"/>
                <w:szCs w:val="18"/>
                <w:highlight w:val="yellow"/>
              </w:rPr>
              <w:t xml:space="preserve"> </w:t>
            </w: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Fiction</w:t>
            </w:r>
          </w:p>
        </w:tc>
        <w:tc>
          <w:tcPr>
            <w:tcW w:w="3660" w:type="dxa"/>
          </w:tcPr>
          <w:p w:rsidR="00F51095" w:rsidRPr="002E2E58" w:rsidRDefault="00F51095" w:rsidP="00F51095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2520" w:type="dxa"/>
          </w:tcPr>
          <w:p w:rsidR="00F51095" w:rsidRDefault="00150C66" w:rsidP="00F51095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Charlie &amp; The Chocolate Factory</w:t>
            </w:r>
          </w:p>
          <w:p w:rsidR="002E2E58" w:rsidRPr="002E2E58" w:rsidRDefault="002E2E58" w:rsidP="00F51095">
            <w:pPr>
              <w:rPr>
                <w:rFonts w:ascii="Bookman Old Style" w:hAnsi="Bookman Old Style"/>
                <w:i/>
              </w:rPr>
            </w:pPr>
            <w:r w:rsidRPr="002E2E58">
              <w:rPr>
                <w:rFonts w:ascii="Bookman Old Style" w:hAnsi="Bookman Old Style"/>
                <w:i/>
                <w:sz w:val="20"/>
              </w:rPr>
              <w:t>(this is a supplemental selection that can be taught at a</w:t>
            </w:r>
            <w:bookmarkStart w:id="0" w:name="_GoBack"/>
            <w:bookmarkEnd w:id="0"/>
            <w:r w:rsidRPr="002E2E58">
              <w:rPr>
                <w:rFonts w:ascii="Bookman Old Style" w:hAnsi="Bookman Old Style"/>
                <w:i/>
                <w:sz w:val="20"/>
              </w:rPr>
              <w:t>ny point in the year)</w:t>
            </w:r>
          </w:p>
        </w:tc>
      </w:tr>
      <w:tr w:rsidR="00F51095" w:rsidTr="002E2E58">
        <w:tc>
          <w:tcPr>
            <w:tcW w:w="1458" w:type="dxa"/>
          </w:tcPr>
          <w:p w:rsidR="00F5109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November</w:t>
            </w:r>
          </w:p>
          <w:p w:rsidR="00F51095" w:rsidRDefault="00F51095" w:rsidP="00F51095">
            <w:pPr>
              <w:rPr>
                <w:rFonts w:ascii="Bookman Old Style" w:hAnsi="Bookman Old Style"/>
                <w:b/>
              </w:rPr>
            </w:pPr>
          </w:p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80" w:type="dxa"/>
            <w:vMerge w:val="restart"/>
          </w:tcPr>
          <w:p w:rsidR="00F51095" w:rsidRPr="002E2E58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Reading &amp; Writing:</w:t>
            </w:r>
          </w:p>
          <w:p w:rsidR="00F51095" w:rsidRPr="002E2E58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6</w:t>
            </w:r>
            <w:r w:rsidR="00F51095" w:rsidRPr="002E2E58">
              <w:rPr>
                <w:rFonts w:ascii="Bookman Old Style" w:hAnsi="Bookman Old Style" w:cs="Times New Roman"/>
                <w:szCs w:val="18"/>
                <w:highlight w:val="yellow"/>
              </w:rPr>
              <w:t xml:space="preserve"> weeks -  </w:t>
            </w:r>
          </w:p>
          <w:p w:rsidR="00F51095" w:rsidRPr="002E2E58" w:rsidRDefault="00F51095" w:rsidP="00F51095">
            <w:pPr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 xml:space="preserve">Begin Info/Explanatory </w:t>
            </w:r>
          </w:p>
          <w:p w:rsidR="00F51095" w:rsidRPr="002E2E58" w:rsidRDefault="00F51095" w:rsidP="00F51095">
            <w:pPr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e.g. All About Books, Informational Article</w:t>
            </w:r>
          </w:p>
          <w:p w:rsidR="00F51095" w:rsidRPr="002E2E58" w:rsidRDefault="00F51095" w:rsidP="00F51095">
            <w:pPr>
              <w:rPr>
                <w:rFonts w:ascii="Bookman Old Style" w:hAnsi="Bookman Old Style" w:cs="Times New Roman"/>
                <w:szCs w:val="18"/>
                <w:highlight w:val="yellow"/>
              </w:rPr>
            </w:pPr>
            <w:r w:rsidRPr="002E2E58">
              <w:rPr>
                <w:rFonts w:ascii="Bookman Old Style" w:hAnsi="Bookman Old Style" w:cs="Times New Roman"/>
                <w:szCs w:val="18"/>
                <w:highlight w:val="yellow"/>
              </w:rPr>
              <w:t>Biographies</w:t>
            </w:r>
          </w:p>
        </w:tc>
        <w:tc>
          <w:tcPr>
            <w:tcW w:w="3660" w:type="dxa"/>
          </w:tcPr>
          <w:p w:rsidR="00F51095" w:rsidRPr="002E2E58" w:rsidRDefault="00F51095" w:rsidP="00F51095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2520" w:type="dxa"/>
          </w:tcPr>
          <w:p w:rsidR="00F51095" w:rsidRPr="00150C66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December</w:t>
            </w:r>
          </w:p>
          <w:p w:rsidR="00F51095" w:rsidRDefault="00F51095" w:rsidP="00F51095">
            <w:pPr>
              <w:rPr>
                <w:rFonts w:ascii="Bookman Old Style" w:hAnsi="Bookman Old Style"/>
                <w:b/>
              </w:rPr>
            </w:pPr>
          </w:p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80" w:type="dxa"/>
            <w:vMerge/>
          </w:tcPr>
          <w:p w:rsidR="00F51095" w:rsidRPr="00C65405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zCs w:val="18"/>
              </w:rPr>
            </w:pPr>
          </w:p>
        </w:tc>
        <w:tc>
          <w:tcPr>
            <w:tcW w:w="3660" w:type="dxa"/>
          </w:tcPr>
          <w:p w:rsidR="00F51095" w:rsidRPr="00150C66" w:rsidRDefault="00F51095" w:rsidP="00F51095">
            <w:pPr>
              <w:rPr>
                <w:rFonts w:ascii="Bookman Old Style" w:hAnsi="Bookman Old Style"/>
              </w:rPr>
            </w:pPr>
          </w:p>
        </w:tc>
        <w:tc>
          <w:tcPr>
            <w:tcW w:w="2520" w:type="dxa"/>
          </w:tcPr>
          <w:p w:rsidR="00F51095" w:rsidRPr="00150C66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004045">
        <w:tc>
          <w:tcPr>
            <w:tcW w:w="10818" w:type="dxa"/>
            <w:gridSpan w:val="4"/>
          </w:tcPr>
          <w:p w:rsidR="00F51095" w:rsidRPr="00C65405" w:rsidRDefault="00F51095" w:rsidP="00F51095">
            <w:pPr>
              <w:jc w:val="center"/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Holiday Break</w:t>
            </w: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January</w:t>
            </w:r>
          </w:p>
        </w:tc>
        <w:tc>
          <w:tcPr>
            <w:tcW w:w="3180" w:type="dxa"/>
          </w:tcPr>
          <w:p w:rsidR="00F51095" w:rsidRPr="00930A0D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1 week</w:t>
            </w:r>
            <w:r w:rsidR="00F51095"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 –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Finish Info/Explanatory</w:t>
            </w:r>
          </w:p>
          <w:p w:rsidR="00F51095" w:rsidRPr="00930A0D" w:rsidRDefault="00F51095" w:rsidP="002E2E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_______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Writing:</w:t>
            </w:r>
          </w:p>
          <w:p w:rsidR="00F51095" w:rsidRPr="00930A0D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4</w:t>
            </w:r>
            <w:r w:rsidR="00F51095"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 weeks -  </w:t>
            </w:r>
          </w:p>
          <w:p w:rsidR="00F51095" w:rsidRPr="00930A0D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Informational Reading, Persuasive Letters, Writing</w:t>
            </w:r>
          </w:p>
        </w:tc>
        <w:tc>
          <w:tcPr>
            <w:tcW w:w="3660" w:type="dxa"/>
          </w:tcPr>
          <w:p w:rsidR="00150C66" w:rsidRPr="002E2E58" w:rsidRDefault="00512CF0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Lessons</w:t>
            </w:r>
            <w:r w:rsidR="00754E2A" w:rsidRPr="002E2E58">
              <w:rPr>
                <w:rFonts w:ascii="Bookman Old Style" w:hAnsi="Bookman Old Style"/>
                <w:highlight w:val="yellow"/>
              </w:rPr>
              <w:t xml:space="preserve"> 5, 6, 7, 8</w:t>
            </w:r>
          </w:p>
        </w:tc>
        <w:tc>
          <w:tcPr>
            <w:tcW w:w="2520" w:type="dxa"/>
          </w:tcPr>
          <w:p w:rsidR="00F51095" w:rsidRPr="00316BA2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February</w:t>
            </w:r>
          </w:p>
        </w:tc>
        <w:tc>
          <w:tcPr>
            <w:tcW w:w="3180" w:type="dxa"/>
          </w:tcPr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Writing: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3 weeks-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Reviews: movies, etc.</w:t>
            </w:r>
          </w:p>
        </w:tc>
        <w:tc>
          <w:tcPr>
            <w:tcW w:w="3660" w:type="dxa"/>
          </w:tcPr>
          <w:p w:rsidR="00F51095" w:rsidRPr="002E2E58" w:rsidRDefault="00150C66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Lessons</w:t>
            </w:r>
            <w:r w:rsidR="00754E2A" w:rsidRPr="002E2E58">
              <w:rPr>
                <w:rFonts w:ascii="Bookman Old Style" w:hAnsi="Bookman Old Style"/>
                <w:highlight w:val="yellow"/>
              </w:rPr>
              <w:t xml:space="preserve"> 9, 10, 11, 12</w:t>
            </w:r>
          </w:p>
          <w:p w:rsidR="00150C66" w:rsidRPr="002E2E58" w:rsidRDefault="00150C66" w:rsidP="00F51095">
            <w:pPr>
              <w:rPr>
                <w:rFonts w:ascii="Bookman Old Style" w:hAnsi="Bookman Old Style"/>
                <w:highlight w:val="yellow"/>
              </w:rPr>
            </w:pPr>
          </w:p>
        </w:tc>
        <w:tc>
          <w:tcPr>
            <w:tcW w:w="2520" w:type="dxa"/>
          </w:tcPr>
          <w:p w:rsidR="00F51095" w:rsidRPr="00316BA2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March</w:t>
            </w:r>
          </w:p>
        </w:tc>
        <w:tc>
          <w:tcPr>
            <w:tcW w:w="3180" w:type="dxa"/>
          </w:tcPr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Writing: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4 weeks - </w:t>
            </w:r>
          </w:p>
          <w:p w:rsidR="00F51095" w:rsidRPr="00930A0D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Opinion/Argument</w:t>
            </w:r>
          </w:p>
          <w:p w:rsidR="00744131" w:rsidRPr="00930A0D" w:rsidRDefault="00744131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Book Review</w:t>
            </w:r>
          </w:p>
        </w:tc>
        <w:tc>
          <w:tcPr>
            <w:tcW w:w="3660" w:type="dxa"/>
          </w:tcPr>
          <w:p w:rsidR="00F51095" w:rsidRPr="002E2E58" w:rsidRDefault="00150C66" w:rsidP="00754E2A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 xml:space="preserve">Lessons </w:t>
            </w:r>
            <w:r w:rsidR="00754E2A" w:rsidRPr="002E2E58">
              <w:rPr>
                <w:rFonts w:ascii="Bookman Old Style" w:hAnsi="Bookman Old Style"/>
                <w:highlight w:val="yellow"/>
              </w:rPr>
              <w:t>13, 14, 15, 16</w:t>
            </w:r>
            <w:r w:rsidR="00F444A1" w:rsidRPr="002E2E58">
              <w:rPr>
                <w:rFonts w:ascii="Bookman Old Style" w:hAnsi="Bookman Old Style"/>
                <w:highlight w:val="yellow"/>
              </w:rPr>
              <w:t>, 17</w:t>
            </w:r>
          </w:p>
        </w:tc>
        <w:tc>
          <w:tcPr>
            <w:tcW w:w="2520" w:type="dxa"/>
          </w:tcPr>
          <w:p w:rsidR="00F51095" w:rsidRPr="00316BA2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April</w:t>
            </w:r>
          </w:p>
        </w:tc>
        <w:tc>
          <w:tcPr>
            <w:tcW w:w="3180" w:type="dxa"/>
          </w:tcPr>
          <w:p w:rsidR="00F51095" w:rsidRPr="00930A0D" w:rsidRDefault="00F51095" w:rsidP="00F51095">
            <w:pPr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Writing:</w:t>
            </w:r>
          </w:p>
          <w:p w:rsidR="00F51095" w:rsidRPr="00930A0D" w:rsidRDefault="00F51095" w:rsidP="00F51095">
            <w:pPr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3 weeks - </w:t>
            </w:r>
          </w:p>
          <w:p w:rsidR="00F51095" w:rsidRPr="00930A0D" w:rsidRDefault="00F51095" w:rsidP="00744131">
            <w:pPr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Poetry</w:t>
            </w:r>
          </w:p>
        </w:tc>
        <w:tc>
          <w:tcPr>
            <w:tcW w:w="3660" w:type="dxa"/>
          </w:tcPr>
          <w:p w:rsidR="00F51095" w:rsidRPr="002E2E58" w:rsidRDefault="00150C66" w:rsidP="00754E2A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 xml:space="preserve">Lessons </w:t>
            </w:r>
            <w:r w:rsidR="00754E2A" w:rsidRPr="002E2E58">
              <w:rPr>
                <w:rFonts w:ascii="Bookman Old Style" w:hAnsi="Bookman Old Style"/>
                <w:highlight w:val="yellow"/>
              </w:rPr>
              <w:t>18, 19, 20</w:t>
            </w:r>
            <w:r w:rsidR="00F444A1" w:rsidRPr="002E2E58">
              <w:rPr>
                <w:rFonts w:ascii="Bookman Old Style" w:hAnsi="Bookman Old Style"/>
                <w:highlight w:val="yellow"/>
              </w:rPr>
              <w:t>, 21</w:t>
            </w:r>
          </w:p>
        </w:tc>
        <w:tc>
          <w:tcPr>
            <w:tcW w:w="2520" w:type="dxa"/>
          </w:tcPr>
          <w:p w:rsidR="00F51095" w:rsidRPr="00316BA2" w:rsidRDefault="00F51095" w:rsidP="00F51095">
            <w:pPr>
              <w:rPr>
                <w:rFonts w:ascii="Bookman Old Style" w:hAnsi="Bookman Old Style"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May</w:t>
            </w:r>
          </w:p>
        </w:tc>
        <w:tc>
          <w:tcPr>
            <w:tcW w:w="3180" w:type="dxa"/>
          </w:tcPr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4 weeks - 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Fictional Narrative - Folktales</w:t>
            </w:r>
          </w:p>
        </w:tc>
        <w:tc>
          <w:tcPr>
            <w:tcW w:w="3660" w:type="dxa"/>
          </w:tcPr>
          <w:p w:rsidR="00F51095" w:rsidRPr="002E2E58" w:rsidRDefault="00754E2A" w:rsidP="00754E2A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Lessons</w:t>
            </w:r>
            <w:r w:rsidR="00F444A1" w:rsidRPr="002E2E58">
              <w:rPr>
                <w:rFonts w:ascii="Bookman Old Style" w:hAnsi="Bookman Old Style"/>
                <w:highlight w:val="yellow"/>
              </w:rPr>
              <w:t xml:space="preserve"> </w:t>
            </w:r>
            <w:r w:rsidRPr="002E2E58">
              <w:rPr>
                <w:rFonts w:ascii="Bookman Old Style" w:hAnsi="Bookman Old Style"/>
                <w:highlight w:val="yellow"/>
              </w:rPr>
              <w:t>22, 23, 24</w:t>
            </w:r>
            <w:r w:rsidR="00F444A1" w:rsidRPr="002E2E58">
              <w:rPr>
                <w:rFonts w:ascii="Bookman Old Style" w:hAnsi="Bookman Old Style"/>
                <w:highlight w:val="yellow"/>
              </w:rPr>
              <w:t>, 25</w:t>
            </w:r>
          </w:p>
        </w:tc>
        <w:tc>
          <w:tcPr>
            <w:tcW w:w="2520" w:type="dxa"/>
          </w:tcPr>
          <w:p w:rsidR="00F51095" w:rsidRPr="00150C66" w:rsidRDefault="00F51095" w:rsidP="00F51095">
            <w:pPr>
              <w:rPr>
                <w:rFonts w:ascii="Bookman Old Style" w:hAnsi="Bookman Old Style"/>
                <w:i/>
              </w:rPr>
            </w:pPr>
          </w:p>
        </w:tc>
      </w:tr>
      <w:tr w:rsidR="00F51095" w:rsidTr="002E2E58">
        <w:tc>
          <w:tcPr>
            <w:tcW w:w="1458" w:type="dxa"/>
          </w:tcPr>
          <w:p w:rsidR="00F51095" w:rsidRPr="00C65405" w:rsidRDefault="00F51095" w:rsidP="00F51095">
            <w:pPr>
              <w:rPr>
                <w:rFonts w:ascii="Bookman Old Style" w:hAnsi="Bookman Old Style"/>
                <w:b/>
              </w:rPr>
            </w:pPr>
            <w:r w:rsidRPr="00C65405">
              <w:rPr>
                <w:rFonts w:ascii="Bookman Old Style" w:hAnsi="Bookman Old Style"/>
                <w:b/>
              </w:rPr>
              <w:t>June</w:t>
            </w:r>
          </w:p>
        </w:tc>
        <w:tc>
          <w:tcPr>
            <w:tcW w:w="3180" w:type="dxa"/>
          </w:tcPr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Reading &amp; Writing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 xml:space="preserve">2 weeks - 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Info/Explanatory:</w:t>
            </w:r>
          </w:p>
          <w:p w:rsidR="00F51095" w:rsidRPr="00930A0D" w:rsidRDefault="00F51095" w:rsidP="00F51095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 w:cs="Times New Roman"/>
                <w:strike/>
                <w:szCs w:val="18"/>
              </w:rPr>
            </w:pPr>
            <w:r w:rsidRPr="00930A0D">
              <w:rPr>
                <w:rFonts w:ascii="Bookman Old Style" w:hAnsi="Bookman Old Style" w:cs="Times New Roman"/>
                <w:strike/>
                <w:szCs w:val="18"/>
              </w:rPr>
              <w:t>Reflect and goal setting</w:t>
            </w:r>
          </w:p>
        </w:tc>
        <w:tc>
          <w:tcPr>
            <w:tcW w:w="3660" w:type="dxa"/>
          </w:tcPr>
          <w:p w:rsidR="00F51095" w:rsidRPr="002E2E58" w:rsidRDefault="00754E2A" w:rsidP="00F51095">
            <w:pPr>
              <w:rPr>
                <w:rFonts w:ascii="Bookman Old Style" w:hAnsi="Bookman Old Style"/>
                <w:highlight w:val="yellow"/>
              </w:rPr>
            </w:pPr>
            <w:r w:rsidRPr="002E2E58">
              <w:rPr>
                <w:rFonts w:ascii="Bookman Old Style" w:hAnsi="Bookman Old Style"/>
                <w:highlight w:val="yellow"/>
              </w:rPr>
              <w:t>Lessons 26 &amp; 27</w:t>
            </w:r>
          </w:p>
        </w:tc>
        <w:tc>
          <w:tcPr>
            <w:tcW w:w="2520" w:type="dxa"/>
          </w:tcPr>
          <w:p w:rsidR="00F51095" w:rsidRPr="00150C66" w:rsidRDefault="00F51095" w:rsidP="00F51095">
            <w:pPr>
              <w:rPr>
                <w:rFonts w:ascii="Bookman Old Style" w:hAnsi="Bookman Old Style"/>
                <w:i/>
              </w:rPr>
            </w:pPr>
          </w:p>
        </w:tc>
      </w:tr>
    </w:tbl>
    <w:p w:rsidR="009B581E" w:rsidRPr="00150C66" w:rsidRDefault="00150C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See Lesson </w:t>
      </w:r>
      <w:r w:rsidR="00CF33BF">
        <w:rPr>
          <w:rFonts w:ascii="Bookman Old Style" w:hAnsi="Bookman Old Style"/>
        </w:rPr>
        <w:t>Notes for more detailed support</w:t>
      </w:r>
      <w:r>
        <w:rPr>
          <w:rFonts w:ascii="Bookman Old Style" w:hAnsi="Bookman Old Style"/>
        </w:rPr>
        <w:t xml:space="preserve"> </w:t>
      </w:r>
    </w:p>
    <w:sectPr w:rsidR="009B581E" w:rsidRPr="00150C66" w:rsidSect="00CF33BF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468" w:rsidRDefault="003D2468" w:rsidP="00C65405">
      <w:pPr>
        <w:spacing w:after="0" w:line="240" w:lineRule="auto"/>
      </w:pPr>
      <w:r>
        <w:separator/>
      </w:r>
    </w:p>
  </w:endnote>
  <w:endnote w:type="continuationSeparator" w:id="0">
    <w:p w:rsidR="003D2468" w:rsidRDefault="003D2468" w:rsidP="00C6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BF" w:rsidRPr="00DA1342" w:rsidRDefault="00CF33BF" w:rsidP="00CF33BF">
    <w:pPr>
      <w:pStyle w:val="Footer"/>
      <w:jc w:val="right"/>
      <w:rPr>
        <w:rFonts w:ascii="Bookman Old Style" w:hAnsi="Bookman Old Style"/>
        <w:sz w:val="20"/>
      </w:rPr>
    </w:pPr>
    <w:r w:rsidRPr="00DA1342">
      <w:rPr>
        <w:rFonts w:ascii="Bookman Old Style" w:hAnsi="Bookman Old Style"/>
        <w:sz w:val="20"/>
      </w:rPr>
      <w:t>SCUSD GATE Office 2014-2015</w:t>
    </w:r>
  </w:p>
  <w:p w:rsidR="00CF33BF" w:rsidRDefault="00CF3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468" w:rsidRDefault="003D2468" w:rsidP="00C65405">
      <w:pPr>
        <w:spacing w:after="0" w:line="240" w:lineRule="auto"/>
      </w:pPr>
      <w:r>
        <w:separator/>
      </w:r>
    </w:p>
  </w:footnote>
  <w:footnote w:type="continuationSeparator" w:id="0">
    <w:p w:rsidR="003D2468" w:rsidRDefault="003D2468" w:rsidP="00C6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05" w:rsidRDefault="00D5663D" w:rsidP="00C65405">
    <w:pPr>
      <w:pStyle w:val="Header"/>
      <w:jc w:val="center"/>
      <w:rPr>
        <w:rFonts w:ascii="Bookman Old Style" w:hAnsi="Bookman Old Style"/>
        <w:b/>
        <w:sz w:val="28"/>
      </w:rPr>
    </w:pPr>
    <w:r>
      <w:rPr>
        <w:rFonts w:ascii="Bookman Old Style" w:hAnsi="Bookman Old Style"/>
        <w:noProof/>
        <w:sz w:val="28"/>
      </w:rPr>
      <w:drawing>
        <wp:anchor distT="0" distB="0" distL="114300" distR="114300" simplePos="0" relativeHeight="251658240" behindDoc="1" locked="0" layoutInCell="1" allowOverlap="1" wp14:anchorId="0925FFC6" wp14:editId="11D1F36C">
          <wp:simplePos x="0" y="0"/>
          <wp:positionH relativeFrom="column">
            <wp:posOffset>238125</wp:posOffset>
          </wp:positionH>
          <wp:positionV relativeFrom="paragraph">
            <wp:posOffset>-314325</wp:posOffset>
          </wp:positionV>
          <wp:extent cx="1017905" cy="752475"/>
          <wp:effectExtent l="0" t="0" r="0" b="9525"/>
          <wp:wrapTight wrapText="bothSides">
            <wp:wrapPolygon edited="0">
              <wp:start x="0" y="0"/>
              <wp:lineTo x="0" y="21327"/>
              <wp:lineTo x="21021" y="21327"/>
              <wp:lineTo x="210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o tone green apple with black ty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095">
      <w:rPr>
        <w:rFonts w:ascii="Bookman Old Style" w:hAnsi="Bookman Old Style"/>
        <w:b/>
        <w:sz w:val="28"/>
      </w:rPr>
      <w:t>3</w:t>
    </w:r>
    <w:r w:rsidR="00F51095" w:rsidRPr="00F51095">
      <w:rPr>
        <w:rFonts w:ascii="Bookman Old Style" w:hAnsi="Bookman Old Style"/>
        <w:b/>
        <w:sz w:val="28"/>
        <w:vertAlign w:val="superscript"/>
      </w:rPr>
      <w:t>rd</w:t>
    </w:r>
    <w:r w:rsidR="00F51095">
      <w:rPr>
        <w:rFonts w:ascii="Bookman Old Style" w:hAnsi="Bookman Old Style"/>
        <w:b/>
        <w:sz w:val="28"/>
      </w:rPr>
      <w:t xml:space="preserve"> </w:t>
    </w:r>
    <w:r w:rsidR="00C65405">
      <w:rPr>
        <w:rFonts w:ascii="Bookman Old Style" w:hAnsi="Bookman Old Style"/>
        <w:b/>
        <w:sz w:val="28"/>
      </w:rPr>
      <w:t xml:space="preserve">Grade William &amp; Mary </w:t>
    </w:r>
    <w:r w:rsidR="00744131">
      <w:rPr>
        <w:rFonts w:ascii="Bookman Old Style" w:hAnsi="Bookman Old Style"/>
        <w:b/>
        <w:sz w:val="28"/>
      </w:rPr>
      <w:t>Pacing Guide</w:t>
    </w:r>
  </w:p>
  <w:p w:rsidR="00C65405" w:rsidRDefault="00C65405" w:rsidP="00C65405">
    <w:pPr>
      <w:pStyle w:val="Header"/>
      <w:jc w:val="center"/>
      <w:rPr>
        <w:rFonts w:ascii="Bookman Old Style" w:hAnsi="Bookman Old Style"/>
        <w:sz w:val="28"/>
      </w:rPr>
    </w:pPr>
    <w:r>
      <w:rPr>
        <w:rFonts w:ascii="Bookman Old Style" w:hAnsi="Bookman Old Style"/>
        <w:sz w:val="28"/>
      </w:rPr>
      <w:t>For use in SCUSD GATE classrooms</w:t>
    </w:r>
  </w:p>
  <w:p w:rsidR="00C101E9" w:rsidRDefault="00CF33BF" w:rsidP="00CF33BF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This pacing guide is intended to be used in conjunction with the SCUSD ELA Curriculum Maps.  </w:t>
    </w:r>
    <w:r w:rsidR="00744131">
      <w:rPr>
        <w:rFonts w:ascii="Bookman Old Style" w:hAnsi="Bookman Old Style"/>
      </w:rPr>
      <w:t>In September-December, teachers will use both the SCUSD ELA Curriculum Maps and implement the William and Mary lessons listed. In</w:t>
    </w:r>
    <w:r>
      <w:rPr>
        <w:rFonts w:ascii="Bookman Old Style" w:hAnsi="Bookman Old Style"/>
      </w:rPr>
      <w:t xml:space="preserve"> January-May</w:t>
    </w:r>
    <w:r w:rsidR="00744131">
      <w:rPr>
        <w:rFonts w:ascii="Bookman Old Style" w:hAnsi="Bookman Old Style"/>
      </w:rPr>
      <w:t>,</w:t>
    </w:r>
    <w:r>
      <w:rPr>
        <w:rFonts w:ascii="Bookman Old Style" w:hAnsi="Bookman Old Style"/>
      </w:rPr>
      <w:t xml:space="preserve"> teachers</w:t>
    </w:r>
    <w:r w:rsidR="00744131">
      <w:rPr>
        <w:rFonts w:ascii="Bookman Old Style" w:hAnsi="Bookman Old Style"/>
      </w:rPr>
      <w:t xml:space="preserve"> should focus on the William and Mary lessons listed, not the SCUSD ELA Curriculum Maps</w:t>
    </w:r>
    <w:r>
      <w:rPr>
        <w:rFonts w:ascii="Bookman Old Style" w:hAnsi="Bookman Old Style"/>
      </w:rPr>
      <w:t>.  It is the intention of the GATE Office that teachers will teach William &amp; Mary in its entirety.</w:t>
    </w:r>
  </w:p>
  <w:p w:rsidR="00C65405" w:rsidRPr="00CF33BF" w:rsidRDefault="00CF33BF" w:rsidP="00CF33BF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42" w:rsidRDefault="00DA1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05"/>
    <w:rsid w:val="00150C66"/>
    <w:rsid w:val="002E2E58"/>
    <w:rsid w:val="00316BA2"/>
    <w:rsid w:val="003D2468"/>
    <w:rsid w:val="00512CF0"/>
    <w:rsid w:val="00744131"/>
    <w:rsid w:val="00754E2A"/>
    <w:rsid w:val="00930A0D"/>
    <w:rsid w:val="009B581E"/>
    <w:rsid w:val="00A932C1"/>
    <w:rsid w:val="00C101E9"/>
    <w:rsid w:val="00C55D03"/>
    <w:rsid w:val="00C65405"/>
    <w:rsid w:val="00CF33BF"/>
    <w:rsid w:val="00D5663D"/>
    <w:rsid w:val="00DA1342"/>
    <w:rsid w:val="00E06AB5"/>
    <w:rsid w:val="00F444A1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05"/>
  </w:style>
  <w:style w:type="paragraph" w:styleId="Footer">
    <w:name w:val="footer"/>
    <w:basedOn w:val="Normal"/>
    <w:link w:val="Foot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05"/>
  </w:style>
  <w:style w:type="paragraph" w:styleId="BalloonText">
    <w:name w:val="Balloon Text"/>
    <w:basedOn w:val="Normal"/>
    <w:link w:val="BalloonTextChar"/>
    <w:uiPriority w:val="99"/>
    <w:semiHidden/>
    <w:unhideWhenUsed/>
    <w:rsid w:val="00C6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4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05"/>
  </w:style>
  <w:style w:type="paragraph" w:styleId="Footer">
    <w:name w:val="footer"/>
    <w:basedOn w:val="Normal"/>
    <w:link w:val="FooterChar"/>
    <w:uiPriority w:val="99"/>
    <w:unhideWhenUsed/>
    <w:rsid w:val="00C6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05"/>
  </w:style>
  <w:style w:type="paragraph" w:styleId="BalloonText">
    <w:name w:val="Balloon Text"/>
    <w:basedOn w:val="Normal"/>
    <w:link w:val="BalloonTextChar"/>
    <w:uiPriority w:val="99"/>
    <w:semiHidden/>
    <w:unhideWhenUsed/>
    <w:rsid w:val="00C6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3E31F-90D8-4EB2-88A9-CA853DED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2014-05-21T19:34:00Z</cp:lastPrinted>
  <dcterms:created xsi:type="dcterms:W3CDTF">2014-05-19T17:43:00Z</dcterms:created>
  <dcterms:modified xsi:type="dcterms:W3CDTF">2015-01-13T23:38:00Z</dcterms:modified>
</cp:coreProperties>
</file>